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3B6F" w14:textId="77777777" w:rsidR="00002990" w:rsidRPr="003072C6" w:rsidRDefault="004D731F" w:rsidP="00A55989">
      <w:pPr>
        <w:pStyle w:val="DHHSbodynospace"/>
      </w:pPr>
      <w:bookmarkStart w:id="0" w:name="_Hlk29903303"/>
      <w:bookmarkEnd w:id="0"/>
      <w:r>
        <w:rPr>
          <w:noProof/>
          <w:lang w:val="en-US"/>
        </w:rPr>
        <w:drawing>
          <wp:anchor distT="0" distB="0" distL="114300" distR="114300" simplePos="0" relativeHeight="251658240" behindDoc="1" locked="1" layoutInCell="0" allowOverlap="1" wp14:anchorId="56EEA3EA" wp14:editId="1C132572">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676" w:type="dxa"/>
        <w:tblInd w:w="113" w:type="dxa"/>
        <w:tblCellMar>
          <w:left w:w="0" w:type="dxa"/>
          <w:right w:w="0" w:type="dxa"/>
        </w:tblCellMar>
        <w:tblLook w:val="04A0" w:firstRow="1" w:lastRow="0" w:firstColumn="1" w:lastColumn="0" w:noHBand="0" w:noVBand="1"/>
      </w:tblPr>
      <w:tblGrid>
        <w:gridCol w:w="8676"/>
      </w:tblGrid>
      <w:tr w:rsidR="001817CD" w:rsidRPr="003072C6" w14:paraId="25033D6A" w14:textId="77777777" w:rsidTr="002C43DA">
        <w:trPr>
          <w:trHeight w:val="3988"/>
        </w:trPr>
        <w:tc>
          <w:tcPr>
            <w:tcW w:w="8676" w:type="dxa"/>
            <w:shd w:val="clear" w:color="auto" w:fill="auto"/>
          </w:tcPr>
          <w:p w14:paraId="247196F2" w14:textId="47FA5A29" w:rsidR="00697882" w:rsidRDefault="00195460" w:rsidP="0021593B">
            <w:pPr>
              <w:pStyle w:val="DHHSreportsubtitlewhite"/>
              <w:rPr>
                <w:sz w:val="50"/>
                <w:szCs w:val="50"/>
              </w:rPr>
            </w:pPr>
            <w:r>
              <w:rPr>
                <w:sz w:val="50"/>
                <w:szCs w:val="50"/>
              </w:rPr>
              <w:t>Human Services Regulator</w:t>
            </w:r>
            <w:r w:rsidR="0021593B">
              <w:rPr>
                <w:sz w:val="50"/>
                <w:szCs w:val="50"/>
              </w:rPr>
              <w:t xml:space="preserve"> </w:t>
            </w:r>
            <w:r w:rsidR="00697882">
              <w:rPr>
                <w:sz w:val="50"/>
                <w:szCs w:val="50"/>
              </w:rPr>
              <w:t>Plan</w:t>
            </w:r>
          </w:p>
          <w:p w14:paraId="34B87F95" w14:textId="77777777" w:rsidR="00444D82" w:rsidRPr="003072C6" w:rsidRDefault="00697882" w:rsidP="004D731F">
            <w:pPr>
              <w:pStyle w:val="DHHSreportsubtitlewhite"/>
            </w:pPr>
            <w:r>
              <w:t>July 2019 – June 2021</w:t>
            </w:r>
          </w:p>
        </w:tc>
      </w:tr>
      <w:tr w:rsidR="001817CD" w:rsidRPr="003072C6" w14:paraId="2B744222" w14:textId="77777777" w:rsidTr="002C43DA">
        <w:trPr>
          <w:trHeight w:val="4664"/>
        </w:trPr>
        <w:tc>
          <w:tcPr>
            <w:tcW w:w="8676" w:type="dxa"/>
            <w:shd w:val="clear" w:color="auto" w:fill="auto"/>
          </w:tcPr>
          <w:p w14:paraId="0857CD86" w14:textId="77777777" w:rsidR="00BC01C1" w:rsidRPr="003072C6" w:rsidRDefault="00BC01C1" w:rsidP="004F3441">
            <w:pPr>
              <w:pStyle w:val="Coverinstructions"/>
            </w:pPr>
          </w:p>
        </w:tc>
      </w:tr>
    </w:tbl>
    <w:p w14:paraId="2619CB86" w14:textId="77777777" w:rsidR="0069374A" w:rsidRPr="003072C6" w:rsidRDefault="0069374A" w:rsidP="00C2657D">
      <w:pPr>
        <w:pStyle w:val="DHHSbodynospace"/>
        <w:ind w:left="-454"/>
      </w:pPr>
    </w:p>
    <w:p w14:paraId="46A19DDC"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4131D405"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16370CD3" w14:textId="77777777" w:rsidTr="00564E8F">
        <w:trPr>
          <w:trHeight w:val="4313"/>
        </w:trPr>
        <w:tc>
          <w:tcPr>
            <w:tcW w:w="9401" w:type="dxa"/>
          </w:tcPr>
          <w:p w14:paraId="2F9F8827" w14:textId="77777777" w:rsidR="00564E8F" w:rsidRPr="00605B5B" w:rsidRDefault="00564E8F" w:rsidP="00031263">
            <w:pPr>
              <w:pStyle w:val="DHHSbody"/>
              <w:rPr>
                <w:i/>
                <w:color w:val="008950"/>
                <w:sz w:val="26"/>
                <w:szCs w:val="26"/>
              </w:rPr>
            </w:pPr>
          </w:p>
        </w:tc>
      </w:tr>
      <w:tr w:rsidR="00564E8F" w:rsidRPr="003072C6" w14:paraId="191C1742" w14:textId="77777777" w:rsidTr="001F09DC">
        <w:trPr>
          <w:trHeight w:val="6336"/>
        </w:trPr>
        <w:tc>
          <w:tcPr>
            <w:tcW w:w="9401" w:type="dxa"/>
            <w:vAlign w:val="bottom"/>
          </w:tcPr>
          <w:p w14:paraId="58F3A729" w14:textId="208A3127"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r w:rsidR="001F2051" w:rsidRPr="001F2051">
              <w:rPr>
                <w:rFonts w:ascii="Arial" w:eastAsia="Times" w:hAnsi="Arial"/>
                <w:sz w:val="24"/>
                <w:szCs w:val="19"/>
              </w:rPr>
              <w:t>1300 651 160</w:t>
            </w:r>
            <w:r w:rsidR="001F2051">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w:t>
            </w:r>
            <w:hyperlink r:id="rId18" w:history="1">
              <w:r w:rsidR="00CC228F" w:rsidRPr="00E83B32">
                <w:rPr>
                  <w:rStyle w:val="Hyperlink"/>
                  <w:rFonts w:ascii="Arial" w:eastAsia="Times" w:hAnsi="Arial"/>
                  <w:sz w:val="24"/>
                  <w:szCs w:val="19"/>
                </w:rPr>
                <w:t>email the</w:t>
              </w:r>
              <w:r w:rsidR="00CC228F" w:rsidRPr="00E83B32">
                <w:rPr>
                  <w:rStyle w:val="Hyperlink"/>
                  <w:rFonts w:eastAsia="Times"/>
                </w:rPr>
                <w:t xml:space="preserve"> </w:t>
              </w:r>
              <w:r w:rsidR="00393877" w:rsidRPr="00E83B32">
                <w:rPr>
                  <w:rStyle w:val="Hyperlink"/>
                  <w:rFonts w:ascii="Arial" w:eastAsia="Times" w:hAnsi="Arial"/>
                  <w:sz w:val="24"/>
                  <w:szCs w:val="19"/>
                </w:rPr>
                <w:t>Human Services Regulator</w:t>
              </w:r>
            </w:hyperlink>
            <w:r w:rsidR="00BF42BD">
              <w:rPr>
                <w:rFonts w:ascii="Arial" w:eastAsia="Times" w:hAnsi="Arial"/>
                <w:sz w:val="24"/>
                <w:szCs w:val="19"/>
              </w:rPr>
              <w:t xml:space="preserve"> </w:t>
            </w:r>
            <w:r w:rsidR="00E83B32">
              <w:rPr>
                <w:rFonts w:ascii="Arial" w:eastAsia="Times" w:hAnsi="Arial"/>
                <w:sz w:val="24"/>
                <w:szCs w:val="19"/>
              </w:rPr>
              <w:t>&lt;</w:t>
            </w:r>
            <w:r w:rsidR="00573AD8" w:rsidRPr="00CB06D0">
              <w:rPr>
                <w:rFonts w:ascii="Arial" w:eastAsia="Times" w:hAnsi="Arial"/>
                <w:sz w:val="24"/>
                <w:szCs w:val="19"/>
              </w:rPr>
              <w:t>hsstandards@dhhs.vic.gov.au</w:t>
            </w:r>
            <w:r w:rsidR="00E83B32">
              <w:rPr>
                <w:rFonts w:ascii="Arial" w:eastAsia="Times" w:hAnsi="Arial"/>
                <w:sz w:val="24"/>
                <w:szCs w:val="19"/>
              </w:rPr>
              <w:t>&gt;</w:t>
            </w:r>
          </w:p>
          <w:p w14:paraId="1660A5B1"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14C129F5" w14:textId="56CCF362"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E901A3">
              <w:rPr>
                <w:rFonts w:ascii="Arial" w:eastAsia="Times" w:hAnsi="Arial"/>
              </w:rPr>
              <w:t>.</w:t>
            </w:r>
          </w:p>
          <w:p w14:paraId="1D835825" w14:textId="77777777" w:rsidR="00054095" w:rsidRDefault="00054095" w:rsidP="00641481">
            <w:pPr>
              <w:pStyle w:val="DHHSbody"/>
            </w:pPr>
            <w:r>
              <w:rPr>
                <w:rFonts w:cs="Arial"/>
                <w:b/>
                <w:bCs/>
                <w:color w:val="000000"/>
              </w:rPr>
              <w:t xml:space="preserve">ISBN </w:t>
            </w:r>
            <w:r>
              <w:rPr>
                <w:rFonts w:cs="Arial"/>
                <w:color w:val="000000"/>
              </w:rPr>
              <w:t>978-1-76069-201-8</w:t>
            </w:r>
            <w:r>
              <w:rPr>
                <w:rFonts w:cs="Arial"/>
                <w:b/>
                <w:bCs/>
                <w:color w:val="000000"/>
              </w:rPr>
              <w:t xml:space="preserve"> (pdf/online/MS word)</w:t>
            </w:r>
            <w:r>
              <w:rPr>
                <w:rFonts w:cs="Arial"/>
                <w:color w:val="000000"/>
              </w:rPr>
              <w:t xml:space="preserve"> </w:t>
            </w:r>
          </w:p>
          <w:p w14:paraId="4E868152" w14:textId="33CEBF08" w:rsidR="00564E8F" w:rsidRPr="003072C6" w:rsidRDefault="00641481" w:rsidP="00641481">
            <w:pPr>
              <w:pStyle w:val="DHHSbody"/>
            </w:pPr>
            <w:r>
              <w:t xml:space="preserve">Available at </w:t>
            </w:r>
            <w:hyperlink r:id="rId19" w:history="1">
              <w:r w:rsidR="00CB0AA8" w:rsidRPr="00130665">
                <w:rPr>
                  <w:rStyle w:val="Hyperlink"/>
                </w:rPr>
                <w:t>Regulatory practice framework</w:t>
              </w:r>
            </w:hyperlink>
            <w:r w:rsidRPr="00641481">
              <w:t xml:space="preserve"> &lt;https://www.dhhs.vic.gov.au/better-regulatory-practice-framework&gt;</w:t>
            </w:r>
          </w:p>
        </w:tc>
      </w:tr>
      <w:tr w:rsidR="009906C7" w:rsidRPr="003072C6" w14:paraId="6D77D343" w14:textId="77777777" w:rsidTr="009906C7">
        <w:tc>
          <w:tcPr>
            <w:tcW w:w="9401" w:type="dxa"/>
            <w:vAlign w:val="bottom"/>
          </w:tcPr>
          <w:p w14:paraId="65B50B1A" w14:textId="77777777" w:rsidR="009906C7" w:rsidRPr="003072C6" w:rsidRDefault="009906C7" w:rsidP="009906C7">
            <w:pPr>
              <w:pStyle w:val="DHHSbody"/>
            </w:pPr>
          </w:p>
        </w:tc>
      </w:tr>
    </w:tbl>
    <w:p w14:paraId="28F0A3FB" w14:textId="77777777" w:rsidR="00ED4D17" w:rsidRPr="003072C6" w:rsidRDefault="00ED4D17" w:rsidP="003072C6">
      <w:pPr>
        <w:pStyle w:val="DHHSbody"/>
      </w:pPr>
    </w:p>
    <w:p w14:paraId="32CFAABA" w14:textId="77777777" w:rsidR="00AC0C3B" w:rsidRPr="00E55A3D" w:rsidRDefault="00AC0C3B" w:rsidP="00E55A3D">
      <w:pPr>
        <w:pStyle w:val="DHHSTOCheadingreport"/>
      </w:pPr>
      <w:r w:rsidRPr="00E55A3D">
        <w:lastRenderedPageBreak/>
        <w:t>Contents</w:t>
      </w:r>
    </w:p>
    <w:p w14:paraId="4375A104" w14:textId="668AD403" w:rsidR="002A6835"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9903142" w:history="1">
        <w:r w:rsidR="002A6835" w:rsidRPr="00163BB7">
          <w:rPr>
            <w:rStyle w:val="Hyperlink"/>
          </w:rPr>
          <w:t>Introduction</w:t>
        </w:r>
        <w:r w:rsidR="002A6835">
          <w:rPr>
            <w:webHidden/>
          </w:rPr>
          <w:tab/>
        </w:r>
        <w:r w:rsidR="002A6835">
          <w:rPr>
            <w:webHidden/>
          </w:rPr>
          <w:fldChar w:fldCharType="begin"/>
        </w:r>
        <w:r w:rsidR="002A6835">
          <w:rPr>
            <w:webHidden/>
          </w:rPr>
          <w:instrText xml:space="preserve"> PAGEREF _Toc29903142 \h </w:instrText>
        </w:r>
        <w:r w:rsidR="002A6835">
          <w:rPr>
            <w:webHidden/>
          </w:rPr>
        </w:r>
        <w:r w:rsidR="002A6835">
          <w:rPr>
            <w:webHidden/>
          </w:rPr>
          <w:fldChar w:fldCharType="separate"/>
        </w:r>
        <w:r w:rsidR="00101392">
          <w:rPr>
            <w:webHidden/>
          </w:rPr>
          <w:t>4</w:t>
        </w:r>
        <w:r w:rsidR="002A6835">
          <w:rPr>
            <w:webHidden/>
          </w:rPr>
          <w:fldChar w:fldCharType="end"/>
        </w:r>
      </w:hyperlink>
    </w:p>
    <w:p w14:paraId="12AEE2F5" w14:textId="5F2FAB8C" w:rsidR="002A6835" w:rsidRDefault="00E83B32">
      <w:pPr>
        <w:pStyle w:val="TOC2"/>
        <w:rPr>
          <w:rFonts w:asciiTheme="minorHAnsi" w:eastAsiaTheme="minorEastAsia" w:hAnsiTheme="minorHAnsi" w:cstheme="minorBidi"/>
          <w:sz w:val="22"/>
          <w:szCs w:val="22"/>
          <w:lang w:eastAsia="en-AU"/>
        </w:rPr>
      </w:pPr>
      <w:hyperlink w:anchor="_Toc29903143" w:history="1">
        <w:r w:rsidR="002A6835" w:rsidRPr="00163BB7">
          <w:rPr>
            <w:rStyle w:val="Hyperlink"/>
          </w:rPr>
          <w:t>Purpose of document</w:t>
        </w:r>
        <w:r w:rsidR="002A6835">
          <w:rPr>
            <w:webHidden/>
          </w:rPr>
          <w:tab/>
        </w:r>
        <w:r w:rsidR="002A6835">
          <w:rPr>
            <w:webHidden/>
          </w:rPr>
          <w:fldChar w:fldCharType="begin"/>
        </w:r>
        <w:r w:rsidR="002A6835">
          <w:rPr>
            <w:webHidden/>
          </w:rPr>
          <w:instrText xml:space="preserve"> PAGEREF _Toc29903143 \h </w:instrText>
        </w:r>
        <w:r w:rsidR="002A6835">
          <w:rPr>
            <w:webHidden/>
          </w:rPr>
        </w:r>
        <w:r w:rsidR="002A6835">
          <w:rPr>
            <w:webHidden/>
          </w:rPr>
          <w:fldChar w:fldCharType="separate"/>
        </w:r>
        <w:r w:rsidR="00101392">
          <w:rPr>
            <w:webHidden/>
          </w:rPr>
          <w:t>4</w:t>
        </w:r>
        <w:r w:rsidR="002A6835">
          <w:rPr>
            <w:webHidden/>
          </w:rPr>
          <w:fldChar w:fldCharType="end"/>
        </w:r>
      </w:hyperlink>
    </w:p>
    <w:p w14:paraId="5A4595F0" w14:textId="00F1908C" w:rsidR="002A6835" w:rsidRDefault="00E83B32">
      <w:pPr>
        <w:pStyle w:val="TOC2"/>
        <w:rPr>
          <w:rFonts w:asciiTheme="minorHAnsi" w:eastAsiaTheme="minorEastAsia" w:hAnsiTheme="minorHAnsi" w:cstheme="minorBidi"/>
          <w:sz w:val="22"/>
          <w:szCs w:val="22"/>
          <w:lang w:eastAsia="en-AU"/>
        </w:rPr>
      </w:pPr>
      <w:hyperlink w:anchor="_Toc29903144" w:history="1">
        <w:r w:rsidR="002A6835" w:rsidRPr="00163BB7">
          <w:rPr>
            <w:rStyle w:val="Hyperlink"/>
          </w:rPr>
          <w:t>Document content</w:t>
        </w:r>
        <w:r w:rsidR="002A6835">
          <w:rPr>
            <w:webHidden/>
          </w:rPr>
          <w:tab/>
        </w:r>
        <w:r w:rsidR="002A6835">
          <w:rPr>
            <w:webHidden/>
          </w:rPr>
          <w:fldChar w:fldCharType="begin"/>
        </w:r>
        <w:r w:rsidR="002A6835">
          <w:rPr>
            <w:webHidden/>
          </w:rPr>
          <w:instrText xml:space="preserve"> PAGEREF _Toc29903144 \h </w:instrText>
        </w:r>
        <w:r w:rsidR="002A6835">
          <w:rPr>
            <w:webHidden/>
          </w:rPr>
        </w:r>
        <w:r w:rsidR="002A6835">
          <w:rPr>
            <w:webHidden/>
          </w:rPr>
          <w:fldChar w:fldCharType="separate"/>
        </w:r>
        <w:r w:rsidR="00101392">
          <w:rPr>
            <w:webHidden/>
          </w:rPr>
          <w:t>4</w:t>
        </w:r>
        <w:r w:rsidR="002A6835">
          <w:rPr>
            <w:webHidden/>
          </w:rPr>
          <w:fldChar w:fldCharType="end"/>
        </w:r>
      </w:hyperlink>
    </w:p>
    <w:p w14:paraId="3A95F639" w14:textId="77DCA0AD" w:rsidR="002A6835" w:rsidRDefault="00E83B32">
      <w:pPr>
        <w:pStyle w:val="TOC2"/>
        <w:rPr>
          <w:rFonts w:asciiTheme="minorHAnsi" w:eastAsiaTheme="minorEastAsia" w:hAnsiTheme="minorHAnsi" w:cstheme="minorBidi"/>
          <w:sz w:val="22"/>
          <w:szCs w:val="22"/>
          <w:lang w:eastAsia="en-AU"/>
        </w:rPr>
      </w:pPr>
      <w:hyperlink w:anchor="_Toc29903145" w:history="1">
        <w:r w:rsidR="002A6835" w:rsidRPr="00163BB7">
          <w:rPr>
            <w:rStyle w:val="Hyperlink"/>
          </w:rPr>
          <w:t>Principles</w:t>
        </w:r>
        <w:r w:rsidR="002A6835">
          <w:rPr>
            <w:webHidden/>
          </w:rPr>
          <w:tab/>
        </w:r>
        <w:r w:rsidR="002A6835">
          <w:rPr>
            <w:webHidden/>
          </w:rPr>
          <w:fldChar w:fldCharType="begin"/>
        </w:r>
        <w:r w:rsidR="002A6835">
          <w:rPr>
            <w:webHidden/>
          </w:rPr>
          <w:instrText xml:space="preserve"> PAGEREF _Toc29903145 \h </w:instrText>
        </w:r>
        <w:r w:rsidR="002A6835">
          <w:rPr>
            <w:webHidden/>
          </w:rPr>
        </w:r>
        <w:r w:rsidR="002A6835">
          <w:rPr>
            <w:webHidden/>
          </w:rPr>
          <w:fldChar w:fldCharType="separate"/>
        </w:r>
        <w:r w:rsidR="00101392">
          <w:rPr>
            <w:webHidden/>
          </w:rPr>
          <w:t>5</w:t>
        </w:r>
        <w:r w:rsidR="002A6835">
          <w:rPr>
            <w:webHidden/>
          </w:rPr>
          <w:fldChar w:fldCharType="end"/>
        </w:r>
      </w:hyperlink>
    </w:p>
    <w:p w14:paraId="2613C0F9" w14:textId="1BBDB470" w:rsidR="002A6835" w:rsidRDefault="00E83B32">
      <w:pPr>
        <w:pStyle w:val="TOC1"/>
        <w:rPr>
          <w:rFonts w:asciiTheme="minorHAnsi" w:eastAsiaTheme="minorEastAsia" w:hAnsiTheme="minorHAnsi" w:cstheme="minorBidi"/>
          <w:b w:val="0"/>
          <w:sz w:val="22"/>
          <w:szCs w:val="22"/>
          <w:lang w:eastAsia="en-AU"/>
        </w:rPr>
      </w:pPr>
      <w:hyperlink w:anchor="_Toc29903146" w:history="1">
        <w:r w:rsidR="002A6835" w:rsidRPr="00163BB7">
          <w:rPr>
            <w:rStyle w:val="Hyperlink"/>
          </w:rPr>
          <w:t>Regulator’s context</w:t>
        </w:r>
        <w:r w:rsidR="002A6835">
          <w:rPr>
            <w:webHidden/>
          </w:rPr>
          <w:tab/>
        </w:r>
        <w:r w:rsidR="002A6835">
          <w:rPr>
            <w:webHidden/>
          </w:rPr>
          <w:fldChar w:fldCharType="begin"/>
        </w:r>
        <w:r w:rsidR="002A6835">
          <w:rPr>
            <w:webHidden/>
          </w:rPr>
          <w:instrText xml:space="preserve"> PAGEREF _Toc29903146 \h </w:instrText>
        </w:r>
        <w:r w:rsidR="002A6835">
          <w:rPr>
            <w:webHidden/>
          </w:rPr>
        </w:r>
        <w:r w:rsidR="002A6835">
          <w:rPr>
            <w:webHidden/>
          </w:rPr>
          <w:fldChar w:fldCharType="separate"/>
        </w:r>
        <w:r w:rsidR="00101392">
          <w:rPr>
            <w:webHidden/>
          </w:rPr>
          <w:t>6</w:t>
        </w:r>
        <w:r w:rsidR="002A6835">
          <w:rPr>
            <w:webHidden/>
          </w:rPr>
          <w:fldChar w:fldCharType="end"/>
        </w:r>
      </w:hyperlink>
    </w:p>
    <w:p w14:paraId="5EDEE93F" w14:textId="792104BE" w:rsidR="002A6835" w:rsidRDefault="00E83B32">
      <w:pPr>
        <w:pStyle w:val="TOC2"/>
        <w:rPr>
          <w:rFonts w:asciiTheme="minorHAnsi" w:eastAsiaTheme="minorEastAsia" w:hAnsiTheme="minorHAnsi" w:cstheme="minorBidi"/>
          <w:sz w:val="22"/>
          <w:szCs w:val="22"/>
          <w:lang w:eastAsia="en-AU"/>
        </w:rPr>
      </w:pPr>
      <w:hyperlink w:anchor="_Toc29903147" w:history="1">
        <w:r w:rsidR="002A6835" w:rsidRPr="00163BB7">
          <w:rPr>
            <w:rStyle w:val="Hyperlink"/>
          </w:rPr>
          <w:t>Regulatory framework</w:t>
        </w:r>
        <w:r w:rsidR="002A6835">
          <w:rPr>
            <w:webHidden/>
          </w:rPr>
          <w:tab/>
        </w:r>
        <w:r w:rsidR="002A6835">
          <w:rPr>
            <w:webHidden/>
          </w:rPr>
          <w:fldChar w:fldCharType="begin"/>
        </w:r>
        <w:r w:rsidR="002A6835">
          <w:rPr>
            <w:webHidden/>
          </w:rPr>
          <w:instrText xml:space="preserve"> PAGEREF _Toc29903147 \h </w:instrText>
        </w:r>
        <w:r w:rsidR="002A6835">
          <w:rPr>
            <w:webHidden/>
          </w:rPr>
        </w:r>
        <w:r w:rsidR="002A6835">
          <w:rPr>
            <w:webHidden/>
          </w:rPr>
          <w:fldChar w:fldCharType="separate"/>
        </w:r>
        <w:r w:rsidR="00101392">
          <w:rPr>
            <w:webHidden/>
          </w:rPr>
          <w:t>6</w:t>
        </w:r>
        <w:r w:rsidR="002A6835">
          <w:rPr>
            <w:webHidden/>
          </w:rPr>
          <w:fldChar w:fldCharType="end"/>
        </w:r>
      </w:hyperlink>
    </w:p>
    <w:p w14:paraId="28A6F918" w14:textId="176A0257" w:rsidR="002A6835" w:rsidRDefault="00E83B32">
      <w:pPr>
        <w:pStyle w:val="TOC2"/>
        <w:rPr>
          <w:rFonts w:asciiTheme="minorHAnsi" w:eastAsiaTheme="minorEastAsia" w:hAnsiTheme="minorHAnsi" w:cstheme="minorBidi"/>
          <w:sz w:val="22"/>
          <w:szCs w:val="22"/>
          <w:lang w:eastAsia="en-AU"/>
        </w:rPr>
      </w:pPr>
      <w:hyperlink w:anchor="_Toc29903148" w:history="1">
        <w:r w:rsidR="002A6835" w:rsidRPr="00163BB7">
          <w:rPr>
            <w:rStyle w:val="Hyperlink"/>
          </w:rPr>
          <w:t>Regulatory activities</w:t>
        </w:r>
        <w:r w:rsidR="002A6835">
          <w:rPr>
            <w:webHidden/>
          </w:rPr>
          <w:tab/>
        </w:r>
        <w:r w:rsidR="002A6835">
          <w:rPr>
            <w:webHidden/>
          </w:rPr>
          <w:fldChar w:fldCharType="begin"/>
        </w:r>
        <w:r w:rsidR="002A6835">
          <w:rPr>
            <w:webHidden/>
          </w:rPr>
          <w:instrText xml:space="preserve"> PAGEREF _Toc29903148 \h </w:instrText>
        </w:r>
        <w:r w:rsidR="002A6835">
          <w:rPr>
            <w:webHidden/>
          </w:rPr>
        </w:r>
        <w:r w:rsidR="002A6835">
          <w:rPr>
            <w:webHidden/>
          </w:rPr>
          <w:fldChar w:fldCharType="separate"/>
        </w:r>
        <w:r w:rsidR="00101392">
          <w:rPr>
            <w:webHidden/>
          </w:rPr>
          <w:t>8</w:t>
        </w:r>
        <w:r w:rsidR="002A6835">
          <w:rPr>
            <w:webHidden/>
          </w:rPr>
          <w:fldChar w:fldCharType="end"/>
        </w:r>
      </w:hyperlink>
    </w:p>
    <w:p w14:paraId="28AED414" w14:textId="6BDC4A64" w:rsidR="002A6835" w:rsidRDefault="00E83B32">
      <w:pPr>
        <w:pStyle w:val="TOC2"/>
        <w:rPr>
          <w:rFonts w:asciiTheme="minorHAnsi" w:eastAsiaTheme="minorEastAsia" w:hAnsiTheme="minorHAnsi" w:cstheme="minorBidi"/>
          <w:sz w:val="22"/>
          <w:szCs w:val="22"/>
          <w:lang w:eastAsia="en-AU"/>
        </w:rPr>
      </w:pPr>
      <w:hyperlink w:anchor="_Toc29903149" w:history="1">
        <w:r w:rsidR="002A6835" w:rsidRPr="00163BB7">
          <w:rPr>
            <w:rStyle w:val="Hyperlink"/>
          </w:rPr>
          <w:t>Complementary activities</w:t>
        </w:r>
        <w:r w:rsidR="002A6835">
          <w:rPr>
            <w:webHidden/>
          </w:rPr>
          <w:tab/>
        </w:r>
        <w:r w:rsidR="002A6835">
          <w:rPr>
            <w:webHidden/>
          </w:rPr>
          <w:fldChar w:fldCharType="begin"/>
        </w:r>
        <w:r w:rsidR="002A6835">
          <w:rPr>
            <w:webHidden/>
          </w:rPr>
          <w:instrText xml:space="preserve"> PAGEREF _Toc29903149 \h </w:instrText>
        </w:r>
        <w:r w:rsidR="002A6835">
          <w:rPr>
            <w:webHidden/>
          </w:rPr>
        </w:r>
        <w:r w:rsidR="002A6835">
          <w:rPr>
            <w:webHidden/>
          </w:rPr>
          <w:fldChar w:fldCharType="separate"/>
        </w:r>
        <w:r w:rsidR="00101392">
          <w:rPr>
            <w:webHidden/>
          </w:rPr>
          <w:t>9</w:t>
        </w:r>
        <w:r w:rsidR="002A6835">
          <w:rPr>
            <w:webHidden/>
          </w:rPr>
          <w:fldChar w:fldCharType="end"/>
        </w:r>
      </w:hyperlink>
    </w:p>
    <w:p w14:paraId="560ACC3F" w14:textId="24BED3FB" w:rsidR="002A6835" w:rsidRDefault="00E83B32">
      <w:pPr>
        <w:pStyle w:val="TOC1"/>
        <w:rPr>
          <w:rFonts w:asciiTheme="minorHAnsi" w:eastAsiaTheme="minorEastAsia" w:hAnsiTheme="minorHAnsi" w:cstheme="minorBidi"/>
          <w:b w:val="0"/>
          <w:sz w:val="22"/>
          <w:szCs w:val="22"/>
          <w:lang w:eastAsia="en-AU"/>
        </w:rPr>
      </w:pPr>
      <w:hyperlink w:anchor="_Toc29903150" w:history="1">
        <w:r w:rsidR="002A6835" w:rsidRPr="00163BB7">
          <w:rPr>
            <w:rStyle w:val="Hyperlink"/>
          </w:rPr>
          <w:t>Defining outcomes</w:t>
        </w:r>
        <w:r w:rsidR="002A6835">
          <w:rPr>
            <w:webHidden/>
          </w:rPr>
          <w:tab/>
        </w:r>
        <w:r w:rsidR="002A6835">
          <w:rPr>
            <w:webHidden/>
          </w:rPr>
          <w:fldChar w:fldCharType="begin"/>
        </w:r>
        <w:r w:rsidR="002A6835">
          <w:rPr>
            <w:webHidden/>
          </w:rPr>
          <w:instrText xml:space="preserve"> PAGEREF _Toc29903150 \h </w:instrText>
        </w:r>
        <w:r w:rsidR="002A6835">
          <w:rPr>
            <w:webHidden/>
          </w:rPr>
        </w:r>
        <w:r w:rsidR="002A6835">
          <w:rPr>
            <w:webHidden/>
          </w:rPr>
          <w:fldChar w:fldCharType="separate"/>
        </w:r>
        <w:r w:rsidR="00101392">
          <w:rPr>
            <w:webHidden/>
          </w:rPr>
          <w:t>10</w:t>
        </w:r>
        <w:r w:rsidR="002A6835">
          <w:rPr>
            <w:webHidden/>
          </w:rPr>
          <w:fldChar w:fldCharType="end"/>
        </w:r>
      </w:hyperlink>
    </w:p>
    <w:p w14:paraId="774A6393" w14:textId="21EFA621" w:rsidR="002A6835" w:rsidRDefault="00E83B32">
      <w:pPr>
        <w:pStyle w:val="TOC1"/>
        <w:rPr>
          <w:rFonts w:asciiTheme="minorHAnsi" w:eastAsiaTheme="minorEastAsia" w:hAnsiTheme="minorHAnsi" w:cstheme="minorBidi"/>
          <w:b w:val="0"/>
          <w:sz w:val="22"/>
          <w:szCs w:val="22"/>
          <w:lang w:eastAsia="en-AU"/>
        </w:rPr>
      </w:pPr>
      <w:hyperlink w:anchor="_Toc29903151" w:history="1">
        <w:r w:rsidR="002A6835" w:rsidRPr="00163BB7">
          <w:rPr>
            <w:rStyle w:val="Hyperlink"/>
          </w:rPr>
          <w:t>Risk overview</w:t>
        </w:r>
        <w:r w:rsidR="002A6835">
          <w:rPr>
            <w:webHidden/>
          </w:rPr>
          <w:tab/>
        </w:r>
        <w:r w:rsidR="002A6835">
          <w:rPr>
            <w:webHidden/>
          </w:rPr>
          <w:fldChar w:fldCharType="begin"/>
        </w:r>
        <w:r w:rsidR="002A6835">
          <w:rPr>
            <w:webHidden/>
          </w:rPr>
          <w:instrText xml:space="preserve"> PAGEREF _Toc29903151 \h </w:instrText>
        </w:r>
        <w:r w:rsidR="002A6835">
          <w:rPr>
            <w:webHidden/>
          </w:rPr>
        </w:r>
        <w:r w:rsidR="002A6835">
          <w:rPr>
            <w:webHidden/>
          </w:rPr>
          <w:fldChar w:fldCharType="separate"/>
        </w:r>
        <w:r w:rsidR="00101392">
          <w:rPr>
            <w:webHidden/>
          </w:rPr>
          <w:t>11</w:t>
        </w:r>
        <w:r w:rsidR="002A6835">
          <w:rPr>
            <w:webHidden/>
          </w:rPr>
          <w:fldChar w:fldCharType="end"/>
        </w:r>
      </w:hyperlink>
    </w:p>
    <w:p w14:paraId="7BDB04AC" w14:textId="00B374BF" w:rsidR="002A6835" w:rsidRDefault="00E83B32">
      <w:pPr>
        <w:pStyle w:val="TOC2"/>
        <w:rPr>
          <w:rFonts w:asciiTheme="minorHAnsi" w:eastAsiaTheme="minorEastAsia" w:hAnsiTheme="minorHAnsi" w:cstheme="minorBidi"/>
          <w:sz w:val="22"/>
          <w:szCs w:val="22"/>
          <w:lang w:eastAsia="en-AU"/>
        </w:rPr>
      </w:pPr>
      <w:hyperlink w:anchor="_Toc29903152" w:history="1">
        <w:r w:rsidR="002A6835" w:rsidRPr="00163BB7">
          <w:rPr>
            <w:rStyle w:val="Hyperlink"/>
          </w:rPr>
          <w:t>Identified risks</w:t>
        </w:r>
        <w:r w:rsidR="002A6835">
          <w:rPr>
            <w:webHidden/>
          </w:rPr>
          <w:tab/>
        </w:r>
        <w:r w:rsidR="002A6835">
          <w:rPr>
            <w:webHidden/>
          </w:rPr>
          <w:fldChar w:fldCharType="begin"/>
        </w:r>
        <w:r w:rsidR="002A6835">
          <w:rPr>
            <w:webHidden/>
          </w:rPr>
          <w:instrText xml:space="preserve"> PAGEREF _Toc29903152 \h </w:instrText>
        </w:r>
        <w:r w:rsidR="002A6835">
          <w:rPr>
            <w:webHidden/>
          </w:rPr>
        </w:r>
        <w:r w:rsidR="002A6835">
          <w:rPr>
            <w:webHidden/>
          </w:rPr>
          <w:fldChar w:fldCharType="separate"/>
        </w:r>
        <w:r w:rsidR="00101392">
          <w:rPr>
            <w:webHidden/>
          </w:rPr>
          <w:t>11</w:t>
        </w:r>
        <w:r w:rsidR="002A6835">
          <w:rPr>
            <w:webHidden/>
          </w:rPr>
          <w:fldChar w:fldCharType="end"/>
        </w:r>
      </w:hyperlink>
    </w:p>
    <w:p w14:paraId="1C4F2782" w14:textId="2E12858C" w:rsidR="002A6835" w:rsidRDefault="00E83B32">
      <w:pPr>
        <w:pStyle w:val="TOC2"/>
        <w:rPr>
          <w:rFonts w:asciiTheme="minorHAnsi" w:eastAsiaTheme="minorEastAsia" w:hAnsiTheme="minorHAnsi" w:cstheme="minorBidi"/>
          <w:sz w:val="22"/>
          <w:szCs w:val="22"/>
          <w:lang w:eastAsia="en-AU"/>
        </w:rPr>
      </w:pPr>
      <w:hyperlink w:anchor="_Toc29903153" w:history="1">
        <w:r w:rsidR="002A6835" w:rsidRPr="00163BB7">
          <w:rPr>
            <w:rStyle w:val="Hyperlink"/>
          </w:rPr>
          <w:t>Assessing and treating risks</w:t>
        </w:r>
        <w:r w:rsidR="002A6835">
          <w:rPr>
            <w:webHidden/>
          </w:rPr>
          <w:tab/>
        </w:r>
        <w:r w:rsidR="002A6835">
          <w:rPr>
            <w:webHidden/>
          </w:rPr>
          <w:fldChar w:fldCharType="begin"/>
        </w:r>
        <w:r w:rsidR="002A6835">
          <w:rPr>
            <w:webHidden/>
          </w:rPr>
          <w:instrText xml:space="preserve"> PAGEREF _Toc29903153 \h </w:instrText>
        </w:r>
        <w:r w:rsidR="002A6835">
          <w:rPr>
            <w:webHidden/>
          </w:rPr>
        </w:r>
        <w:r w:rsidR="002A6835">
          <w:rPr>
            <w:webHidden/>
          </w:rPr>
          <w:fldChar w:fldCharType="separate"/>
        </w:r>
        <w:r w:rsidR="00101392">
          <w:rPr>
            <w:webHidden/>
          </w:rPr>
          <w:t>11</w:t>
        </w:r>
        <w:r w:rsidR="002A6835">
          <w:rPr>
            <w:webHidden/>
          </w:rPr>
          <w:fldChar w:fldCharType="end"/>
        </w:r>
      </w:hyperlink>
    </w:p>
    <w:p w14:paraId="23AB64CB" w14:textId="0BC28273" w:rsidR="002A6835" w:rsidRDefault="00E83B32">
      <w:pPr>
        <w:pStyle w:val="TOC2"/>
        <w:rPr>
          <w:rFonts w:asciiTheme="minorHAnsi" w:eastAsiaTheme="minorEastAsia" w:hAnsiTheme="minorHAnsi" w:cstheme="minorBidi"/>
          <w:sz w:val="22"/>
          <w:szCs w:val="22"/>
          <w:lang w:eastAsia="en-AU"/>
        </w:rPr>
      </w:pPr>
      <w:hyperlink w:anchor="_Toc29903154" w:history="1">
        <w:r w:rsidR="002A6835" w:rsidRPr="00163BB7">
          <w:rPr>
            <w:rStyle w:val="Hyperlink"/>
          </w:rPr>
          <w:t>Identified risks</w:t>
        </w:r>
        <w:r w:rsidR="002A6835">
          <w:rPr>
            <w:webHidden/>
          </w:rPr>
          <w:tab/>
        </w:r>
        <w:r w:rsidR="002A6835">
          <w:rPr>
            <w:webHidden/>
          </w:rPr>
          <w:fldChar w:fldCharType="begin"/>
        </w:r>
        <w:r w:rsidR="002A6835">
          <w:rPr>
            <w:webHidden/>
          </w:rPr>
          <w:instrText xml:space="preserve"> PAGEREF _Toc29903154 \h </w:instrText>
        </w:r>
        <w:r w:rsidR="002A6835">
          <w:rPr>
            <w:webHidden/>
          </w:rPr>
        </w:r>
        <w:r w:rsidR="002A6835">
          <w:rPr>
            <w:webHidden/>
          </w:rPr>
          <w:fldChar w:fldCharType="separate"/>
        </w:r>
        <w:r w:rsidR="00101392">
          <w:rPr>
            <w:webHidden/>
          </w:rPr>
          <w:t>12</w:t>
        </w:r>
        <w:r w:rsidR="002A6835">
          <w:rPr>
            <w:webHidden/>
          </w:rPr>
          <w:fldChar w:fldCharType="end"/>
        </w:r>
      </w:hyperlink>
    </w:p>
    <w:p w14:paraId="01468CED" w14:textId="3B0869F1" w:rsidR="002A6835" w:rsidRDefault="00E83B32">
      <w:pPr>
        <w:pStyle w:val="TOC1"/>
        <w:rPr>
          <w:rFonts w:asciiTheme="minorHAnsi" w:eastAsiaTheme="minorEastAsia" w:hAnsiTheme="minorHAnsi" w:cstheme="minorBidi"/>
          <w:b w:val="0"/>
          <w:sz w:val="22"/>
          <w:szCs w:val="22"/>
          <w:lang w:eastAsia="en-AU"/>
        </w:rPr>
      </w:pPr>
      <w:hyperlink w:anchor="_Toc29903155" w:history="1">
        <w:r w:rsidR="002A6835" w:rsidRPr="00163BB7">
          <w:rPr>
            <w:rStyle w:val="Hyperlink"/>
          </w:rPr>
          <w:t>Regulatory tools</w:t>
        </w:r>
        <w:r w:rsidR="002A6835">
          <w:rPr>
            <w:webHidden/>
          </w:rPr>
          <w:tab/>
        </w:r>
        <w:r w:rsidR="002A6835">
          <w:rPr>
            <w:webHidden/>
          </w:rPr>
          <w:fldChar w:fldCharType="begin"/>
        </w:r>
        <w:r w:rsidR="002A6835">
          <w:rPr>
            <w:webHidden/>
          </w:rPr>
          <w:instrText xml:space="preserve"> PAGEREF _Toc29903155 \h </w:instrText>
        </w:r>
        <w:r w:rsidR="002A6835">
          <w:rPr>
            <w:webHidden/>
          </w:rPr>
        </w:r>
        <w:r w:rsidR="002A6835">
          <w:rPr>
            <w:webHidden/>
          </w:rPr>
          <w:fldChar w:fldCharType="separate"/>
        </w:r>
        <w:r w:rsidR="00101392">
          <w:rPr>
            <w:webHidden/>
          </w:rPr>
          <w:t>17</w:t>
        </w:r>
        <w:r w:rsidR="002A6835">
          <w:rPr>
            <w:webHidden/>
          </w:rPr>
          <w:fldChar w:fldCharType="end"/>
        </w:r>
      </w:hyperlink>
    </w:p>
    <w:p w14:paraId="0A991706" w14:textId="2333E218" w:rsidR="002A6835" w:rsidRDefault="00E83B32">
      <w:pPr>
        <w:pStyle w:val="TOC1"/>
        <w:rPr>
          <w:rFonts w:asciiTheme="minorHAnsi" w:eastAsiaTheme="minorEastAsia" w:hAnsiTheme="minorHAnsi" w:cstheme="minorBidi"/>
          <w:b w:val="0"/>
          <w:sz w:val="22"/>
          <w:szCs w:val="22"/>
          <w:lang w:eastAsia="en-AU"/>
        </w:rPr>
      </w:pPr>
      <w:hyperlink w:anchor="_Toc29903156" w:history="1">
        <w:r w:rsidR="002A6835" w:rsidRPr="00163BB7">
          <w:rPr>
            <w:rStyle w:val="Hyperlink"/>
          </w:rPr>
          <w:t>Measuring performance</w:t>
        </w:r>
        <w:r w:rsidR="002A6835">
          <w:rPr>
            <w:webHidden/>
          </w:rPr>
          <w:tab/>
        </w:r>
        <w:r w:rsidR="002A6835">
          <w:rPr>
            <w:webHidden/>
          </w:rPr>
          <w:fldChar w:fldCharType="begin"/>
        </w:r>
        <w:r w:rsidR="002A6835">
          <w:rPr>
            <w:webHidden/>
          </w:rPr>
          <w:instrText xml:space="preserve"> PAGEREF _Toc29903156 \h </w:instrText>
        </w:r>
        <w:r w:rsidR="002A6835">
          <w:rPr>
            <w:webHidden/>
          </w:rPr>
        </w:r>
        <w:r w:rsidR="002A6835">
          <w:rPr>
            <w:webHidden/>
          </w:rPr>
          <w:fldChar w:fldCharType="separate"/>
        </w:r>
        <w:r w:rsidR="00101392">
          <w:rPr>
            <w:webHidden/>
          </w:rPr>
          <w:t>18</w:t>
        </w:r>
        <w:r w:rsidR="002A6835">
          <w:rPr>
            <w:webHidden/>
          </w:rPr>
          <w:fldChar w:fldCharType="end"/>
        </w:r>
      </w:hyperlink>
    </w:p>
    <w:p w14:paraId="2E14FA21" w14:textId="6C87CAB1" w:rsidR="002A6835" w:rsidRDefault="00E83B32">
      <w:pPr>
        <w:pStyle w:val="TOC2"/>
        <w:rPr>
          <w:rFonts w:asciiTheme="minorHAnsi" w:eastAsiaTheme="minorEastAsia" w:hAnsiTheme="minorHAnsi" w:cstheme="minorBidi"/>
          <w:sz w:val="22"/>
          <w:szCs w:val="22"/>
          <w:lang w:eastAsia="en-AU"/>
        </w:rPr>
      </w:pPr>
      <w:hyperlink w:anchor="_Toc29903157" w:history="1">
        <w:r w:rsidR="002A6835" w:rsidRPr="00163BB7">
          <w:rPr>
            <w:rStyle w:val="Hyperlink"/>
          </w:rPr>
          <w:t>Our contribution story</w:t>
        </w:r>
        <w:r w:rsidR="002A6835">
          <w:rPr>
            <w:webHidden/>
          </w:rPr>
          <w:tab/>
        </w:r>
        <w:r w:rsidR="002A6835">
          <w:rPr>
            <w:webHidden/>
          </w:rPr>
          <w:fldChar w:fldCharType="begin"/>
        </w:r>
        <w:r w:rsidR="002A6835">
          <w:rPr>
            <w:webHidden/>
          </w:rPr>
          <w:instrText xml:space="preserve"> PAGEREF _Toc29903157 \h </w:instrText>
        </w:r>
        <w:r w:rsidR="002A6835">
          <w:rPr>
            <w:webHidden/>
          </w:rPr>
        </w:r>
        <w:r w:rsidR="002A6835">
          <w:rPr>
            <w:webHidden/>
          </w:rPr>
          <w:fldChar w:fldCharType="separate"/>
        </w:r>
        <w:r w:rsidR="00101392">
          <w:rPr>
            <w:webHidden/>
          </w:rPr>
          <w:t>18</w:t>
        </w:r>
        <w:r w:rsidR="002A6835">
          <w:rPr>
            <w:webHidden/>
          </w:rPr>
          <w:fldChar w:fldCharType="end"/>
        </w:r>
      </w:hyperlink>
    </w:p>
    <w:p w14:paraId="75CC84C3" w14:textId="03A3A8AA" w:rsidR="002A6835" w:rsidRDefault="00E83B32">
      <w:pPr>
        <w:pStyle w:val="TOC2"/>
        <w:rPr>
          <w:rFonts w:asciiTheme="minorHAnsi" w:eastAsiaTheme="minorEastAsia" w:hAnsiTheme="minorHAnsi" w:cstheme="minorBidi"/>
          <w:sz w:val="22"/>
          <w:szCs w:val="22"/>
          <w:lang w:eastAsia="en-AU"/>
        </w:rPr>
      </w:pPr>
      <w:hyperlink w:anchor="_Toc29903158" w:history="1">
        <w:r w:rsidR="002A6835" w:rsidRPr="00163BB7">
          <w:rPr>
            <w:rStyle w:val="Hyperlink"/>
          </w:rPr>
          <w:t>Direct indicators</w:t>
        </w:r>
        <w:r w:rsidR="002A6835">
          <w:rPr>
            <w:webHidden/>
          </w:rPr>
          <w:tab/>
        </w:r>
        <w:r w:rsidR="002A6835">
          <w:rPr>
            <w:webHidden/>
          </w:rPr>
          <w:fldChar w:fldCharType="begin"/>
        </w:r>
        <w:r w:rsidR="002A6835">
          <w:rPr>
            <w:webHidden/>
          </w:rPr>
          <w:instrText xml:space="preserve"> PAGEREF _Toc29903158 \h </w:instrText>
        </w:r>
        <w:r w:rsidR="002A6835">
          <w:rPr>
            <w:webHidden/>
          </w:rPr>
        </w:r>
        <w:r w:rsidR="002A6835">
          <w:rPr>
            <w:webHidden/>
          </w:rPr>
          <w:fldChar w:fldCharType="separate"/>
        </w:r>
        <w:r w:rsidR="00101392">
          <w:rPr>
            <w:webHidden/>
          </w:rPr>
          <w:t>19</w:t>
        </w:r>
        <w:r w:rsidR="002A6835">
          <w:rPr>
            <w:webHidden/>
          </w:rPr>
          <w:fldChar w:fldCharType="end"/>
        </w:r>
      </w:hyperlink>
    </w:p>
    <w:p w14:paraId="420E1AF2" w14:textId="2A796157" w:rsidR="002A6835" w:rsidRDefault="00E83B32">
      <w:pPr>
        <w:pStyle w:val="TOC1"/>
        <w:rPr>
          <w:rFonts w:asciiTheme="minorHAnsi" w:eastAsiaTheme="minorEastAsia" w:hAnsiTheme="minorHAnsi" w:cstheme="minorBidi"/>
          <w:b w:val="0"/>
          <w:sz w:val="22"/>
          <w:szCs w:val="22"/>
          <w:lang w:eastAsia="en-AU"/>
        </w:rPr>
      </w:pPr>
      <w:hyperlink w:anchor="_Toc29903159" w:history="1">
        <w:r w:rsidR="002A6835" w:rsidRPr="00163BB7">
          <w:rPr>
            <w:rStyle w:val="Hyperlink"/>
          </w:rPr>
          <w:t>Stakeholder engagement</w:t>
        </w:r>
        <w:r w:rsidR="002A6835">
          <w:rPr>
            <w:webHidden/>
          </w:rPr>
          <w:tab/>
        </w:r>
        <w:r w:rsidR="002A6835">
          <w:rPr>
            <w:webHidden/>
          </w:rPr>
          <w:fldChar w:fldCharType="begin"/>
        </w:r>
        <w:r w:rsidR="002A6835">
          <w:rPr>
            <w:webHidden/>
          </w:rPr>
          <w:instrText xml:space="preserve"> PAGEREF _Toc29903159 \h </w:instrText>
        </w:r>
        <w:r w:rsidR="002A6835">
          <w:rPr>
            <w:webHidden/>
          </w:rPr>
        </w:r>
        <w:r w:rsidR="002A6835">
          <w:rPr>
            <w:webHidden/>
          </w:rPr>
          <w:fldChar w:fldCharType="separate"/>
        </w:r>
        <w:r w:rsidR="00101392">
          <w:rPr>
            <w:webHidden/>
          </w:rPr>
          <w:t>20</w:t>
        </w:r>
        <w:r w:rsidR="002A6835">
          <w:rPr>
            <w:webHidden/>
          </w:rPr>
          <w:fldChar w:fldCharType="end"/>
        </w:r>
      </w:hyperlink>
    </w:p>
    <w:p w14:paraId="322C9FF0" w14:textId="1CCBCD80" w:rsidR="002A6835" w:rsidRDefault="00E83B32">
      <w:pPr>
        <w:pStyle w:val="TOC2"/>
        <w:rPr>
          <w:rFonts w:asciiTheme="minorHAnsi" w:eastAsiaTheme="minorEastAsia" w:hAnsiTheme="minorHAnsi" w:cstheme="minorBidi"/>
          <w:sz w:val="22"/>
          <w:szCs w:val="22"/>
          <w:lang w:eastAsia="en-AU"/>
        </w:rPr>
      </w:pPr>
      <w:hyperlink w:anchor="_Toc29903160" w:history="1">
        <w:r w:rsidR="002A6835" w:rsidRPr="00163BB7">
          <w:rPr>
            <w:rStyle w:val="Hyperlink"/>
          </w:rPr>
          <w:t>Ongoing communications</w:t>
        </w:r>
        <w:r w:rsidR="002A6835">
          <w:rPr>
            <w:webHidden/>
          </w:rPr>
          <w:tab/>
        </w:r>
        <w:r w:rsidR="002A6835">
          <w:rPr>
            <w:webHidden/>
          </w:rPr>
          <w:fldChar w:fldCharType="begin"/>
        </w:r>
        <w:r w:rsidR="002A6835">
          <w:rPr>
            <w:webHidden/>
          </w:rPr>
          <w:instrText xml:space="preserve"> PAGEREF _Toc29903160 \h </w:instrText>
        </w:r>
        <w:r w:rsidR="002A6835">
          <w:rPr>
            <w:webHidden/>
          </w:rPr>
        </w:r>
        <w:r w:rsidR="002A6835">
          <w:rPr>
            <w:webHidden/>
          </w:rPr>
          <w:fldChar w:fldCharType="separate"/>
        </w:r>
        <w:r w:rsidR="00101392">
          <w:rPr>
            <w:webHidden/>
          </w:rPr>
          <w:t>20</w:t>
        </w:r>
        <w:r w:rsidR="002A6835">
          <w:rPr>
            <w:webHidden/>
          </w:rPr>
          <w:fldChar w:fldCharType="end"/>
        </w:r>
      </w:hyperlink>
    </w:p>
    <w:p w14:paraId="750094D9" w14:textId="35EBE19B" w:rsidR="002A6835" w:rsidRDefault="00E83B32">
      <w:pPr>
        <w:pStyle w:val="TOC2"/>
        <w:rPr>
          <w:rFonts w:asciiTheme="minorHAnsi" w:eastAsiaTheme="minorEastAsia" w:hAnsiTheme="minorHAnsi" w:cstheme="minorBidi"/>
          <w:sz w:val="22"/>
          <w:szCs w:val="22"/>
          <w:lang w:eastAsia="en-AU"/>
        </w:rPr>
      </w:pPr>
      <w:hyperlink w:anchor="_Toc29903161" w:history="1">
        <w:r w:rsidR="002A6835" w:rsidRPr="00163BB7">
          <w:rPr>
            <w:rStyle w:val="Hyperlink"/>
          </w:rPr>
          <w:t>Planned activities</w:t>
        </w:r>
        <w:r w:rsidR="002A6835">
          <w:rPr>
            <w:webHidden/>
          </w:rPr>
          <w:tab/>
        </w:r>
        <w:r w:rsidR="002A6835">
          <w:rPr>
            <w:webHidden/>
          </w:rPr>
          <w:fldChar w:fldCharType="begin"/>
        </w:r>
        <w:r w:rsidR="002A6835">
          <w:rPr>
            <w:webHidden/>
          </w:rPr>
          <w:instrText xml:space="preserve"> PAGEREF _Toc29903161 \h </w:instrText>
        </w:r>
        <w:r w:rsidR="002A6835">
          <w:rPr>
            <w:webHidden/>
          </w:rPr>
        </w:r>
        <w:r w:rsidR="002A6835">
          <w:rPr>
            <w:webHidden/>
          </w:rPr>
          <w:fldChar w:fldCharType="separate"/>
        </w:r>
        <w:r w:rsidR="00101392">
          <w:rPr>
            <w:webHidden/>
          </w:rPr>
          <w:t>20</w:t>
        </w:r>
        <w:r w:rsidR="002A6835">
          <w:rPr>
            <w:webHidden/>
          </w:rPr>
          <w:fldChar w:fldCharType="end"/>
        </w:r>
      </w:hyperlink>
    </w:p>
    <w:p w14:paraId="325B40CB" w14:textId="2BDE1755" w:rsidR="002A6835" w:rsidRDefault="00E83B32">
      <w:pPr>
        <w:pStyle w:val="TOC2"/>
        <w:rPr>
          <w:rFonts w:asciiTheme="minorHAnsi" w:eastAsiaTheme="minorEastAsia" w:hAnsiTheme="minorHAnsi" w:cstheme="minorBidi"/>
          <w:sz w:val="22"/>
          <w:szCs w:val="22"/>
          <w:lang w:eastAsia="en-AU"/>
        </w:rPr>
      </w:pPr>
      <w:hyperlink w:anchor="_Toc29903162" w:history="1">
        <w:r w:rsidR="002A6835" w:rsidRPr="00163BB7">
          <w:rPr>
            <w:rStyle w:val="Hyperlink"/>
          </w:rPr>
          <w:t>Key stakeholders</w:t>
        </w:r>
        <w:r w:rsidR="002A6835">
          <w:rPr>
            <w:webHidden/>
          </w:rPr>
          <w:tab/>
        </w:r>
        <w:r w:rsidR="002A6835">
          <w:rPr>
            <w:webHidden/>
          </w:rPr>
          <w:fldChar w:fldCharType="begin"/>
        </w:r>
        <w:r w:rsidR="002A6835">
          <w:rPr>
            <w:webHidden/>
          </w:rPr>
          <w:instrText xml:space="preserve"> PAGEREF _Toc29903162 \h </w:instrText>
        </w:r>
        <w:r w:rsidR="002A6835">
          <w:rPr>
            <w:webHidden/>
          </w:rPr>
        </w:r>
        <w:r w:rsidR="002A6835">
          <w:rPr>
            <w:webHidden/>
          </w:rPr>
          <w:fldChar w:fldCharType="separate"/>
        </w:r>
        <w:r w:rsidR="00101392">
          <w:rPr>
            <w:webHidden/>
          </w:rPr>
          <w:t>21</w:t>
        </w:r>
        <w:r w:rsidR="002A6835">
          <w:rPr>
            <w:webHidden/>
          </w:rPr>
          <w:fldChar w:fldCharType="end"/>
        </w:r>
      </w:hyperlink>
    </w:p>
    <w:p w14:paraId="21C2EA3D" w14:textId="4B7786A7" w:rsidR="003E2E12" w:rsidRPr="003072C6" w:rsidRDefault="00E15DA9" w:rsidP="00213772">
      <w:pPr>
        <w:pStyle w:val="TOC2"/>
        <w:rPr>
          <w:noProof w:val="0"/>
        </w:rPr>
      </w:pPr>
      <w:r w:rsidRPr="003072C6">
        <w:rPr>
          <w:noProof w:val="0"/>
        </w:rPr>
        <w:fldChar w:fldCharType="end"/>
      </w:r>
    </w:p>
    <w:p w14:paraId="4DA0FCC7" w14:textId="77777777" w:rsidR="00FA0846" w:rsidRPr="003072C6" w:rsidRDefault="00FA0846" w:rsidP="00E91933">
      <w:pPr>
        <w:pStyle w:val="DHHSbody"/>
      </w:pPr>
    </w:p>
    <w:p w14:paraId="340E373C"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2069C394" w14:textId="77777777" w:rsidR="00D57A54" w:rsidRPr="001E6EFB" w:rsidRDefault="00D57A54" w:rsidP="001E6EFB">
      <w:pPr>
        <w:pStyle w:val="Heading1"/>
      </w:pPr>
      <w:bookmarkStart w:id="1" w:name="_Toc508376589"/>
      <w:bookmarkStart w:id="2" w:name="_Toc29903142"/>
      <w:r w:rsidRPr="001E6EFB">
        <w:lastRenderedPageBreak/>
        <w:t>Introduction</w:t>
      </w:r>
      <w:bookmarkEnd w:id="1"/>
      <w:bookmarkEnd w:id="2"/>
    </w:p>
    <w:p w14:paraId="1480C2E2" w14:textId="77777777" w:rsidR="00D57A54" w:rsidRDefault="00D57A54" w:rsidP="004D731F">
      <w:pPr>
        <w:pStyle w:val="Heading2"/>
      </w:pPr>
      <w:bookmarkStart w:id="3" w:name="_Toc29903143"/>
      <w:r>
        <w:t>Purpose of document</w:t>
      </w:r>
      <w:bookmarkEnd w:id="3"/>
    </w:p>
    <w:p w14:paraId="2AC121D5" w14:textId="52174661" w:rsidR="00D57A54" w:rsidRDefault="00D57A54" w:rsidP="00D57A54">
      <w:pPr>
        <w:pStyle w:val="DHHSbody"/>
      </w:pPr>
      <w:r>
        <w:t>The Department of Health and Human Services (department) administers numerous Acts and regulations aimed at promoting health and wellbeing and protecting vulnerable clients. It has 1</w:t>
      </w:r>
      <w:r w:rsidR="00195460">
        <w:t>0</w:t>
      </w:r>
      <w:r>
        <w:t xml:space="preserve"> internal business units and three statutory bodies that are recognised by the Department of Treasury and Finance as regulators of business and not for profit organisations. </w:t>
      </w:r>
    </w:p>
    <w:p w14:paraId="4E3BB807" w14:textId="1665EDFB" w:rsidR="00D57A54" w:rsidRPr="00641481" w:rsidRDefault="00D57A54" w:rsidP="00D57A54">
      <w:pPr>
        <w:pStyle w:val="DHHSbody"/>
      </w:pPr>
      <w:r>
        <w:t xml:space="preserve">An individual </w:t>
      </w:r>
      <w:r w:rsidR="008153E4">
        <w:t xml:space="preserve">regulatory plan </w:t>
      </w:r>
      <w:r>
        <w:t>has been developed for each of the 1</w:t>
      </w:r>
      <w:r w:rsidR="005151A6">
        <w:t>0</w:t>
      </w:r>
      <w:r>
        <w:t xml:space="preserve"> </w:t>
      </w:r>
      <w:r w:rsidR="004915F6">
        <w:t xml:space="preserve">department </w:t>
      </w:r>
      <w:r>
        <w:t xml:space="preserve">regulators. These documents are developed in line with the conceptual framework outlined in the department’s </w:t>
      </w:r>
      <w:hyperlink r:id="rId20" w:history="1">
        <w:r w:rsidRPr="00172DE2">
          <w:rPr>
            <w:rStyle w:val="Hyperlink"/>
            <w:i/>
          </w:rPr>
          <w:t xml:space="preserve">Better </w:t>
        </w:r>
        <w:r w:rsidR="00641481" w:rsidRPr="00172DE2">
          <w:rPr>
            <w:rStyle w:val="Hyperlink"/>
            <w:i/>
          </w:rPr>
          <w:t>r</w:t>
        </w:r>
        <w:r w:rsidRPr="00172DE2">
          <w:rPr>
            <w:rStyle w:val="Hyperlink"/>
            <w:i/>
          </w:rPr>
          <w:t xml:space="preserve">egulatory </w:t>
        </w:r>
        <w:r w:rsidR="00641481" w:rsidRPr="00172DE2">
          <w:rPr>
            <w:rStyle w:val="Hyperlink"/>
            <w:i/>
          </w:rPr>
          <w:t>p</w:t>
        </w:r>
        <w:r w:rsidRPr="00172DE2">
          <w:rPr>
            <w:rStyle w:val="Hyperlink"/>
            <w:i/>
          </w:rPr>
          <w:t xml:space="preserve">ractice </w:t>
        </w:r>
        <w:r w:rsidR="00641481" w:rsidRPr="00172DE2">
          <w:rPr>
            <w:rStyle w:val="Hyperlink"/>
            <w:i/>
          </w:rPr>
          <w:t>f</w:t>
        </w:r>
        <w:r w:rsidRPr="00172DE2">
          <w:rPr>
            <w:rStyle w:val="Hyperlink"/>
            <w:i/>
          </w:rPr>
          <w:t>ramework</w:t>
        </w:r>
      </w:hyperlink>
      <w:r w:rsidR="00172DE2">
        <w:t xml:space="preserve"> &lt;</w:t>
      </w:r>
      <w:r w:rsidR="00172DE2" w:rsidRPr="00641481">
        <w:t>https://www.dhhs.vic.gov.au/better-regulatory-practice-framework</w:t>
      </w:r>
      <w:r w:rsidR="00172DE2">
        <w:t>&gt;.</w:t>
      </w:r>
    </w:p>
    <w:p w14:paraId="640FC19A" w14:textId="240A4E20" w:rsidR="00D57A54" w:rsidRPr="00641481" w:rsidRDefault="00D57A54" w:rsidP="00D57A54">
      <w:pPr>
        <w:pStyle w:val="DHHSbody"/>
      </w:pPr>
      <w:r w:rsidRPr="00641481">
        <w:t>If you have any feedback on the plan, please</w:t>
      </w:r>
      <w:r w:rsidR="00CB0AA8">
        <w:t xml:space="preserve"> </w:t>
      </w:r>
      <w:r w:rsidR="00CB0AA8" w:rsidRPr="00573AD8">
        <w:t>contact</w:t>
      </w:r>
      <w:r w:rsidRPr="00573AD8">
        <w:t xml:space="preserve"> </w:t>
      </w:r>
      <w:r w:rsidR="00AB39EA" w:rsidRPr="00573AD8">
        <w:t xml:space="preserve">the </w:t>
      </w:r>
      <w:r w:rsidR="00195460" w:rsidRPr="00573AD8">
        <w:t>Human Services Regulator</w:t>
      </w:r>
      <w:r w:rsidR="00CB0AA8" w:rsidRPr="00573AD8">
        <w:t xml:space="preserve"> </w:t>
      </w:r>
      <w:r w:rsidR="00573AD8" w:rsidRPr="00573AD8">
        <w:t xml:space="preserve">at </w:t>
      </w:r>
      <w:hyperlink r:id="rId21" w:history="1">
        <w:r w:rsidR="001B11F4">
          <w:rPr>
            <w:rStyle w:val="Hyperlink"/>
          </w:rPr>
          <w:t>HSRegulator@dhhs.vic.gov.au</w:t>
        </w:r>
      </w:hyperlink>
      <w:r w:rsidR="00573AD8" w:rsidRPr="00573AD8">
        <w:t xml:space="preserve"> </w:t>
      </w:r>
    </w:p>
    <w:p w14:paraId="4B8321B6" w14:textId="77777777" w:rsidR="00D57A54" w:rsidRPr="00641481" w:rsidRDefault="00D57A54" w:rsidP="00D57A54">
      <w:pPr>
        <w:pStyle w:val="DHHSbody"/>
      </w:pPr>
      <w:r w:rsidRPr="00641481">
        <w:t>This plan is effective until 30 June 20</w:t>
      </w:r>
      <w:r w:rsidR="00CB0AA8">
        <w:t>21</w:t>
      </w:r>
      <w:r w:rsidRPr="00641481">
        <w:t>. It will then be updated:</w:t>
      </w:r>
    </w:p>
    <w:p w14:paraId="00B12B1F" w14:textId="77777777" w:rsidR="00D57A54" w:rsidRPr="00641481" w:rsidRDefault="00D57A54" w:rsidP="004D731F">
      <w:pPr>
        <w:pStyle w:val="DHHSbullet1"/>
      </w:pPr>
      <w:r w:rsidRPr="00641481">
        <w:t>every two years – in line with the requirement for Ministers to develop and re-issue</w:t>
      </w:r>
      <w:r w:rsidR="001E6EFB" w:rsidRPr="00641481">
        <w:t xml:space="preserve"> </w:t>
      </w:r>
      <w:r w:rsidRPr="00641481">
        <w:t>Ministerial Statement of Expectations every two years; or</w:t>
      </w:r>
    </w:p>
    <w:p w14:paraId="27CFFC3C" w14:textId="77777777" w:rsidR="00D57A54" w:rsidRPr="00641481" w:rsidRDefault="00D57A54" w:rsidP="003B4D09">
      <w:pPr>
        <w:pStyle w:val="DHHSbullet1lastline"/>
      </w:pPr>
      <w:r w:rsidRPr="00641481">
        <w:t xml:space="preserve">where key legislative changes are made that will impact on regulatory functions and the currency of the </w:t>
      </w:r>
      <w:r w:rsidR="008153E4" w:rsidRPr="00641481">
        <w:t>regulator plans</w:t>
      </w:r>
      <w:r w:rsidRPr="00641481">
        <w:t>.</w:t>
      </w:r>
    </w:p>
    <w:p w14:paraId="710C5792" w14:textId="77777777" w:rsidR="00D57A54" w:rsidRPr="00641481" w:rsidRDefault="00D57A54" w:rsidP="004D731F">
      <w:pPr>
        <w:pStyle w:val="Heading2"/>
      </w:pPr>
      <w:bookmarkStart w:id="4" w:name="_Toc29903144"/>
      <w:r w:rsidRPr="00641481">
        <w:t>Document content</w:t>
      </w:r>
      <w:bookmarkEnd w:id="4"/>
    </w:p>
    <w:p w14:paraId="01887637" w14:textId="77777777" w:rsidR="00D57A54" w:rsidRPr="00641481" w:rsidRDefault="00D57A54" w:rsidP="00D57A54">
      <w:pPr>
        <w:pStyle w:val="DHHSbody"/>
      </w:pPr>
      <w:r w:rsidRPr="00641481">
        <w:t xml:space="preserve">The structure of the </w:t>
      </w:r>
      <w:r w:rsidR="008153E4" w:rsidRPr="00641481">
        <w:t xml:space="preserve">regulator plan </w:t>
      </w:r>
      <w:r w:rsidRPr="00641481">
        <w:t>document includes:</w:t>
      </w:r>
    </w:p>
    <w:p w14:paraId="6B2BC2B7" w14:textId="77777777" w:rsidR="00D57A54" w:rsidRPr="00641481" w:rsidRDefault="008153E4" w:rsidP="004D731F">
      <w:pPr>
        <w:pStyle w:val="DHHSbullet1"/>
      </w:pPr>
      <w:r w:rsidRPr="00641481">
        <w:t>outcomes</w:t>
      </w:r>
    </w:p>
    <w:p w14:paraId="08D9E32A" w14:textId="77777777" w:rsidR="00D57A54" w:rsidRPr="00641481" w:rsidRDefault="008153E4" w:rsidP="004D731F">
      <w:pPr>
        <w:pStyle w:val="DHHSbullet1"/>
      </w:pPr>
      <w:r w:rsidRPr="00641481">
        <w:t>risk assessment and risk management strategy</w:t>
      </w:r>
    </w:p>
    <w:p w14:paraId="29EC8ADD" w14:textId="77777777" w:rsidR="00D57A54" w:rsidRPr="00641481" w:rsidRDefault="008153E4" w:rsidP="004D731F">
      <w:pPr>
        <w:pStyle w:val="DHHSbullet1"/>
      </w:pPr>
      <w:r w:rsidRPr="00641481">
        <w:t>demonstrating impacts</w:t>
      </w:r>
    </w:p>
    <w:p w14:paraId="72981A7F" w14:textId="77777777" w:rsidR="00D57A54" w:rsidRPr="00641481" w:rsidRDefault="008153E4" w:rsidP="004D731F">
      <w:pPr>
        <w:pStyle w:val="DHHSbullet1"/>
      </w:pPr>
      <w:r w:rsidRPr="00641481">
        <w:t>stakeholder engagement</w:t>
      </w:r>
    </w:p>
    <w:p w14:paraId="503D6EA6" w14:textId="77777777" w:rsidR="00D57A54" w:rsidRPr="00641481" w:rsidRDefault="008153E4" w:rsidP="000C793F">
      <w:pPr>
        <w:pStyle w:val="DHHSbullet2"/>
      </w:pPr>
      <w:r w:rsidRPr="00641481">
        <w:t>overview of approach</w:t>
      </w:r>
    </w:p>
    <w:p w14:paraId="5FCAC187" w14:textId="77777777" w:rsidR="00D57A54" w:rsidRPr="00641481" w:rsidRDefault="008153E4" w:rsidP="000C793F">
      <w:pPr>
        <w:pStyle w:val="DHHSbullet2"/>
      </w:pPr>
      <w:r w:rsidRPr="00641481">
        <w:t>key stakeholders (co-regulators)</w:t>
      </w:r>
    </w:p>
    <w:p w14:paraId="006F2F1D" w14:textId="420CFE88" w:rsidR="00D57A54" w:rsidRDefault="008153E4" w:rsidP="003B4D09">
      <w:pPr>
        <w:pStyle w:val="DHHSbullet2lastline"/>
      </w:pPr>
      <w:r w:rsidRPr="00641481">
        <w:t>key activities.</w:t>
      </w:r>
    </w:p>
    <w:p w14:paraId="008094F0" w14:textId="085073EA" w:rsidR="004C7108" w:rsidRPr="00641481" w:rsidRDefault="004C7108" w:rsidP="004C7108">
      <w:pPr>
        <w:pStyle w:val="DHHSbody"/>
      </w:pPr>
      <w:r>
        <w:t xml:space="preserve">The Human Services Regulator was established </w:t>
      </w:r>
      <w:r w:rsidR="00164A64">
        <w:t>following a</w:t>
      </w:r>
      <w:r>
        <w:t xml:space="preserve"> consolidation of regulatory schemes previously dispersed across the department. This plan </w:t>
      </w:r>
      <w:r w:rsidR="00602749">
        <w:t>supersedes</w:t>
      </w:r>
      <w:r>
        <w:t xml:space="preserve"> the former regulator plans for Standards and Regulation and Supported Residential Services. </w:t>
      </w:r>
    </w:p>
    <w:p w14:paraId="453F1F6D" w14:textId="6B0C8B37" w:rsidR="00BA090F" w:rsidRDefault="004C7108" w:rsidP="00D94230">
      <w:pPr>
        <w:pStyle w:val="DHHSbody"/>
      </w:pPr>
      <w:r>
        <w:t xml:space="preserve">The department is on a transformation journey to transform the Human Services Regulator into an integrated, </w:t>
      </w:r>
      <w:r w:rsidR="00A467D2">
        <w:t xml:space="preserve">risk-based and </w:t>
      </w:r>
      <w:r>
        <w:t>intelligence-led regulator of human services in Victoria</w:t>
      </w:r>
      <w:r w:rsidR="00D73EDD">
        <w:t>.</w:t>
      </w:r>
      <w:r>
        <w:t xml:space="preserve"> </w:t>
      </w:r>
      <w:r w:rsidR="00BA090F">
        <w:t xml:space="preserve">Following implementation of </w:t>
      </w:r>
      <w:r w:rsidR="00F1775D">
        <w:t xml:space="preserve">a </w:t>
      </w:r>
      <w:r w:rsidR="00BA090F">
        <w:t xml:space="preserve">new operating model </w:t>
      </w:r>
      <w:r w:rsidR="00602749">
        <w:t xml:space="preserve">for the Human Services Regulator </w:t>
      </w:r>
      <w:r w:rsidR="00BA090F">
        <w:t xml:space="preserve">in July 2020, this plan will be updated to </w:t>
      </w:r>
      <w:r w:rsidR="00F1775D">
        <w:t xml:space="preserve">reflect currency and accuracy. </w:t>
      </w:r>
    </w:p>
    <w:p w14:paraId="446F218F" w14:textId="77777777" w:rsidR="00D57A54" w:rsidRDefault="004D731F" w:rsidP="00FC6115">
      <w:pPr>
        <w:pStyle w:val="Heading2"/>
      </w:pPr>
      <w:r>
        <w:br w:type="page"/>
      </w:r>
      <w:bookmarkStart w:id="5" w:name="_Toc29903145"/>
      <w:r w:rsidR="008153E4">
        <w:lastRenderedPageBreak/>
        <w:t>P</w:t>
      </w:r>
      <w:r w:rsidR="00D57A54">
        <w:t>rinciples</w:t>
      </w:r>
      <w:bookmarkEnd w:id="5"/>
    </w:p>
    <w:p w14:paraId="7667435D" w14:textId="77777777" w:rsidR="00D57A54" w:rsidRDefault="00D57A54" w:rsidP="00D57A54">
      <w:pPr>
        <w:pStyle w:val="DHHSbody"/>
      </w:pPr>
      <w:r>
        <w:t>In order to achieve the department’s outcomes, the regulators’ approach to their regulatory roles is informed by regulatory practice principles. Consistent with better regulatory practice approaches interstate and internationally, the department’s regulators apply the following principles:</w:t>
      </w:r>
    </w:p>
    <w:p w14:paraId="729038F9" w14:textId="77777777" w:rsidR="004D731F" w:rsidRPr="00884EE1" w:rsidRDefault="004D731F" w:rsidP="00884EE1">
      <w:pPr>
        <w:pStyle w:val="DHHStablecaption"/>
      </w:pPr>
      <w:r w:rsidRPr="00884EE1">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835"/>
        <w:gridCol w:w="6571"/>
      </w:tblGrid>
      <w:tr w:rsidR="004D731F" w:rsidRPr="002277D2" w14:paraId="403F907F" w14:textId="77777777" w:rsidTr="00122EE9">
        <w:trPr>
          <w:tblHeader/>
        </w:trPr>
        <w:tc>
          <w:tcPr>
            <w:tcW w:w="2835" w:type="dxa"/>
            <w:shd w:val="clear" w:color="auto" w:fill="007B4B"/>
          </w:tcPr>
          <w:p w14:paraId="21E6A1C5" w14:textId="77777777" w:rsidR="004D731F" w:rsidRPr="002277D2" w:rsidRDefault="004D731F" w:rsidP="00122EE9">
            <w:pPr>
              <w:pStyle w:val="DHHStablecolhead"/>
            </w:pPr>
            <w:r w:rsidRPr="002277D2">
              <w:t>Principle</w:t>
            </w:r>
          </w:p>
        </w:tc>
        <w:tc>
          <w:tcPr>
            <w:tcW w:w="6571" w:type="dxa"/>
            <w:shd w:val="clear" w:color="auto" w:fill="007B4B"/>
          </w:tcPr>
          <w:p w14:paraId="27D8B90B" w14:textId="77777777" w:rsidR="004D731F" w:rsidRPr="002277D2" w:rsidRDefault="004D731F" w:rsidP="00122EE9">
            <w:pPr>
              <w:pStyle w:val="DHHStablecolhead"/>
            </w:pPr>
            <w:r w:rsidRPr="002277D2">
              <w:t>Commitment</w:t>
            </w:r>
          </w:p>
        </w:tc>
      </w:tr>
      <w:tr w:rsidR="004D731F" w:rsidRPr="002277D2" w14:paraId="31810170" w14:textId="77777777" w:rsidTr="00122EE9">
        <w:tc>
          <w:tcPr>
            <w:tcW w:w="2835" w:type="dxa"/>
          </w:tcPr>
          <w:p w14:paraId="61972623" w14:textId="77777777" w:rsidR="004D731F" w:rsidRPr="002277D2" w:rsidRDefault="004D731F" w:rsidP="00122EE9">
            <w:pPr>
              <w:pStyle w:val="DHHStabletext"/>
              <w:rPr>
                <w:b/>
              </w:rPr>
            </w:pPr>
            <w:r w:rsidRPr="002277D2">
              <w:rPr>
                <w:b/>
              </w:rPr>
              <w:t>Collaborative</w:t>
            </w:r>
          </w:p>
        </w:tc>
        <w:tc>
          <w:tcPr>
            <w:tcW w:w="6571" w:type="dxa"/>
          </w:tcPr>
          <w:p w14:paraId="7E9EE9EC" w14:textId="77777777" w:rsidR="004D731F" w:rsidRPr="002277D2" w:rsidRDefault="004D731F" w:rsidP="00122EE9">
            <w:pPr>
              <w:pStyle w:val="DHHStabletext"/>
            </w:pPr>
            <w:r w:rsidRPr="002277D2">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4D731F" w:rsidRPr="002277D2" w14:paraId="701DF01F" w14:textId="77777777" w:rsidTr="00122EE9">
        <w:tc>
          <w:tcPr>
            <w:tcW w:w="2835" w:type="dxa"/>
          </w:tcPr>
          <w:p w14:paraId="3D210585" w14:textId="77777777" w:rsidR="004D731F" w:rsidRPr="002277D2" w:rsidRDefault="004D731F" w:rsidP="00122EE9">
            <w:pPr>
              <w:pStyle w:val="DHHStabletext"/>
              <w:rPr>
                <w:b/>
              </w:rPr>
            </w:pPr>
            <w:r w:rsidRPr="002277D2">
              <w:rPr>
                <w:b/>
              </w:rPr>
              <w:t>Consistent</w:t>
            </w:r>
          </w:p>
        </w:tc>
        <w:tc>
          <w:tcPr>
            <w:tcW w:w="6571" w:type="dxa"/>
          </w:tcPr>
          <w:p w14:paraId="36DDA55F" w14:textId="77777777" w:rsidR="004D731F" w:rsidRPr="002277D2" w:rsidRDefault="004D731F" w:rsidP="00122EE9">
            <w:pPr>
              <w:pStyle w:val="DHHStabletext"/>
            </w:pPr>
            <w:r w:rsidRPr="002277D2">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4D731F" w:rsidRPr="002277D2" w14:paraId="45469180" w14:textId="77777777" w:rsidTr="00122EE9">
        <w:tc>
          <w:tcPr>
            <w:tcW w:w="2835" w:type="dxa"/>
          </w:tcPr>
          <w:p w14:paraId="4791C175" w14:textId="77777777" w:rsidR="004D731F" w:rsidRPr="002277D2" w:rsidRDefault="004D731F" w:rsidP="00122EE9">
            <w:pPr>
              <w:pStyle w:val="DHHStabletext"/>
              <w:rPr>
                <w:b/>
              </w:rPr>
            </w:pPr>
            <w:r w:rsidRPr="002277D2">
              <w:rPr>
                <w:b/>
              </w:rPr>
              <w:t>Efficient</w:t>
            </w:r>
          </w:p>
        </w:tc>
        <w:tc>
          <w:tcPr>
            <w:tcW w:w="6571" w:type="dxa"/>
          </w:tcPr>
          <w:p w14:paraId="3DB78A6F" w14:textId="77777777" w:rsidR="004D731F" w:rsidRPr="002277D2" w:rsidRDefault="004D731F" w:rsidP="00122EE9">
            <w:pPr>
              <w:pStyle w:val="DHHStabletext"/>
            </w:pPr>
            <w:r w:rsidRPr="002277D2">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4D731F" w:rsidRPr="002277D2" w14:paraId="035C3028" w14:textId="77777777" w:rsidTr="00122EE9">
        <w:tc>
          <w:tcPr>
            <w:tcW w:w="2835" w:type="dxa"/>
          </w:tcPr>
          <w:p w14:paraId="3F48B8C9" w14:textId="77777777" w:rsidR="004D731F" w:rsidRPr="002277D2" w:rsidRDefault="004D731F" w:rsidP="00122EE9">
            <w:pPr>
              <w:pStyle w:val="DHHStabletext"/>
              <w:rPr>
                <w:b/>
              </w:rPr>
            </w:pPr>
            <w:r w:rsidRPr="002277D2">
              <w:rPr>
                <w:b/>
              </w:rPr>
              <w:t>Intelligence-led</w:t>
            </w:r>
          </w:p>
        </w:tc>
        <w:tc>
          <w:tcPr>
            <w:tcW w:w="6571" w:type="dxa"/>
          </w:tcPr>
          <w:p w14:paraId="63E5D654" w14:textId="77777777" w:rsidR="004D731F" w:rsidRPr="002277D2" w:rsidRDefault="004D731F" w:rsidP="00122EE9">
            <w:pPr>
              <w:pStyle w:val="DHHStabletext"/>
            </w:pPr>
            <w:r w:rsidRPr="002277D2">
              <w:t>The regulators will analyse incoming intelligence and data in order to allow them to be responsive and accurate when assessing risk and undertaking compliance activities.</w:t>
            </w:r>
          </w:p>
        </w:tc>
      </w:tr>
      <w:tr w:rsidR="004D731F" w:rsidRPr="002277D2" w14:paraId="3359C03F" w14:textId="77777777" w:rsidTr="00122EE9">
        <w:tc>
          <w:tcPr>
            <w:tcW w:w="2835" w:type="dxa"/>
          </w:tcPr>
          <w:p w14:paraId="02B027A1" w14:textId="77777777" w:rsidR="004D731F" w:rsidRPr="002277D2" w:rsidRDefault="004D731F" w:rsidP="00122EE9">
            <w:pPr>
              <w:pStyle w:val="DHHStabletext"/>
              <w:rPr>
                <w:b/>
              </w:rPr>
            </w:pPr>
            <w:r w:rsidRPr="002277D2">
              <w:rPr>
                <w:b/>
              </w:rPr>
              <w:t>Outcomes-focussed</w:t>
            </w:r>
          </w:p>
        </w:tc>
        <w:tc>
          <w:tcPr>
            <w:tcW w:w="6571" w:type="dxa"/>
          </w:tcPr>
          <w:p w14:paraId="3AED0EB3" w14:textId="77777777" w:rsidR="004D731F" w:rsidRPr="002277D2" w:rsidRDefault="004D731F" w:rsidP="00122EE9">
            <w:pPr>
              <w:pStyle w:val="DHHStabletext"/>
            </w:pPr>
            <w:r w:rsidRPr="002277D2">
              <w:t>Processes and decision-making will be driven by outcomes, and the regulators will be effective in achieving their regulatory objectives. Progress against outcomes will be measured to ensure continuous improvement.</w:t>
            </w:r>
          </w:p>
        </w:tc>
      </w:tr>
      <w:tr w:rsidR="006767C1" w:rsidRPr="002277D2" w14:paraId="47277F46" w14:textId="77777777" w:rsidTr="00122EE9">
        <w:tc>
          <w:tcPr>
            <w:tcW w:w="2835" w:type="dxa"/>
          </w:tcPr>
          <w:p w14:paraId="15310BDA" w14:textId="77777777" w:rsidR="006767C1" w:rsidRPr="00537036" w:rsidRDefault="006767C1" w:rsidP="00145550">
            <w:pPr>
              <w:pStyle w:val="DHHStabletext"/>
              <w:rPr>
                <w:b/>
              </w:rPr>
            </w:pPr>
            <w:r w:rsidRPr="00537036">
              <w:rPr>
                <w:rFonts w:cs="Arial"/>
                <w:b/>
                <w:color w:val="000000"/>
                <w:lang w:eastAsia="en-AU"/>
              </w:rPr>
              <w:t>Proportionate</w:t>
            </w:r>
          </w:p>
        </w:tc>
        <w:tc>
          <w:tcPr>
            <w:tcW w:w="6571" w:type="dxa"/>
          </w:tcPr>
          <w:p w14:paraId="15A0714E" w14:textId="77777777" w:rsidR="006767C1" w:rsidRPr="009E4684" w:rsidRDefault="006767C1" w:rsidP="00145550">
            <w:pPr>
              <w:autoSpaceDE w:val="0"/>
              <w:autoSpaceDN w:val="0"/>
              <w:adjustRightInd w:val="0"/>
              <w:rPr>
                <w:rFonts w:cs="Arial"/>
                <w:color w:val="000000"/>
                <w:u w:val="single"/>
                <w:lang w:eastAsia="en-AU"/>
              </w:rPr>
            </w:pPr>
            <w:r>
              <w:rPr>
                <w:rFonts w:ascii="Helv" w:hAnsi="Helv" w:cs="Helv"/>
                <w:color w:val="000000"/>
                <w:lang w:eastAsia="en-AU"/>
              </w:rPr>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4D731F" w:rsidRPr="002277D2" w14:paraId="420D66CC" w14:textId="77777777" w:rsidTr="00122EE9">
        <w:tc>
          <w:tcPr>
            <w:tcW w:w="2835" w:type="dxa"/>
          </w:tcPr>
          <w:p w14:paraId="514A7446" w14:textId="77777777" w:rsidR="004D731F" w:rsidRPr="002277D2" w:rsidRDefault="004D731F" w:rsidP="00122EE9">
            <w:pPr>
              <w:pStyle w:val="DHHStabletext"/>
              <w:rPr>
                <w:b/>
              </w:rPr>
            </w:pPr>
            <w:r w:rsidRPr="002277D2">
              <w:rPr>
                <w:b/>
              </w:rPr>
              <w:t>Risk-based</w:t>
            </w:r>
          </w:p>
        </w:tc>
        <w:tc>
          <w:tcPr>
            <w:tcW w:w="6571" w:type="dxa"/>
          </w:tcPr>
          <w:p w14:paraId="305B8516" w14:textId="77777777" w:rsidR="004D731F" w:rsidRPr="002277D2" w:rsidRDefault="004D731F" w:rsidP="00122EE9">
            <w:pPr>
              <w:pStyle w:val="DHHStabletext"/>
            </w:pPr>
            <w:r w:rsidRPr="002277D2">
              <w:t>The regulators will be proactive in identifying, assessing and responding to risk, prioritising and targeting resources toward specific groups or behaviours that pose the greatest risk to the department’s outcomes.</w:t>
            </w:r>
          </w:p>
        </w:tc>
      </w:tr>
      <w:tr w:rsidR="004D731F" w:rsidRPr="002277D2" w14:paraId="510AEA5E" w14:textId="77777777" w:rsidTr="00122EE9">
        <w:tc>
          <w:tcPr>
            <w:tcW w:w="2835" w:type="dxa"/>
          </w:tcPr>
          <w:p w14:paraId="172D76BB" w14:textId="77777777" w:rsidR="004D731F" w:rsidRPr="002277D2" w:rsidRDefault="004D731F" w:rsidP="00122EE9">
            <w:pPr>
              <w:pStyle w:val="DHHStabletext"/>
              <w:rPr>
                <w:b/>
              </w:rPr>
            </w:pPr>
            <w:r w:rsidRPr="002277D2">
              <w:rPr>
                <w:b/>
              </w:rPr>
              <w:t>Transparent</w:t>
            </w:r>
          </w:p>
        </w:tc>
        <w:tc>
          <w:tcPr>
            <w:tcW w:w="6571" w:type="dxa"/>
          </w:tcPr>
          <w:p w14:paraId="46309683" w14:textId="77777777" w:rsidR="004D731F" w:rsidRPr="002277D2" w:rsidRDefault="004D731F" w:rsidP="00122EE9">
            <w:pPr>
              <w:pStyle w:val="DHHStabletext"/>
            </w:pPr>
            <w:r w:rsidRPr="002277D2">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14:paraId="2ACDFCA1" w14:textId="32CA3131" w:rsidR="00D57A54" w:rsidRDefault="00D57A54" w:rsidP="001E6EFB">
      <w:pPr>
        <w:pStyle w:val="Heading1"/>
      </w:pPr>
      <w:bookmarkStart w:id="6" w:name="_Toc29903146"/>
      <w:r w:rsidRPr="001E6EFB">
        <w:lastRenderedPageBreak/>
        <w:t>Regulator’s context</w:t>
      </w:r>
      <w:bookmarkEnd w:id="6"/>
    </w:p>
    <w:p w14:paraId="3B617638" w14:textId="77777777" w:rsidR="00D57A54" w:rsidRDefault="00D57A54" w:rsidP="00FA0846">
      <w:pPr>
        <w:pStyle w:val="Heading2"/>
      </w:pPr>
      <w:bookmarkStart w:id="7" w:name="_Toc29903147"/>
      <w:r>
        <w:t>Regulatory framework</w:t>
      </w:r>
      <w:bookmarkEnd w:id="7"/>
    </w:p>
    <w:p w14:paraId="7CE1E463" w14:textId="16B6229D" w:rsidR="004915F6" w:rsidRDefault="00040B6F" w:rsidP="009E2518">
      <w:pPr>
        <w:pStyle w:val="DHHSbody"/>
      </w:pPr>
      <w:r>
        <w:t xml:space="preserve">The </w:t>
      </w:r>
      <w:r w:rsidR="00195460">
        <w:t>Human Services Regulator</w:t>
      </w:r>
      <w:r w:rsidR="00E11F52">
        <w:t xml:space="preserve"> </w:t>
      </w:r>
      <w:r w:rsidR="00F27FC6">
        <w:t xml:space="preserve">is responsible for administering legislation </w:t>
      </w:r>
      <w:r w:rsidR="008246EA">
        <w:t xml:space="preserve">intended </w:t>
      </w:r>
      <w:r w:rsidR="00F27FC6">
        <w:t xml:space="preserve">to protect </w:t>
      </w:r>
      <w:r w:rsidR="004915F6">
        <w:t xml:space="preserve">the safety and wellbeing of </w:t>
      </w:r>
      <w:r w:rsidR="00847E6E">
        <w:t>Victorian</w:t>
      </w:r>
      <w:r w:rsidR="008246EA">
        <w:t xml:space="preserve">s accessing human services. It </w:t>
      </w:r>
      <w:r>
        <w:t>regulate</w:t>
      </w:r>
      <w:r w:rsidR="00195460">
        <w:t>s</w:t>
      </w:r>
      <w:r>
        <w:t xml:space="preserve"> </w:t>
      </w:r>
      <w:r w:rsidR="004915F6">
        <w:t xml:space="preserve">the delivery of </w:t>
      </w:r>
      <w:r w:rsidR="004B1E6C">
        <w:t xml:space="preserve">human </w:t>
      </w:r>
      <w:r>
        <w:t xml:space="preserve">services </w:t>
      </w:r>
      <w:r w:rsidR="00AD17F8">
        <w:t xml:space="preserve">to </w:t>
      </w:r>
      <w:r w:rsidR="00A73344">
        <w:t>children</w:t>
      </w:r>
      <w:r w:rsidR="00750359">
        <w:t xml:space="preserve">, </w:t>
      </w:r>
      <w:r w:rsidR="00A73344">
        <w:t xml:space="preserve">young people and </w:t>
      </w:r>
      <w:r w:rsidR="00750359">
        <w:t xml:space="preserve">families, and </w:t>
      </w:r>
      <w:r w:rsidR="00195460">
        <w:t>people w</w:t>
      </w:r>
      <w:r w:rsidR="00433A43">
        <w:t xml:space="preserve">ho are frail, aged or have </w:t>
      </w:r>
      <w:r w:rsidR="00195460">
        <w:t>a disability</w:t>
      </w:r>
      <w:r w:rsidR="00A73344">
        <w:t>.</w:t>
      </w:r>
      <w:r w:rsidR="00911400">
        <w:t xml:space="preserve"> </w:t>
      </w:r>
    </w:p>
    <w:p w14:paraId="0E9AE6FF" w14:textId="75844D2C" w:rsidR="00175DF2" w:rsidRDefault="00175DF2" w:rsidP="009E2518">
      <w:pPr>
        <w:pStyle w:val="DHHSbody"/>
      </w:pPr>
      <w:r>
        <w:t xml:space="preserve">The </w:t>
      </w:r>
      <w:r w:rsidR="001D1DCB">
        <w:t xml:space="preserve">role </w:t>
      </w:r>
      <w:r>
        <w:t xml:space="preserve">of the Human Services Regulator </w:t>
      </w:r>
      <w:r w:rsidR="003C5A36">
        <w:t>is</w:t>
      </w:r>
      <w:r>
        <w:t xml:space="preserve"> to:</w:t>
      </w:r>
    </w:p>
    <w:p w14:paraId="6C799110" w14:textId="09ACD012" w:rsidR="00734BD5" w:rsidRDefault="00175DF2" w:rsidP="003B4D09">
      <w:pPr>
        <w:pStyle w:val="DHHSbullet1"/>
      </w:pPr>
      <w:r>
        <w:t xml:space="preserve">promote and protect the </w:t>
      </w:r>
      <w:r w:rsidR="001D1DCB">
        <w:t xml:space="preserve">rights, </w:t>
      </w:r>
      <w:r>
        <w:t xml:space="preserve">safety and wellbeing of persons accessing </w:t>
      </w:r>
      <w:r w:rsidR="00734BD5">
        <w:t xml:space="preserve">department funded human services </w:t>
      </w:r>
    </w:p>
    <w:p w14:paraId="1BEF1400" w14:textId="62C221FD" w:rsidR="00E7474D" w:rsidRDefault="00734BD5" w:rsidP="003B4D09">
      <w:pPr>
        <w:pStyle w:val="DHHSbullet1lastline"/>
      </w:pPr>
      <w:r>
        <w:t xml:space="preserve">promote and protect the </w:t>
      </w:r>
      <w:r w:rsidR="001D1DCB">
        <w:t xml:space="preserve">rights, </w:t>
      </w:r>
      <w:r>
        <w:t xml:space="preserve">safety and wellbeing </w:t>
      </w:r>
      <w:r w:rsidR="001D1DCB">
        <w:t xml:space="preserve">of </w:t>
      </w:r>
      <w:r w:rsidR="00AE20BA">
        <w:t>resident</w:t>
      </w:r>
      <w:r>
        <w:t>s</w:t>
      </w:r>
      <w:r w:rsidR="00AE20BA">
        <w:t xml:space="preserve"> in private</w:t>
      </w:r>
      <w:r>
        <w:t>ly operated</w:t>
      </w:r>
      <w:r w:rsidR="00AE20BA">
        <w:t xml:space="preserve"> supported residential services</w:t>
      </w:r>
      <w:r w:rsidR="00DD0250">
        <w:t>.</w:t>
      </w:r>
    </w:p>
    <w:p w14:paraId="4EED9274" w14:textId="72CE27B0" w:rsidR="00F55752" w:rsidRDefault="00175DF2" w:rsidP="009E2518">
      <w:pPr>
        <w:pStyle w:val="DHHSbody"/>
      </w:pPr>
      <w:r>
        <w:t>Th</w:t>
      </w:r>
      <w:r w:rsidR="003C5A36">
        <w:t>is is</w:t>
      </w:r>
      <w:r>
        <w:t xml:space="preserve"> achieved through </w:t>
      </w:r>
      <w:r w:rsidR="002D57C0">
        <w:t xml:space="preserve">the </w:t>
      </w:r>
      <w:r w:rsidR="00F55752">
        <w:t>following regulatory activities:</w:t>
      </w:r>
    </w:p>
    <w:p w14:paraId="652444D0" w14:textId="1270466F" w:rsidR="002C1F95" w:rsidRPr="004B2C1C" w:rsidRDefault="002C1F95" w:rsidP="003B4D09">
      <w:pPr>
        <w:pStyle w:val="DHHSbullet1"/>
      </w:pPr>
      <w:r w:rsidRPr="004B2C1C">
        <w:t xml:space="preserve">the registration of </w:t>
      </w:r>
      <w:r w:rsidR="00A451CE">
        <w:t>entities</w:t>
      </w:r>
      <w:r w:rsidRPr="004B2C1C">
        <w:t xml:space="preserve"> </w:t>
      </w:r>
      <w:r w:rsidR="00760D78">
        <w:t xml:space="preserve">and individuals </w:t>
      </w:r>
      <w:r w:rsidRPr="004B2C1C">
        <w:t xml:space="preserve">under the </w:t>
      </w:r>
      <w:r w:rsidRPr="003B4D09">
        <w:rPr>
          <w:i/>
        </w:rPr>
        <w:t>Children</w:t>
      </w:r>
      <w:r w:rsidR="0028274B" w:rsidRPr="003B4D09">
        <w:rPr>
          <w:i/>
        </w:rPr>
        <w:t>,</w:t>
      </w:r>
      <w:r w:rsidRPr="003B4D09">
        <w:rPr>
          <w:i/>
        </w:rPr>
        <w:t xml:space="preserve"> Youth and Families Act 2005</w:t>
      </w:r>
      <w:r w:rsidRPr="004B2C1C">
        <w:t xml:space="preserve">, </w:t>
      </w:r>
      <w:r w:rsidR="00B67999" w:rsidRPr="003B4D09">
        <w:rPr>
          <w:i/>
        </w:rPr>
        <w:t>Disability Act 2006</w:t>
      </w:r>
      <w:r w:rsidRPr="004B2C1C">
        <w:t xml:space="preserve"> and </w:t>
      </w:r>
      <w:r w:rsidRPr="003B4D09">
        <w:rPr>
          <w:i/>
        </w:rPr>
        <w:t>Supported Residential Services (Private Proprietors) Act 2010</w:t>
      </w:r>
    </w:p>
    <w:p w14:paraId="3B70D307" w14:textId="77777777" w:rsidR="002C1F95" w:rsidRPr="004B2C1C" w:rsidRDefault="002C1F95" w:rsidP="003B4D09">
      <w:pPr>
        <w:pStyle w:val="DHHSbullet1"/>
      </w:pPr>
      <w:r w:rsidRPr="004B2C1C">
        <w:t>timely, accessible and effective compliance-related advice and education to regulated entities</w:t>
      </w:r>
    </w:p>
    <w:p w14:paraId="725C89DC" w14:textId="61E031C3" w:rsidR="002C1F95" w:rsidRPr="004B2C1C" w:rsidRDefault="002C1F95" w:rsidP="003B4D09">
      <w:pPr>
        <w:pStyle w:val="DHHSbullet1"/>
      </w:pPr>
      <w:r w:rsidRPr="004B2C1C">
        <w:t xml:space="preserve">monitoring of compliance with legislation and standards (the Human Services Standards, Child Safe Standards and </w:t>
      </w:r>
      <w:r w:rsidR="00917225" w:rsidRPr="004B2C1C">
        <w:t xml:space="preserve">Supported Residential Services </w:t>
      </w:r>
      <w:r w:rsidRPr="004B2C1C">
        <w:t>Accommodation and Personal Support Standards)</w:t>
      </w:r>
    </w:p>
    <w:p w14:paraId="0A6227DC" w14:textId="5D7E5BB9" w:rsidR="004B2C1C" w:rsidRPr="004B2C1C" w:rsidRDefault="00822C75" w:rsidP="003B4D09">
      <w:pPr>
        <w:pStyle w:val="DHHSbullet1lastline"/>
      </w:pPr>
      <w:r w:rsidRPr="004B2C1C">
        <w:t xml:space="preserve">graduated and </w:t>
      </w:r>
      <w:r w:rsidR="00917225" w:rsidRPr="004B2C1C">
        <w:t xml:space="preserve">proportionate </w:t>
      </w:r>
      <w:r w:rsidR="002C1F95" w:rsidRPr="004B2C1C">
        <w:t>enforcement to address non-compliance with legislation and standards</w:t>
      </w:r>
      <w:r w:rsidR="004B2C1C" w:rsidRPr="004B2C1C">
        <w:t>.</w:t>
      </w:r>
    </w:p>
    <w:p w14:paraId="59F61309" w14:textId="7C4B8B8C" w:rsidR="009446AD" w:rsidRDefault="001D1DCB" w:rsidP="009E2518">
      <w:pPr>
        <w:pStyle w:val="DHHSbody"/>
      </w:pPr>
      <w:r>
        <w:t>The Human Services Regulator is responsible for r</w:t>
      </w:r>
      <w:r w:rsidR="00973CC7">
        <w:t xml:space="preserve">egulatory schemes under the following </w:t>
      </w:r>
      <w:r w:rsidR="00E11F52">
        <w:t>legislation</w:t>
      </w:r>
      <w:r w:rsidR="00973CC7">
        <w:t>:</w:t>
      </w:r>
    </w:p>
    <w:p w14:paraId="5ACDC911" w14:textId="53525EFB" w:rsidR="00973CC7" w:rsidRPr="007E035D" w:rsidRDefault="00973CC7" w:rsidP="003B4D09">
      <w:pPr>
        <w:pStyle w:val="DHHSbullet1"/>
      </w:pPr>
      <w:bookmarkStart w:id="8" w:name="_Hlk24730872"/>
      <w:r w:rsidRPr="007E035D">
        <w:t>Children</w:t>
      </w:r>
      <w:r w:rsidR="0028274B">
        <w:t>,</w:t>
      </w:r>
      <w:r w:rsidRPr="007E035D">
        <w:t xml:space="preserve"> Youth and Families Act </w:t>
      </w:r>
      <w:bookmarkEnd w:id="8"/>
    </w:p>
    <w:p w14:paraId="54894B08" w14:textId="2DAD6BE8" w:rsidR="00B7030B" w:rsidRPr="007E035D" w:rsidRDefault="00B7030B" w:rsidP="003B4D09">
      <w:pPr>
        <w:pStyle w:val="DHHSbullet1"/>
      </w:pPr>
      <w:r w:rsidRPr="007E035D">
        <w:t xml:space="preserve">Disability Act </w:t>
      </w:r>
    </w:p>
    <w:p w14:paraId="23A76E9D" w14:textId="68C4115D" w:rsidR="00973CC7" w:rsidRPr="002D1D39" w:rsidRDefault="00973CC7" w:rsidP="003B4D09">
      <w:pPr>
        <w:pStyle w:val="DHHSbullet1"/>
        <w:rPr>
          <w:i/>
        </w:rPr>
      </w:pPr>
      <w:r w:rsidRPr="002D1D39">
        <w:rPr>
          <w:i/>
        </w:rPr>
        <w:t>Child Wellbeing</w:t>
      </w:r>
      <w:r w:rsidR="00791C46">
        <w:rPr>
          <w:i/>
        </w:rPr>
        <w:t xml:space="preserve"> and Safety</w:t>
      </w:r>
      <w:r w:rsidRPr="002D1D39">
        <w:rPr>
          <w:i/>
        </w:rPr>
        <w:t xml:space="preserve"> Act 2005 </w:t>
      </w:r>
    </w:p>
    <w:p w14:paraId="32761C02" w14:textId="356AF7FB" w:rsidR="00884F29" w:rsidRDefault="00973CC7" w:rsidP="003B4D09">
      <w:pPr>
        <w:pStyle w:val="DHHSbullet1lastline"/>
      </w:pPr>
      <w:r w:rsidRPr="007E035D">
        <w:t>Supported Residential Services (Private Proprietors) Act</w:t>
      </w:r>
      <w:r w:rsidR="003118D9" w:rsidRPr="007E035D">
        <w:t>.</w:t>
      </w:r>
    </w:p>
    <w:p w14:paraId="2B670845" w14:textId="26212B4E" w:rsidR="00B7030B" w:rsidRPr="003B4D09" w:rsidRDefault="00B7030B" w:rsidP="003B4D09">
      <w:pPr>
        <w:pStyle w:val="Heading3"/>
      </w:pPr>
      <w:r w:rsidRPr="003B4D09">
        <w:t>Children</w:t>
      </w:r>
      <w:r w:rsidR="007E035D" w:rsidRPr="003B4D09">
        <w:t>,</w:t>
      </w:r>
      <w:r w:rsidRPr="003B4D09">
        <w:t xml:space="preserve"> Youth and Families Act and the Disability Act </w:t>
      </w:r>
    </w:p>
    <w:p w14:paraId="6302F782" w14:textId="254A43DE" w:rsidR="00B7030B" w:rsidRPr="004E3E9F" w:rsidRDefault="00B7030B" w:rsidP="009E2518">
      <w:pPr>
        <w:pStyle w:val="DHHSbody"/>
        <w:rPr>
          <w:rFonts w:cs="Arial"/>
        </w:rPr>
      </w:pPr>
      <w:r w:rsidRPr="004E3E9F">
        <w:rPr>
          <w:rFonts w:cs="Arial"/>
        </w:rPr>
        <w:t xml:space="preserve">There are approximately 161 registered </w:t>
      </w:r>
      <w:r w:rsidR="00AE6C86">
        <w:rPr>
          <w:rFonts w:cs="Arial"/>
        </w:rPr>
        <w:t xml:space="preserve">entities </w:t>
      </w:r>
      <w:r w:rsidRPr="004E3E9F">
        <w:rPr>
          <w:rFonts w:cs="Arial"/>
        </w:rPr>
        <w:t xml:space="preserve">under the </w:t>
      </w:r>
      <w:r w:rsidRPr="007E035D">
        <w:rPr>
          <w:rFonts w:cs="Arial"/>
        </w:rPr>
        <w:t>Children, Youth and Families Act and</w:t>
      </w:r>
      <w:r w:rsidRPr="004E3E9F">
        <w:rPr>
          <w:rFonts w:cs="Arial"/>
        </w:rPr>
        <w:t xml:space="preserve"> 735 registered under the Disability Act</w:t>
      </w:r>
      <w:r w:rsidR="00E6560B">
        <w:rPr>
          <w:rFonts w:cs="Arial"/>
        </w:rPr>
        <w:t xml:space="preserve">, a number of which deliver diverse services across multiple sites. </w:t>
      </w:r>
      <w:r w:rsidRPr="004E3E9F">
        <w:rPr>
          <w:rFonts w:cs="Arial"/>
        </w:rPr>
        <w:t xml:space="preserve">The number of entities registered under the Disability Act is progressively reducing as disability service providers transition to the Commonwealth </w:t>
      </w:r>
      <w:r w:rsidR="00E7474D">
        <w:rPr>
          <w:rFonts w:cs="Arial"/>
        </w:rPr>
        <w:t xml:space="preserve">National Disability Insurance </w:t>
      </w:r>
      <w:r w:rsidR="00E7474D" w:rsidRPr="00BA333F">
        <w:rPr>
          <w:rFonts w:cs="Arial"/>
        </w:rPr>
        <w:t>Scheme</w:t>
      </w:r>
      <w:r w:rsidR="004E3E9F" w:rsidRPr="00BA333F">
        <w:rPr>
          <w:rFonts w:cs="Arial"/>
        </w:rPr>
        <w:t xml:space="preserve"> </w:t>
      </w:r>
      <w:r w:rsidR="00DD0250" w:rsidRPr="00BA333F">
        <w:rPr>
          <w:rFonts w:cs="Arial"/>
        </w:rPr>
        <w:t xml:space="preserve">(NDIS) </w:t>
      </w:r>
      <w:r w:rsidR="004E3E9F" w:rsidRPr="00BA333F">
        <w:rPr>
          <w:rFonts w:cs="Arial"/>
        </w:rPr>
        <w:t>Quality</w:t>
      </w:r>
      <w:r w:rsidR="004E3E9F">
        <w:rPr>
          <w:rFonts w:cs="Arial"/>
        </w:rPr>
        <w:t xml:space="preserve"> and Safeguards Commission</w:t>
      </w:r>
      <w:r w:rsidRPr="004E3E9F">
        <w:rPr>
          <w:rFonts w:cs="Arial"/>
        </w:rPr>
        <w:t xml:space="preserve">, thereby resulting in revocation of their registration under the Disability Act in Victoria. </w:t>
      </w:r>
    </w:p>
    <w:p w14:paraId="5FB17F10" w14:textId="0D2A107C" w:rsidR="00B67999" w:rsidRPr="004E3E9F" w:rsidRDefault="00B67999" w:rsidP="009E2518">
      <w:pPr>
        <w:pStyle w:val="DHHSbody"/>
        <w:rPr>
          <w:rFonts w:cs="Arial"/>
        </w:rPr>
      </w:pPr>
      <w:r w:rsidRPr="004E3E9F">
        <w:rPr>
          <w:rFonts w:cs="Arial"/>
        </w:rPr>
        <w:t xml:space="preserve">Under </w:t>
      </w:r>
      <w:r w:rsidR="00D12528" w:rsidRPr="004E3E9F">
        <w:rPr>
          <w:rFonts w:cs="Arial"/>
        </w:rPr>
        <w:t xml:space="preserve">both </w:t>
      </w:r>
      <w:r w:rsidRPr="004E3E9F">
        <w:rPr>
          <w:rFonts w:cs="Arial"/>
        </w:rPr>
        <w:t>Act</w:t>
      </w:r>
      <w:r w:rsidR="00D12528" w:rsidRPr="004E3E9F">
        <w:rPr>
          <w:rFonts w:cs="Arial"/>
        </w:rPr>
        <w:t>s</w:t>
      </w:r>
      <w:r w:rsidRPr="004E3E9F">
        <w:rPr>
          <w:rFonts w:cs="Arial"/>
        </w:rPr>
        <w:t>, registered entities are required to achieve and maintain certification against the Human Services Standards every three years. The Human Services Standards represent a single set of service quality standards which comprise four service delivery standards and one governance and management standard of a department endorsed independent review body.</w:t>
      </w:r>
    </w:p>
    <w:p w14:paraId="43488DF6" w14:textId="1479D5DF" w:rsidR="004E3E9F" w:rsidRPr="004E3E9F" w:rsidRDefault="002C5948" w:rsidP="009E2518">
      <w:pPr>
        <w:spacing w:after="120" w:line="270" w:lineRule="atLeast"/>
        <w:rPr>
          <w:rFonts w:ascii="Arial" w:hAnsi="Arial" w:cs="Arial"/>
          <w:bCs/>
        </w:rPr>
      </w:pPr>
      <w:r w:rsidRPr="004E3E9F">
        <w:rPr>
          <w:rFonts w:ascii="Arial" w:hAnsi="Arial" w:cs="Arial"/>
          <w:bCs/>
        </w:rPr>
        <w:t xml:space="preserve">The Children, Youth and Families Act and the Disability Act require the department to maintain and publish </w:t>
      </w:r>
      <w:r w:rsidR="004E3E9F">
        <w:rPr>
          <w:rFonts w:ascii="Arial" w:hAnsi="Arial" w:cs="Arial"/>
          <w:bCs/>
        </w:rPr>
        <w:t xml:space="preserve">a </w:t>
      </w:r>
      <w:r w:rsidRPr="004E3E9F">
        <w:rPr>
          <w:rFonts w:ascii="Arial" w:hAnsi="Arial" w:cs="Arial"/>
          <w:bCs/>
        </w:rPr>
        <w:t>register</w:t>
      </w:r>
      <w:r w:rsidR="004E3E9F">
        <w:rPr>
          <w:rFonts w:ascii="Arial" w:hAnsi="Arial" w:cs="Arial"/>
          <w:bCs/>
        </w:rPr>
        <w:t xml:space="preserve"> </w:t>
      </w:r>
      <w:r w:rsidRPr="004E3E9F">
        <w:rPr>
          <w:rFonts w:ascii="Arial" w:hAnsi="Arial" w:cs="Arial"/>
          <w:bCs/>
        </w:rPr>
        <w:t>of community services</w:t>
      </w:r>
      <w:r w:rsidR="004E3E9F">
        <w:rPr>
          <w:rFonts w:ascii="Arial" w:hAnsi="Arial" w:cs="Arial"/>
          <w:bCs/>
        </w:rPr>
        <w:t xml:space="preserve"> and disability service providers</w:t>
      </w:r>
      <w:r w:rsidR="002D1D39">
        <w:rPr>
          <w:rFonts w:ascii="Arial" w:hAnsi="Arial" w:cs="Arial"/>
          <w:bCs/>
        </w:rPr>
        <w:t>:</w:t>
      </w:r>
    </w:p>
    <w:p w14:paraId="1F83D5BD" w14:textId="77777777" w:rsidR="00FB256C" w:rsidRDefault="00FB256C">
      <w:pPr>
        <w:rPr>
          <w:rFonts w:ascii="Arial" w:hAnsi="Arial" w:cs="Arial"/>
          <w:b/>
          <w:bCs/>
          <w:i/>
        </w:rPr>
      </w:pPr>
      <w:r>
        <w:rPr>
          <w:rFonts w:ascii="Arial" w:hAnsi="Arial" w:cs="Arial"/>
          <w:b/>
          <w:bCs/>
          <w:i/>
        </w:rPr>
        <w:br w:type="page"/>
      </w:r>
    </w:p>
    <w:p w14:paraId="1190488B" w14:textId="249266F0" w:rsidR="002C5948" w:rsidRPr="004E3E9F" w:rsidRDefault="002C5948" w:rsidP="003B4D09">
      <w:pPr>
        <w:pStyle w:val="Heading4"/>
      </w:pPr>
      <w:r w:rsidRPr="004E3E9F">
        <w:lastRenderedPageBreak/>
        <w:t>Register of disability service providers</w:t>
      </w:r>
    </w:p>
    <w:p w14:paraId="5743920E" w14:textId="5A5513C5" w:rsidR="0046369C" w:rsidRPr="0046369C" w:rsidRDefault="00E83B32" w:rsidP="009E2518">
      <w:pPr>
        <w:spacing w:after="120" w:line="270" w:lineRule="atLeast"/>
        <w:rPr>
          <w:rStyle w:val="Hyperlink"/>
          <w:rFonts w:ascii="Arial" w:hAnsi="Arial" w:cs="Arial"/>
          <w:bCs/>
        </w:rPr>
      </w:pPr>
      <w:hyperlink r:id="rId22" w:history="1">
        <w:r w:rsidR="0046369C" w:rsidRPr="0046369C">
          <w:rPr>
            <w:rStyle w:val="Hyperlink"/>
            <w:rFonts w:ascii="Arial" w:hAnsi="Arial" w:cs="Arial"/>
            <w:bCs/>
          </w:rPr>
          <w:t>https://providers.dhhs.vic.gov.au/register-disability-service-providers-xls</w:t>
        </w:r>
      </w:hyperlink>
    </w:p>
    <w:p w14:paraId="76A16339" w14:textId="7C41F458" w:rsidR="002C5948" w:rsidRPr="00D431E0" w:rsidRDefault="002C5948" w:rsidP="003B4D09">
      <w:pPr>
        <w:pStyle w:val="Heading4"/>
      </w:pPr>
      <w:r w:rsidRPr="00D431E0">
        <w:t>Register of community services</w:t>
      </w:r>
    </w:p>
    <w:p w14:paraId="2CFC14FA" w14:textId="77777777" w:rsidR="0046369C" w:rsidRDefault="00E83B32" w:rsidP="009E2518">
      <w:pPr>
        <w:pStyle w:val="DHHSbullet1"/>
        <w:numPr>
          <w:ilvl w:val="0"/>
          <w:numId w:val="0"/>
        </w:numPr>
        <w:spacing w:after="120"/>
      </w:pPr>
      <w:hyperlink r:id="rId23" w:history="1">
        <w:r w:rsidR="0046369C">
          <w:rPr>
            <w:rStyle w:val="Hyperlink"/>
          </w:rPr>
          <w:t>https://providers.dhhs.vic.gov.au/register-community-service-providers-xlsx</w:t>
        </w:r>
      </w:hyperlink>
    </w:p>
    <w:p w14:paraId="2927F16B" w14:textId="6F0EFC90" w:rsidR="008F2470" w:rsidRPr="003B4D09" w:rsidRDefault="008F2470" w:rsidP="003B4D09">
      <w:pPr>
        <w:pStyle w:val="Heading3"/>
      </w:pPr>
      <w:r w:rsidRPr="003B4D09">
        <w:t>Victorian Carer Register</w:t>
      </w:r>
    </w:p>
    <w:p w14:paraId="7C656119" w14:textId="1A12AEEF" w:rsidR="008F2470" w:rsidRDefault="008F2470" w:rsidP="009E2518">
      <w:pPr>
        <w:pStyle w:val="DHHSbullet1"/>
        <w:numPr>
          <w:ilvl w:val="0"/>
          <w:numId w:val="0"/>
        </w:numPr>
        <w:spacing w:after="120"/>
      </w:pPr>
      <w:r>
        <w:t xml:space="preserve">Under the </w:t>
      </w:r>
      <w:r w:rsidRPr="0098180C">
        <w:t>Children</w:t>
      </w:r>
      <w:r w:rsidR="0028274B">
        <w:t>,</w:t>
      </w:r>
      <w:r w:rsidRPr="0098180C">
        <w:t xml:space="preserve"> Youth and Families Act</w:t>
      </w:r>
      <w:r>
        <w:t xml:space="preserve">, the Human Services Regulator oversees </w:t>
      </w:r>
      <w:r w:rsidRPr="0098180C">
        <w:t>the registration</w:t>
      </w:r>
      <w:r w:rsidR="00260BAC">
        <w:t xml:space="preserve"> </w:t>
      </w:r>
      <w:r w:rsidRPr="0098180C">
        <w:t xml:space="preserve">of </w:t>
      </w:r>
      <w:r>
        <w:t>approximately</w:t>
      </w:r>
      <w:r w:rsidR="00E4736E">
        <w:t xml:space="preserve"> </w:t>
      </w:r>
      <w:r>
        <w:t xml:space="preserve">12,750 </w:t>
      </w:r>
      <w:r w:rsidRPr="0098180C">
        <w:t>out-of-home carers</w:t>
      </w:r>
      <w:r w:rsidR="00D73EDD">
        <w:t xml:space="preserve"> in Victoria</w:t>
      </w:r>
      <w:r w:rsidRPr="0098180C">
        <w:t xml:space="preserve">. </w:t>
      </w:r>
      <w:r w:rsidR="00A95F95">
        <w:t xml:space="preserve">This function includes the investigation and disqualification of carers as required. </w:t>
      </w:r>
      <w:r w:rsidRPr="0098180C">
        <w:t>It is an important safeguarding mechanism to improve the safety and wellbeing of children and young people who are placed in out-of-home care.</w:t>
      </w:r>
    </w:p>
    <w:p w14:paraId="584AE402" w14:textId="298929F6" w:rsidR="008F2470" w:rsidRPr="000B4228" w:rsidRDefault="008F2470" w:rsidP="009E2518">
      <w:pPr>
        <w:pStyle w:val="DHHSbullet1"/>
        <w:numPr>
          <w:ilvl w:val="0"/>
          <w:numId w:val="0"/>
        </w:numPr>
        <w:spacing w:after="120"/>
      </w:pPr>
      <w:r w:rsidRPr="00E46A11">
        <w:t xml:space="preserve">Approximately 54 registered </w:t>
      </w:r>
      <w:r w:rsidR="003118D9" w:rsidRPr="00E46A11">
        <w:t>out-of-home care providers</w:t>
      </w:r>
      <w:r w:rsidRPr="00E46A11">
        <w:t xml:space="preserve"> must complete </w:t>
      </w:r>
      <w:r w:rsidR="003118D9" w:rsidRPr="00E46A11">
        <w:t>d</w:t>
      </w:r>
      <w:r w:rsidRPr="00E46A11">
        <w:t xml:space="preserve">isqualified </w:t>
      </w:r>
      <w:r w:rsidR="003118D9" w:rsidRPr="00E46A11">
        <w:t>c</w:t>
      </w:r>
      <w:r w:rsidRPr="00E46A11">
        <w:t xml:space="preserve">arer </w:t>
      </w:r>
      <w:r w:rsidR="003118D9" w:rsidRPr="00E46A11">
        <w:t>c</w:t>
      </w:r>
      <w:r w:rsidRPr="00E46A11">
        <w:t>heck</w:t>
      </w:r>
      <w:r w:rsidR="003118D9" w:rsidRPr="00E46A11">
        <w:t xml:space="preserve">s </w:t>
      </w:r>
      <w:r w:rsidRPr="00E46A11">
        <w:t>before employing or engaging an out-of-home carer or approving</w:t>
      </w:r>
      <w:r w:rsidRPr="000B4228">
        <w:t xml:space="preserve"> a foster carer</w:t>
      </w:r>
      <w:r w:rsidR="000646D5">
        <w:t>,</w:t>
      </w:r>
      <w:r w:rsidR="00E46A11">
        <w:t xml:space="preserve"> </w:t>
      </w:r>
      <w:r>
        <w:t xml:space="preserve">and </w:t>
      </w:r>
      <w:r w:rsidRPr="000B4228">
        <w:t>register</w:t>
      </w:r>
      <w:r w:rsidR="00E46A11">
        <w:t xml:space="preserve"> the carer </w:t>
      </w:r>
      <w:r w:rsidRPr="000B4228">
        <w:t xml:space="preserve">within 14 days of </w:t>
      </w:r>
      <w:r w:rsidR="003118D9">
        <w:t xml:space="preserve">their </w:t>
      </w:r>
      <w:r w:rsidRPr="000B4228">
        <w:t>appointment.</w:t>
      </w:r>
      <w:r>
        <w:t xml:space="preserve"> </w:t>
      </w:r>
    </w:p>
    <w:p w14:paraId="0A436EB0" w14:textId="2E8A8400" w:rsidR="003118D9" w:rsidRPr="00263F87" w:rsidRDefault="003118D9" w:rsidP="003118D9">
      <w:pPr>
        <w:pStyle w:val="DHHSbullet1"/>
        <w:numPr>
          <w:ilvl w:val="0"/>
          <w:numId w:val="0"/>
        </w:numPr>
        <w:spacing w:after="120"/>
      </w:pPr>
      <w:r w:rsidRPr="000B4228">
        <w:t>Allegations of physical or sexual abuse by a registered out-of-home carer against a child placed in their care must be reported to the Secretary once a reasonable belief is formed</w:t>
      </w:r>
      <w:r>
        <w:t xml:space="preserve"> by the person in charge o</w:t>
      </w:r>
      <w:r w:rsidR="00263F87">
        <w:t xml:space="preserve">f the out-of-home care provider </w:t>
      </w:r>
      <w:r>
        <w:t>under section 81</w:t>
      </w:r>
      <w:r w:rsidR="00E46A11">
        <w:t xml:space="preserve"> of the Children, Youth and Families Act</w:t>
      </w:r>
      <w:r>
        <w:t>, or by any other person under section 82</w:t>
      </w:r>
      <w:r w:rsidR="00263F87">
        <w:t>.</w:t>
      </w:r>
      <w:r w:rsidRPr="00263F87">
        <w:t xml:space="preserve"> Following a report under section 81 or 82</w:t>
      </w:r>
      <w:r w:rsidR="00263F87">
        <w:t>,</w:t>
      </w:r>
      <w:r w:rsidRPr="00263F87">
        <w:t xml:space="preserve"> the Secretary will determine whether an independent investigation is warranted.</w:t>
      </w:r>
    </w:p>
    <w:p w14:paraId="4845645C" w14:textId="5D85455F" w:rsidR="008F2470" w:rsidRPr="008F2470" w:rsidRDefault="008F2470" w:rsidP="009E2518">
      <w:pPr>
        <w:pStyle w:val="DHHSbullet1"/>
        <w:numPr>
          <w:ilvl w:val="0"/>
          <w:numId w:val="0"/>
        </w:numPr>
        <w:spacing w:after="120"/>
      </w:pPr>
      <w:r w:rsidRPr="000B4228">
        <w:t xml:space="preserve">An out-of-home carer </w:t>
      </w:r>
      <w:r>
        <w:t xml:space="preserve">is </w:t>
      </w:r>
      <w:r w:rsidRPr="000B4228">
        <w:t>disqualified from being registered on the Victorian Carer Register if the </w:t>
      </w:r>
      <w:hyperlink r:id="rId24" w:history="1">
        <w:r w:rsidRPr="000B4228">
          <w:t>Suitability Panel</w:t>
        </w:r>
      </w:hyperlink>
      <w:r w:rsidR="00C13448">
        <w:rPr>
          <w:rStyle w:val="FootnoteReference"/>
        </w:rPr>
        <w:footnoteReference w:id="1"/>
      </w:r>
      <w:r w:rsidRPr="000B4228">
        <w:t> determines that the person has physically or sexually abused the child and considers that the person poses an unacceptable risk of harm to children.</w:t>
      </w:r>
    </w:p>
    <w:p w14:paraId="79675E0C" w14:textId="36AA8F3A" w:rsidR="00884F29" w:rsidRPr="003B4D09" w:rsidRDefault="00D01B94" w:rsidP="003B4D09">
      <w:pPr>
        <w:pStyle w:val="Heading3"/>
      </w:pPr>
      <w:bookmarkStart w:id="9" w:name="_Hlk29561770"/>
      <w:r w:rsidRPr="003B4D09">
        <w:t>Child Wellbeing and Safety Act</w:t>
      </w:r>
    </w:p>
    <w:p w14:paraId="2E4DAFE6" w14:textId="6C3A8833" w:rsidR="002F6E7F" w:rsidRPr="00884EE1" w:rsidRDefault="004E3E9F">
      <w:pPr>
        <w:pStyle w:val="DHHSbody"/>
      </w:pPr>
      <w:bookmarkStart w:id="10" w:name="_Toc410762196"/>
      <w:bookmarkStart w:id="11" w:name="_Toc440620742"/>
      <w:r w:rsidRPr="00884EE1">
        <w:t>U</w:t>
      </w:r>
      <w:r w:rsidR="002F6E7F" w:rsidRPr="00884EE1">
        <w:t>nder the Child Wellbeing and Safety Act</w:t>
      </w:r>
      <w:r w:rsidRPr="00884EE1">
        <w:t>, the department</w:t>
      </w:r>
      <w:r w:rsidR="002F6E7F" w:rsidRPr="00884EE1">
        <w:t xml:space="preserve"> </w:t>
      </w:r>
      <w:r w:rsidR="002F6E7F" w:rsidRPr="00B97693">
        <w:t xml:space="preserve">is a relevant authority </w:t>
      </w:r>
      <w:r w:rsidRPr="00B97693">
        <w:t xml:space="preserve">which </w:t>
      </w:r>
      <w:r w:rsidR="002F6E7F" w:rsidRPr="00B97693">
        <w:t>h</w:t>
      </w:r>
      <w:r w:rsidR="00BF18C2" w:rsidRPr="00B97693">
        <w:t xml:space="preserve">as </w:t>
      </w:r>
      <w:r w:rsidR="002F6E7F" w:rsidRPr="00B97693">
        <w:t xml:space="preserve">responsibility for </w:t>
      </w:r>
      <w:r w:rsidR="00BF6AB2" w:rsidRPr="00884EE1">
        <w:t xml:space="preserve">oversight and promotion of </w:t>
      </w:r>
      <w:r w:rsidR="002F6E7F" w:rsidRPr="00884EE1">
        <w:t xml:space="preserve">compliance with the Child Safe Standards for </w:t>
      </w:r>
      <w:r w:rsidR="00884F29" w:rsidRPr="00884EE1">
        <w:t xml:space="preserve">approximately 700 </w:t>
      </w:r>
      <w:r w:rsidR="002F6E7F" w:rsidRPr="00884EE1">
        <w:t>organisations that it funds and/or regulates (referred to as ‘entities’ in the legislation)</w:t>
      </w:r>
      <w:r w:rsidRPr="00884EE1">
        <w:t xml:space="preserve">. </w:t>
      </w:r>
      <w:r w:rsidR="002F6E7F" w:rsidRPr="00884EE1">
        <w:t>Victorian organisations that provide services or facilities for children are required to comply with the Child Safe Standards.</w:t>
      </w:r>
    </w:p>
    <w:p w14:paraId="6EA287C8" w14:textId="628CBD98" w:rsidR="003609C3" w:rsidRDefault="003609C3" w:rsidP="009E2518">
      <w:pPr>
        <w:pStyle w:val="DHHSbody"/>
      </w:pPr>
      <w:bookmarkStart w:id="12" w:name="_Toc510094011"/>
      <w:r>
        <w:t xml:space="preserve">The Child Safe Standards have been introduced to drive cultural change in organisations so that protecting children from abuse is embedded in everyday thinking and practice. The Child Safe Standards are outcome focused and principle based to reflect the diversity and size of organisations which are required to </w:t>
      </w:r>
      <w:r w:rsidR="004E3E9F">
        <w:t>implement</w:t>
      </w:r>
      <w:r>
        <w:t xml:space="preserve"> a child safe environment. </w:t>
      </w:r>
      <w:bookmarkEnd w:id="12"/>
    </w:p>
    <w:bookmarkEnd w:id="9"/>
    <w:p w14:paraId="0BE5B0AF" w14:textId="51AE8D56" w:rsidR="00C653D8" w:rsidRPr="002A6835" w:rsidRDefault="00C653D8" w:rsidP="002A6835">
      <w:pPr>
        <w:pStyle w:val="DHHSbody"/>
      </w:pPr>
      <w:r w:rsidRPr="00C653D8">
        <w:t xml:space="preserve">The Commission for Children and Young People has </w:t>
      </w:r>
      <w:r w:rsidR="00236820" w:rsidRPr="00236820">
        <w:t>functions in relation to the oversight and enforcement of compliance with the Child Safe Standards</w:t>
      </w:r>
      <w:r w:rsidR="00236820">
        <w:t xml:space="preserve">. </w:t>
      </w:r>
      <w:r w:rsidRPr="00C653D8">
        <w:t xml:space="preserve">The Commission may request that a relevant authority (such as the department) take any action that is available to it under any applicable law, contract or agreement to promote or require compliance of an entity with the Child Safe Standards. </w:t>
      </w:r>
    </w:p>
    <w:p w14:paraId="05B7E080" w14:textId="50CFA058" w:rsidR="00C653D8" w:rsidRPr="00C653D8" w:rsidRDefault="00C653D8" w:rsidP="00C653D8">
      <w:pPr>
        <w:pStyle w:val="DHHSbody"/>
      </w:pPr>
      <w:r w:rsidRPr="00C653D8">
        <w:t xml:space="preserve">However, the </w:t>
      </w:r>
      <w:r>
        <w:t>H</w:t>
      </w:r>
      <w:r w:rsidRPr="00C653D8">
        <w:t xml:space="preserve">uman </w:t>
      </w:r>
      <w:r>
        <w:t>S</w:t>
      </w:r>
      <w:r w:rsidRPr="00C653D8">
        <w:t xml:space="preserve">ervices </w:t>
      </w:r>
      <w:r>
        <w:t>R</w:t>
      </w:r>
      <w:r w:rsidRPr="00C653D8">
        <w:t xml:space="preserve">egulator does not have legislative powers to require that funded and/or regulated entities comply with the </w:t>
      </w:r>
      <w:r w:rsidR="009741F3" w:rsidRPr="00C653D8">
        <w:t xml:space="preserve">Child Safe </w:t>
      </w:r>
      <w:r w:rsidRPr="00C653D8">
        <w:t xml:space="preserve">Standards. </w:t>
      </w:r>
    </w:p>
    <w:p w14:paraId="732FC590" w14:textId="77777777" w:rsidR="00C653D8" w:rsidRDefault="00C653D8" w:rsidP="00C653D8">
      <w:pPr>
        <w:pStyle w:val="DHHSbullet1"/>
        <w:numPr>
          <w:ilvl w:val="0"/>
          <w:numId w:val="0"/>
        </w:numPr>
        <w:spacing w:after="120"/>
        <w:rPr>
          <w:b/>
        </w:rPr>
      </w:pPr>
    </w:p>
    <w:p w14:paraId="4564EFB0" w14:textId="77777777" w:rsidR="00C653D8" w:rsidRDefault="00C653D8" w:rsidP="00C653D8">
      <w:pPr>
        <w:pStyle w:val="DHHSbullet1"/>
        <w:numPr>
          <w:ilvl w:val="0"/>
          <w:numId w:val="0"/>
        </w:numPr>
        <w:spacing w:after="120"/>
        <w:rPr>
          <w:b/>
        </w:rPr>
      </w:pPr>
    </w:p>
    <w:p w14:paraId="66ED2F13" w14:textId="0ABB1017" w:rsidR="00270875" w:rsidRPr="00676D90" w:rsidRDefault="00676D90" w:rsidP="004E27AA">
      <w:pPr>
        <w:pStyle w:val="Heading3"/>
      </w:pPr>
      <w:r w:rsidRPr="00676D90">
        <w:lastRenderedPageBreak/>
        <w:t xml:space="preserve">Supported </w:t>
      </w:r>
      <w:r w:rsidR="00E4736E">
        <w:t>R</w:t>
      </w:r>
      <w:r w:rsidRPr="00676D90">
        <w:t xml:space="preserve">esidential </w:t>
      </w:r>
      <w:r w:rsidR="00E4736E">
        <w:t>S</w:t>
      </w:r>
      <w:r w:rsidRPr="00676D90">
        <w:t>ervices (Private Proprietors) Act</w:t>
      </w:r>
      <w:bookmarkEnd w:id="10"/>
      <w:bookmarkEnd w:id="11"/>
    </w:p>
    <w:p w14:paraId="256750A3" w14:textId="0043B5B8" w:rsidR="00D73EDD" w:rsidRDefault="00C251C0" w:rsidP="009E2518">
      <w:pPr>
        <w:pStyle w:val="DHHSbody"/>
      </w:pPr>
      <w:r>
        <w:t>Supported residential services are privately-operated services providing accommodation and personal support for people of varying ages and support needs.  There are currently 1</w:t>
      </w:r>
      <w:r w:rsidR="0037176E">
        <w:t xml:space="preserve">14 </w:t>
      </w:r>
      <w:r w:rsidR="00D73EDD">
        <w:t>proprietors in Victoria registered</w:t>
      </w:r>
      <w:r w:rsidR="00AF34C3">
        <w:t xml:space="preserve"> </w:t>
      </w:r>
      <w:r w:rsidR="00D73EDD">
        <w:t xml:space="preserve">under the </w:t>
      </w:r>
      <w:r w:rsidR="00D73EDD" w:rsidRPr="00C51083">
        <w:t xml:space="preserve">Supported </w:t>
      </w:r>
      <w:r w:rsidR="00D73EDD">
        <w:t>R</w:t>
      </w:r>
      <w:r w:rsidR="00D73EDD" w:rsidRPr="00C51083">
        <w:t xml:space="preserve">esidential </w:t>
      </w:r>
      <w:r w:rsidR="00D73EDD">
        <w:t>S</w:t>
      </w:r>
      <w:r w:rsidR="00D73EDD" w:rsidRPr="00C51083">
        <w:t>ervices (Private Proprietors) Act</w:t>
      </w:r>
      <w:r w:rsidR="00AF34C3">
        <w:t>.</w:t>
      </w:r>
    </w:p>
    <w:p w14:paraId="025A7F3C" w14:textId="2AF49246" w:rsidR="00C251C0" w:rsidRPr="00C251C0" w:rsidRDefault="00D73EDD" w:rsidP="009E2518">
      <w:pPr>
        <w:pStyle w:val="DHHSbody"/>
      </w:pPr>
      <w:r>
        <w:t>In addition to its registration function, t</w:t>
      </w:r>
      <w:r w:rsidR="00C251C0">
        <w:t xml:space="preserve">he </w:t>
      </w:r>
      <w:r>
        <w:t xml:space="preserve">Human Services Regulator </w:t>
      </w:r>
      <w:r w:rsidR="00C251C0">
        <w:t xml:space="preserve">monitors </w:t>
      </w:r>
      <w:r>
        <w:t xml:space="preserve">proprietors’ </w:t>
      </w:r>
      <w:r w:rsidR="00C251C0">
        <w:t xml:space="preserve">compliance with the legislation including the </w:t>
      </w:r>
      <w:r w:rsidR="00C251C0" w:rsidRPr="00C251C0">
        <w:t>Accommodation and Personal Support Standards</w:t>
      </w:r>
      <w:r w:rsidR="00C251C0">
        <w:t>.</w:t>
      </w:r>
    </w:p>
    <w:p w14:paraId="55F802AC" w14:textId="219162A3" w:rsidR="00C51083" w:rsidRPr="00C51083" w:rsidRDefault="00C51083" w:rsidP="009E2518">
      <w:pPr>
        <w:spacing w:after="120" w:line="270" w:lineRule="atLeast"/>
        <w:rPr>
          <w:rFonts w:ascii="Arial" w:eastAsia="Times" w:hAnsi="Arial"/>
        </w:rPr>
      </w:pPr>
      <w:r w:rsidRPr="00C51083">
        <w:rPr>
          <w:rFonts w:ascii="Arial" w:eastAsia="Times" w:hAnsi="Arial"/>
        </w:rPr>
        <w:t xml:space="preserve">The Supported </w:t>
      </w:r>
      <w:r w:rsidR="00D73EDD">
        <w:rPr>
          <w:rFonts w:ascii="Arial" w:eastAsia="Times" w:hAnsi="Arial"/>
        </w:rPr>
        <w:t>R</w:t>
      </w:r>
      <w:r w:rsidRPr="00C51083">
        <w:rPr>
          <w:rFonts w:ascii="Arial" w:eastAsia="Times" w:hAnsi="Arial"/>
        </w:rPr>
        <w:t xml:space="preserve">esidential </w:t>
      </w:r>
      <w:r w:rsidR="00D73EDD">
        <w:rPr>
          <w:rFonts w:ascii="Arial" w:eastAsia="Times" w:hAnsi="Arial"/>
        </w:rPr>
        <w:t>S</w:t>
      </w:r>
      <w:r w:rsidRPr="00C51083">
        <w:rPr>
          <w:rFonts w:ascii="Arial" w:eastAsia="Times" w:hAnsi="Arial"/>
        </w:rPr>
        <w:t>ervices (Private Proprietors) Act requires the department to maintain and publish a register of supported residential services in Victoria</w:t>
      </w:r>
      <w:r w:rsidR="009E2518">
        <w:rPr>
          <w:rFonts w:ascii="Arial" w:eastAsia="Times" w:hAnsi="Arial"/>
        </w:rPr>
        <w:t>:</w:t>
      </w:r>
    </w:p>
    <w:p w14:paraId="44A1F9F2" w14:textId="1798F044" w:rsidR="00C251C0" w:rsidRPr="00C51083" w:rsidRDefault="00E83B32" w:rsidP="009E2518">
      <w:pPr>
        <w:spacing w:after="120" w:line="270" w:lineRule="atLeast"/>
        <w:rPr>
          <w:rStyle w:val="Hyperlink"/>
          <w:rFonts w:ascii="Arial" w:hAnsi="Arial" w:cs="Arial"/>
          <w:bCs/>
        </w:rPr>
      </w:pPr>
      <w:hyperlink r:id="rId25" w:history="1">
        <w:r w:rsidR="00C51083" w:rsidRPr="00C51083">
          <w:rPr>
            <w:rStyle w:val="Hyperlink"/>
            <w:rFonts w:ascii="Arial" w:hAnsi="Arial" w:cs="Arial"/>
            <w:bCs/>
          </w:rPr>
          <w:t>https://www2.health.vic.gov.au/ageing-and-aged-care/supported-residential-services</w:t>
        </w:r>
      </w:hyperlink>
    </w:p>
    <w:p w14:paraId="0835C867" w14:textId="64C6D927" w:rsidR="00D57A54" w:rsidRPr="003B4D09" w:rsidRDefault="00D57A54" w:rsidP="003B4D09">
      <w:pPr>
        <w:pStyle w:val="Heading3"/>
      </w:pPr>
      <w:r w:rsidRPr="003B4D09">
        <w:t>Groups we rely on to undertake our regulatory function</w:t>
      </w:r>
    </w:p>
    <w:p w14:paraId="125D1BC5" w14:textId="4AA83213" w:rsidR="00125625" w:rsidRDefault="00251620" w:rsidP="00125625">
      <w:pPr>
        <w:pStyle w:val="DHHSbody"/>
      </w:pPr>
      <w:r w:rsidRPr="006A48A6">
        <w:t xml:space="preserve">The </w:t>
      </w:r>
      <w:r w:rsidR="00195460">
        <w:t>H</w:t>
      </w:r>
      <w:r w:rsidR="00C15871">
        <w:t xml:space="preserve">uman Services Regulator </w:t>
      </w:r>
      <w:r w:rsidRPr="006A48A6">
        <w:t xml:space="preserve">works with multiple stakeholders </w:t>
      </w:r>
      <w:r w:rsidR="00494EF6">
        <w:t xml:space="preserve">and co-regulators </w:t>
      </w:r>
      <w:r w:rsidR="006C0EF2">
        <w:t xml:space="preserve">that </w:t>
      </w:r>
      <w:r w:rsidRPr="006A48A6">
        <w:t>have</w:t>
      </w:r>
      <w:r w:rsidR="00125625">
        <w:t xml:space="preserve"> </w:t>
      </w:r>
      <w:r w:rsidRPr="006A48A6">
        <w:t xml:space="preserve">complementary objectives or functions, and/or regulate the same entities. </w:t>
      </w:r>
    </w:p>
    <w:p w14:paraId="6A86C0C4" w14:textId="1EC98F76" w:rsidR="00BB2AFD" w:rsidRDefault="00BD54DB" w:rsidP="00D57A54">
      <w:pPr>
        <w:pStyle w:val="DHHSbody"/>
      </w:pPr>
      <w:r>
        <w:t>C</w:t>
      </w:r>
      <w:r w:rsidR="004F5EA6">
        <w:t>o-regulators</w:t>
      </w:r>
      <w:r w:rsidR="006C0EF2">
        <w:t xml:space="preserve"> include:</w:t>
      </w:r>
    </w:p>
    <w:p w14:paraId="56DC7B6C" w14:textId="4CDD4DFD" w:rsidR="00C42F31" w:rsidRPr="00817E95" w:rsidRDefault="00C42F31" w:rsidP="003B4D09">
      <w:pPr>
        <w:pStyle w:val="DHHSbullet1"/>
      </w:pPr>
      <w:bookmarkStart w:id="13" w:name="_Hlk25226504"/>
      <w:r>
        <w:t>N</w:t>
      </w:r>
      <w:r w:rsidR="00DD0250">
        <w:t>DIS</w:t>
      </w:r>
      <w:r>
        <w:t xml:space="preserve"> Quality and Safeguards Commission</w:t>
      </w:r>
    </w:p>
    <w:p w14:paraId="6377C7E2" w14:textId="77777777" w:rsidR="00C42F31" w:rsidRDefault="00C42F31" w:rsidP="003B4D09">
      <w:pPr>
        <w:pStyle w:val="DHHSbullet1"/>
      </w:pPr>
      <w:r w:rsidRPr="006A48A6">
        <w:t>Disability Services Commissioner</w:t>
      </w:r>
    </w:p>
    <w:p w14:paraId="6AF061B8" w14:textId="7BA55607" w:rsidR="00C42F31" w:rsidRDefault="00C42F31" w:rsidP="003B4D09">
      <w:pPr>
        <w:pStyle w:val="DHHSbullet1"/>
      </w:pPr>
      <w:r w:rsidRPr="006A48A6">
        <w:t>Commission for Children and Young People</w:t>
      </w:r>
    </w:p>
    <w:p w14:paraId="22E1C6C2" w14:textId="50F13322" w:rsidR="00C42F31" w:rsidRDefault="00C42F31" w:rsidP="003B4D09">
      <w:pPr>
        <w:pStyle w:val="DHHSbullet1lastline"/>
      </w:pPr>
      <w:r>
        <w:t>Housing Registrar</w:t>
      </w:r>
      <w:r w:rsidR="00656C77">
        <w:t>.</w:t>
      </w:r>
    </w:p>
    <w:bookmarkEnd w:id="13"/>
    <w:p w14:paraId="1CFF77DC" w14:textId="0A689E87" w:rsidR="00C61F6B" w:rsidRPr="008B177B" w:rsidRDefault="00C61F6B" w:rsidP="003B4D09">
      <w:pPr>
        <w:pStyle w:val="DHHSbody"/>
      </w:pPr>
      <w:r w:rsidRPr="008B177B">
        <w:t xml:space="preserve">The </w:t>
      </w:r>
      <w:r>
        <w:t xml:space="preserve">Human Services Regulator </w:t>
      </w:r>
      <w:r w:rsidRPr="008B177B">
        <w:t xml:space="preserve">also works closely with </w:t>
      </w:r>
      <w:r>
        <w:t>internal stakeholders</w:t>
      </w:r>
      <w:r w:rsidRPr="008B177B">
        <w:t xml:space="preserve"> including the Office of Senior Practitioner, </w:t>
      </w:r>
      <w:r w:rsidR="004F5EA6">
        <w:t>Operational Performance and Quality</w:t>
      </w:r>
      <w:r w:rsidRPr="008B177B">
        <w:t>, Disability Worker Exclusion Scheme, operational divisions</w:t>
      </w:r>
      <w:r w:rsidR="004F5EA6">
        <w:t xml:space="preserve"> and relevant </w:t>
      </w:r>
      <w:r w:rsidRPr="008B177B">
        <w:t>program and policy areas</w:t>
      </w:r>
      <w:r w:rsidR="00494EF6">
        <w:t xml:space="preserve">, for example, Mental Health and </w:t>
      </w:r>
      <w:r w:rsidR="00AA79A4" w:rsidRPr="00F014E6">
        <w:t>Disability and NDIS Branch</w:t>
      </w:r>
      <w:r w:rsidR="00AA79A4">
        <w:t>.</w:t>
      </w:r>
      <w:r w:rsidR="00AA79A4" w:rsidRPr="00F014E6">
        <w:t xml:space="preserve"> </w:t>
      </w:r>
    </w:p>
    <w:p w14:paraId="073B4B34" w14:textId="77777777" w:rsidR="00D57A54" w:rsidRPr="003B4D09" w:rsidRDefault="00D57A54" w:rsidP="003B4D09">
      <w:pPr>
        <w:pStyle w:val="Heading2"/>
      </w:pPr>
      <w:bookmarkStart w:id="14" w:name="_Toc29903148"/>
      <w:r w:rsidRPr="003B4D09">
        <w:t>Regulatory activities</w:t>
      </w:r>
      <w:bookmarkEnd w:id="14"/>
    </w:p>
    <w:p w14:paraId="473081B9" w14:textId="752F2B14" w:rsidR="00D21DD2" w:rsidRPr="00207E79" w:rsidRDefault="00F2391A" w:rsidP="003B4D09">
      <w:pPr>
        <w:pStyle w:val="DHHSbody"/>
      </w:pPr>
      <w:r w:rsidRPr="00207E79">
        <w:t xml:space="preserve">The regulatory functions of the </w:t>
      </w:r>
      <w:r w:rsidR="00195460" w:rsidRPr="00207E79">
        <w:t>H</w:t>
      </w:r>
      <w:r w:rsidR="00F120C5" w:rsidRPr="00207E79">
        <w:t>uman Services Regulator</w:t>
      </w:r>
      <w:r w:rsidRPr="00207E79">
        <w:t xml:space="preserve"> include the following key activities:</w:t>
      </w:r>
    </w:p>
    <w:p w14:paraId="36AF4233" w14:textId="6FD7CF49" w:rsidR="004903E9" w:rsidRPr="00207E79" w:rsidRDefault="00835E2A" w:rsidP="003B4D09">
      <w:pPr>
        <w:pStyle w:val="DHHSbody"/>
      </w:pPr>
      <w:r w:rsidRPr="00207E79">
        <w:rPr>
          <w:b/>
        </w:rPr>
        <w:t>Advice</w:t>
      </w:r>
      <w:r w:rsidR="00E454C4" w:rsidRPr="00207E79">
        <w:rPr>
          <w:b/>
        </w:rPr>
        <w:t xml:space="preserve"> and </w:t>
      </w:r>
      <w:r w:rsidRPr="00207E79">
        <w:rPr>
          <w:b/>
        </w:rPr>
        <w:t>e</w:t>
      </w:r>
      <w:r w:rsidR="003F5FBB" w:rsidRPr="00207E79">
        <w:rPr>
          <w:b/>
        </w:rPr>
        <w:t>ducation</w:t>
      </w:r>
      <w:r w:rsidR="00207E79">
        <w:rPr>
          <w:b/>
        </w:rPr>
        <w:t xml:space="preserve"> </w:t>
      </w:r>
      <w:r w:rsidR="00207E79" w:rsidRPr="00207E79">
        <w:t xml:space="preserve">to </w:t>
      </w:r>
      <w:r w:rsidR="00207E79">
        <w:t xml:space="preserve">prospective providers, regulated </w:t>
      </w:r>
      <w:r w:rsidR="00207E79" w:rsidRPr="00207E79">
        <w:t>entities</w:t>
      </w:r>
      <w:r w:rsidR="00207E79">
        <w:t xml:space="preserve"> and </w:t>
      </w:r>
      <w:r w:rsidR="00000F7D">
        <w:t xml:space="preserve">registered </w:t>
      </w:r>
      <w:r w:rsidR="00207E79">
        <w:t>carers</w:t>
      </w:r>
      <w:r w:rsidR="003F5FBB" w:rsidRPr="00207E79">
        <w:t xml:space="preserve">. Examples include </w:t>
      </w:r>
      <w:r w:rsidR="00000F7D">
        <w:t xml:space="preserve">the </w:t>
      </w:r>
      <w:r w:rsidR="00E454C4" w:rsidRPr="00207E79">
        <w:t xml:space="preserve">provision of </w:t>
      </w:r>
      <w:r w:rsidR="002D0C16" w:rsidRPr="00207E79">
        <w:t xml:space="preserve">information sessions </w:t>
      </w:r>
      <w:r w:rsidR="009642B7" w:rsidRPr="00207E79">
        <w:t>and training</w:t>
      </w:r>
      <w:r w:rsidR="00E454C4" w:rsidRPr="00207E79">
        <w:t xml:space="preserve">, </w:t>
      </w:r>
      <w:r w:rsidR="003F5FBB" w:rsidRPr="00207E79">
        <w:t>development of guidance materials</w:t>
      </w:r>
      <w:r w:rsidR="004D6261" w:rsidRPr="00207E79">
        <w:t>,</w:t>
      </w:r>
      <w:r w:rsidR="00E454C4" w:rsidRPr="00207E79">
        <w:t xml:space="preserve"> policies and tools, and</w:t>
      </w:r>
      <w:r w:rsidR="004D6261" w:rsidRPr="00207E79">
        <w:t xml:space="preserve"> </w:t>
      </w:r>
      <w:r w:rsidR="00E454C4" w:rsidRPr="00207E79">
        <w:t>advice and information.</w:t>
      </w:r>
    </w:p>
    <w:p w14:paraId="7B486A7E" w14:textId="147790B3" w:rsidR="00D21DD2" w:rsidRPr="00207E79" w:rsidRDefault="003F5FBB" w:rsidP="003B4D09">
      <w:pPr>
        <w:pStyle w:val="DHHSbody"/>
      </w:pPr>
      <w:r w:rsidRPr="00207E79">
        <w:rPr>
          <w:b/>
        </w:rPr>
        <w:t>Registration</w:t>
      </w:r>
      <w:r w:rsidR="002523AA">
        <w:t xml:space="preserve"> of </w:t>
      </w:r>
      <w:r w:rsidR="0022448F" w:rsidRPr="00207E79">
        <w:t>c</w:t>
      </w:r>
      <w:r w:rsidR="00B13602">
        <w:t>ommunity service organisations</w:t>
      </w:r>
      <w:r w:rsidR="0022448F" w:rsidRPr="00207E79">
        <w:t>, out</w:t>
      </w:r>
      <w:r w:rsidR="0096409A">
        <w:t>-</w:t>
      </w:r>
      <w:r w:rsidR="0022448F" w:rsidRPr="00207E79">
        <w:t>of</w:t>
      </w:r>
      <w:r w:rsidR="0096409A">
        <w:t>-</w:t>
      </w:r>
      <w:r w:rsidR="0022448F" w:rsidRPr="00207E79">
        <w:t xml:space="preserve">home carers, disability service providers, </w:t>
      </w:r>
      <w:r w:rsidR="002E43FF" w:rsidRPr="00207E79">
        <w:t>propr</w:t>
      </w:r>
      <w:r w:rsidR="0022448F" w:rsidRPr="00207E79">
        <w:t>ietors and premises of supported residential services.</w:t>
      </w:r>
      <w:r w:rsidRPr="00207E79">
        <w:t xml:space="preserve"> </w:t>
      </w:r>
      <w:r w:rsidR="0022448F" w:rsidRPr="00207E79">
        <w:t xml:space="preserve">This includes </w:t>
      </w:r>
      <w:r w:rsidR="002523AA">
        <w:t>m</w:t>
      </w:r>
      <w:r w:rsidR="002523AA" w:rsidRPr="00207E79">
        <w:t xml:space="preserve">anagement of entry to market </w:t>
      </w:r>
      <w:r w:rsidR="002523AA">
        <w:t xml:space="preserve">and </w:t>
      </w:r>
      <w:r w:rsidR="0022448F" w:rsidRPr="00207E79">
        <w:t>assessment and decision-making as to suitability</w:t>
      </w:r>
      <w:r w:rsidR="008378B2">
        <w:t xml:space="preserve"> of the entity</w:t>
      </w:r>
      <w:r w:rsidR="0022448F" w:rsidRPr="00207E79">
        <w:t xml:space="preserve"> to del</w:t>
      </w:r>
      <w:r w:rsidR="002523AA">
        <w:t xml:space="preserve">iver </w:t>
      </w:r>
      <w:r w:rsidR="0022448F" w:rsidRPr="00207E79">
        <w:t>services. These registration activities are predominantly application driven with processes and criteria prescribed in legislation or policy.</w:t>
      </w:r>
    </w:p>
    <w:p w14:paraId="5308D90D" w14:textId="1532CE1B" w:rsidR="001B22BD" w:rsidRDefault="008113F7" w:rsidP="003B4D09">
      <w:pPr>
        <w:pStyle w:val="DHHSbody"/>
      </w:pPr>
      <w:bookmarkStart w:id="15" w:name="_Hlk25252684"/>
      <w:r w:rsidRPr="00207E79">
        <w:rPr>
          <w:b/>
        </w:rPr>
        <w:t>Compliance monitoring</w:t>
      </w:r>
      <w:r w:rsidR="001B22BD">
        <w:rPr>
          <w:b/>
        </w:rPr>
        <w:t xml:space="preserve"> </w:t>
      </w:r>
      <w:r w:rsidR="00A16C9E" w:rsidRPr="00207E79">
        <w:t xml:space="preserve">of regulated entities </w:t>
      </w:r>
      <w:bookmarkEnd w:id="15"/>
      <w:r w:rsidR="00A16C9E" w:rsidRPr="00207E79">
        <w:t xml:space="preserve">through </w:t>
      </w:r>
      <w:r w:rsidR="00390EAB" w:rsidRPr="00207E79">
        <w:t>proactive targeted</w:t>
      </w:r>
      <w:r w:rsidRPr="00207E79">
        <w:t xml:space="preserve"> </w:t>
      </w:r>
      <w:r w:rsidR="00822C75">
        <w:t xml:space="preserve">or reactive </w:t>
      </w:r>
      <w:r w:rsidR="00390EAB" w:rsidRPr="00207E79">
        <w:t>inspections</w:t>
      </w:r>
      <w:r w:rsidR="001B22BD">
        <w:t xml:space="preserve"> of supported residential services</w:t>
      </w:r>
      <w:r w:rsidR="00390EAB" w:rsidRPr="00207E79">
        <w:t xml:space="preserve">, independent </w:t>
      </w:r>
      <w:r w:rsidR="001B22BD">
        <w:t>reviews against the Human Service</w:t>
      </w:r>
      <w:r w:rsidR="008378B2">
        <w:t>s</w:t>
      </w:r>
      <w:r w:rsidR="001B22BD">
        <w:t xml:space="preserve"> Standards</w:t>
      </w:r>
      <w:r w:rsidR="00B13602">
        <w:t xml:space="preserve">, management of notifiable </w:t>
      </w:r>
      <w:r w:rsidR="00884EE1">
        <w:t xml:space="preserve">(high risk) </w:t>
      </w:r>
      <w:r w:rsidR="00B13602">
        <w:t xml:space="preserve">issues </w:t>
      </w:r>
      <w:r w:rsidR="00884EE1">
        <w:t xml:space="preserve">relating to the Human Services Standards </w:t>
      </w:r>
      <w:r w:rsidR="00822C75">
        <w:t>and</w:t>
      </w:r>
      <w:r w:rsidR="00E454C4" w:rsidRPr="00207E79">
        <w:t xml:space="preserve"> a</w:t>
      </w:r>
      <w:r w:rsidR="001B22BD">
        <w:t>ssessments against the Child Safe Standards</w:t>
      </w:r>
      <w:r w:rsidR="00822C75">
        <w:t>.</w:t>
      </w:r>
      <w:r w:rsidR="001B22BD">
        <w:t xml:space="preserve"> </w:t>
      </w:r>
    </w:p>
    <w:p w14:paraId="2C6411CC" w14:textId="203FCA9E" w:rsidR="00D06F0E" w:rsidRPr="00207E79" w:rsidRDefault="00392B88" w:rsidP="003B4D09">
      <w:pPr>
        <w:pStyle w:val="DHHSbody"/>
      </w:pPr>
      <w:r>
        <w:rPr>
          <w:b/>
        </w:rPr>
        <w:t>Graduated and proportionate</w:t>
      </w:r>
      <w:r w:rsidR="00D06F0E" w:rsidRPr="00207E79">
        <w:rPr>
          <w:b/>
        </w:rPr>
        <w:t xml:space="preserve"> e</w:t>
      </w:r>
      <w:r w:rsidR="008113F7" w:rsidRPr="00207E79">
        <w:rPr>
          <w:b/>
        </w:rPr>
        <w:t>nforcement</w:t>
      </w:r>
      <w:r>
        <w:t xml:space="preserve"> </w:t>
      </w:r>
      <w:r w:rsidR="00D06F0E" w:rsidRPr="00207E79">
        <w:t xml:space="preserve">to </w:t>
      </w:r>
      <w:r w:rsidR="00705A87">
        <w:t xml:space="preserve">remedy </w:t>
      </w:r>
      <w:r w:rsidR="00D06F0E" w:rsidRPr="00207E79">
        <w:t>non-compliance which may include</w:t>
      </w:r>
      <w:r w:rsidR="0077030C">
        <w:rPr>
          <w:rStyle w:val="FootnoteReference"/>
          <w:rFonts w:cs="Arial"/>
        </w:rPr>
        <w:footnoteReference w:id="2"/>
      </w:r>
      <w:r w:rsidR="00D06F0E" w:rsidRPr="00207E79">
        <w:t>:</w:t>
      </w:r>
    </w:p>
    <w:p w14:paraId="570B844B" w14:textId="77777777" w:rsidR="00835F2F" w:rsidRPr="00835F2F" w:rsidRDefault="00835F2F" w:rsidP="003B4D09">
      <w:pPr>
        <w:pStyle w:val="DHHSbullet1"/>
      </w:pPr>
      <w:r w:rsidRPr="00835F2F">
        <w:t xml:space="preserve">issuing of guidance </w:t>
      </w:r>
    </w:p>
    <w:p w14:paraId="6FDF230F" w14:textId="77777777" w:rsidR="00835F2F" w:rsidRPr="00835F2F" w:rsidRDefault="00835F2F" w:rsidP="003B4D09">
      <w:pPr>
        <w:pStyle w:val="DHHSbullet1"/>
      </w:pPr>
      <w:r w:rsidRPr="00835F2F">
        <w:t>compliance instructions</w:t>
      </w:r>
    </w:p>
    <w:p w14:paraId="5E50F347" w14:textId="77777777" w:rsidR="00835F2F" w:rsidRPr="00835F2F" w:rsidRDefault="00835F2F" w:rsidP="003B4D09">
      <w:pPr>
        <w:pStyle w:val="DHHSbullet1"/>
      </w:pPr>
      <w:r w:rsidRPr="00835F2F">
        <w:t xml:space="preserve">monitoring, inspections, independent reviews, assessments </w:t>
      </w:r>
    </w:p>
    <w:p w14:paraId="6291DC4F" w14:textId="01F19D41" w:rsidR="00835F2F" w:rsidRPr="00835F2F" w:rsidRDefault="00835F2F" w:rsidP="003B4D09">
      <w:pPr>
        <w:pStyle w:val="DHHSbullet1"/>
      </w:pPr>
      <w:r w:rsidRPr="00835F2F">
        <w:t xml:space="preserve">voluntary undertakings, infringement </w:t>
      </w:r>
      <w:r>
        <w:t xml:space="preserve">or </w:t>
      </w:r>
      <w:r w:rsidRPr="00835F2F">
        <w:t>compliance notices</w:t>
      </w:r>
    </w:p>
    <w:p w14:paraId="10BDA3A9" w14:textId="5BA231D9" w:rsidR="00835F2F" w:rsidRPr="00835F2F" w:rsidRDefault="00835F2F" w:rsidP="003B4D09">
      <w:pPr>
        <w:pStyle w:val="DHHSbullet1"/>
      </w:pPr>
      <w:r w:rsidRPr="00835F2F">
        <w:t>suspension of admissions</w:t>
      </w:r>
    </w:p>
    <w:p w14:paraId="563C3F85" w14:textId="77777777" w:rsidR="00835F2F" w:rsidRPr="00835F2F" w:rsidRDefault="00835F2F" w:rsidP="003B4D09">
      <w:pPr>
        <w:pStyle w:val="DHHSbullet1"/>
      </w:pPr>
      <w:r w:rsidRPr="00835F2F">
        <w:lastRenderedPageBreak/>
        <w:t xml:space="preserve">conditions to registration or revocation of registration </w:t>
      </w:r>
    </w:p>
    <w:p w14:paraId="605DA2D6" w14:textId="77777777" w:rsidR="00835F2F" w:rsidRPr="00835F2F" w:rsidRDefault="00835F2F" w:rsidP="003B4D09">
      <w:pPr>
        <w:pStyle w:val="DHHSbullet1"/>
      </w:pPr>
      <w:r w:rsidRPr="00835F2F">
        <w:t>appointment of an administrator</w:t>
      </w:r>
    </w:p>
    <w:p w14:paraId="033CDD90" w14:textId="4B2B7E52" w:rsidR="00835F2F" w:rsidRPr="00835F2F" w:rsidRDefault="00DD0250" w:rsidP="003B4D09">
      <w:pPr>
        <w:pStyle w:val="DHHSbullet1lastline"/>
      </w:pPr>
      <w:r>
        <w:t xml:space="preserve">censure in </w:t>
      </w:r>
      <w:r w:rsidR="00161EBF">
        <w:t>P</w:t>
      </w:r>
      <w:r>
        <w:t xml:space="preserve">arliament or </w:t>
      </w:r>
      <w:r w:rsidR="00835F2F" w:rsidRPr="00835F2F">
        <w:t>prosecution.</w:t>
      </w:r>
    </w:p>
    <w:p w14:paraId="32B7200E" w14:textId="0D558F25" w:rsidR="00A16C9E" w:rsidRPr="0009204C" w:rsidRDefault="008113F7" w:rsidP="003B4D09">
      <w:pPr>
        <w:pStyle w:val="DHHSbody"/>
      </w:pPr>
      <w:r w:rsidRPr="00207E79">
        <w:rPr>
          <w:b/>
        </w:rPr>
        <w:t>Strategy and risk</w:t>
      </w:r>
      <w:r w:rsidR="004903E9" w:rsidRPr="00207E79">
        <w:rPr>
          <w:b/>
        </w:rPr>
        <w:t xml:space="preserve"> </w:t>
      </w:r>
      <w:r w:rsidRPr="00207E79">
        <w:rPr>
          <w:b/>
        </w:rPr>
        <w:t>analysis</w:t>
      </w:r>
      <w:r w:rsidR="0009204C">
        <w:rPr>
          <w:b/>
        </w:rPr>
        <w:t xml:space="preserve"> </w:t>
      </w:r>
      <w:r w:rsidR="0009204C" w:rsidRPr="008378B2">
        <w:t>to</w:t>
      </w:r>
      <w:r w:rsidR="0009204C">
        <w:rPr>
          <w:b/>
        </w:rPr>
        <w:t xml:space="preserve"> i</w:t>
      </w:r>
      <w:r w:rsidRPr="00207E79">
        <w:t>dentif</w:t>
      </w:r>
      <w:r w:rsidR="0009204C">
        <w:t>y</w:t>
      </w:r>
      <w:r w:rsidRPr="00207E79">
        <w:t>, asses</w:t>
      </w:r>
      <w:r w:rsidR="0009204C">
        <w:t>s</w:t>
      </w:r>
      <w:r w:rsidRPr="00207E79">
        <w:t xml:space="preserve"> and manag</w:t>
      </w:r>
      <w:r w:rsidR="00DB37EE" w:rsidRPr="00207E79">
        <w:t>e</w:t>
      </w:r>
      <w:r w:rsidR="0009204C">
        <w:t xml:space="preserve"> </w:t>
      </w:r>
      <w:r w:rsidR="00DB37EE" w:rsidRPr="00207E79">
        <w:t xml:space="preserve">emerging </w:t>
      </w:r>
      <w:r w:rsidRPr="00207E79">
        <w:t xml:space="preserve">risks </w:t>
      </w:r>
      <w:r w:rsidR="00505FB8" w:rsidRPr="00207E79">
        <w:t xml:space="preserve">to </w:t>
      </w:r>
      <w:r w:rsidRPr="00207E79">
        <w:t xml:space="preserve">regulatory objectives. Through this process, the appropriate </w:t>
      </w:r>
      <w:r w:rsidR="00505FB8" w:rsidRPr="00207E79">
        <w:t>regulatory action</w:t>
      </w:r>
      <w:r w:rsidRPr="00207E79">
        <w:t xml:space="preserve"> can be identified</w:t>
      </w:r>
      <w:r w:rsidR="00505FB8" w:rsidRPr="00207E79">
        <w:t xml:space="preserve"> according to level of risk. </w:t>
      </w:r>
    </w:p>
    <w:p w14:paraId="3AC819FE" w14:textId="6A965C16" w:rsidR="00D57A54" w:rsidRPr="003B4D09" w:rsidRDefault="00D57A54" w:rsidP="003B4D09">
      <w:pPr>
        <w:pStyle w:val="Heading2"/>
      </w:pPr>
      <w:bookmarkStart w:id="16" w:name="_Toc29903149"/>
      <w:r w:rsidRPr="003B4D09">
        <w:t>Complementary activities</w:t>
      </w:r>
      <w:bookmarkEnd w:id="16"/>
    </w:p>
    <w:p w14:paraId="6434BBD6" w14:textId="6056ABE2" w:rsidR="00A12508" w:rsidRDefault="00E729A0" w:rsidP="00E729A0">
      <w:pPr>
        <w:pStyle w:val="DHHSbody"/>
      </w:pPr>
      <w:r>
        <w:t>For department funded providers not registered</w:t>
      </w:r>
      <w:r w:rsidR="00D025DC">
        <w:t xml:space="preserve"> under the Children, Youth and Families Act and/or Disability Act</w:t>
      </w:r>
      <w:r>
        <w:t xml:space="preserve">, the department uses contract </w:t>
      </w:r>
      <w:r w:rsidR="00BF18C2">
        <w:t xml:space="preserve">arrangements </w:t>
      </w:r>
      <w:r>
        <w:t xml:space="preserve">(Service Agreement) to address risk or non-compliance with standards. </w:t>
      </w:r>
      <w:r w:rsidR="007F4AB7">
        <w:t xml:space="preserve">For example, </w:t>
      </w:r>
      <w:r>
        <w:t>homelessness assistance services</w:t>
      </w:r>
      <w:r w:rsidR="007F4AB7">
        <w:t xml:space="preserve"> and</w:t>
      </w:r>
      <w:r>
        <w:t xml:space="preserve"> family violence and sexual assault services</w:t>
      </w:r>
      <w:r w:rsidR="007F4AB7">
        <w:t xml:space="preserve"> are required to meet </w:t>
      </w:r>
      <w:r>
        <w:t xml:space="preserve">the Human Services Standards </w:t>
      </w:r>
      <w:r w:rsidR="007F4AB7">
        <w:t xml:space="preserve">which is </w:t>
      </w:r>
      <w:r>
        <w:t>a</w:t>
      </w:r>
      <w:r w:rsidR="00745F29">
        <w:t>n essential</w:t>
      </w:r>
      <w:r>
        <w:t xml:space="preserve"> requirement of the Service Agreement. </w:t>
      </w:r>
    </w:p>
    <w:p w14:paraId="412A111A" w14:textId="74D54FDE" w:rsidR="00A12508" w:rsidRPr="002E0CAE" w:rsidRDefault="002E0CAE" w:rsidP="00A12508">
      <w:pPr>
        <w:pStyle w:val="DHHSbody"/>
      </w:pPr>
      <w:r w:rsidRPr="002E0CAE">
        <w:t xml:space="preserve">The Human Services Regulator also </w:t>
      </w:r>
      <w:r w:rsidR="000F5747">
        <w:t>monitors</w:t>
      </w:r>
      <w:r w:rsidR="000F5747" w:rsidRPr="002E0CAE">
        <w:t xml:space="preserve"> </w:t>
      </w:r>
      <w:r w:rsidRPr="002E0CAE">
        <w:t>d</w:t>
      </w:r>
      <w:r w:rsidR="00A12508" w:rsidRPr="002E0CAE">
        <w:t>epartment-managed services (that is services directly provided by the department)</w:t>
      </w:r>
      <w:r w:rsidR="000F5747">
        <w:t xml:space="preserve"> as these services are required</w:t>
      </w:r>
      <w:r w:rsidR="00A12508" w:rsidRPr="002E0CAE">
        <w:t xml:space="preserve"> to meet the </w:t>
      </w:r>
      <w:r w:rsidR="00A12508" w:rsidRPr="002E0CAE">
        <w:rPr>
          <w:rFonts w:cs="Arial"/>
        </w:rPr>
        <w:t xml:space="preserve">Human Services </w:t>
      </w:r>
      <w:r w:rsidR="00A12508" w:rsidRPr="002E0CAE">
        <w:t xml:space="preserve">Standards four service delivery standards. </w:t>
      </w:r>
    </w:p>
    <w:p w14:paraId="2C486547" w14:textId="77777777" w:rsidR="008B7420" w:rsidRPr="006A48A6" w:rsidRDefault="008B7420" w:rsidP="006A48A6">
      <w:pPr>
        <w:rPr>
          <w:b/>
          <w:highlight w:val="yellow"/>
        </w:rPr>
      </w:pPr>
      <w:r>
        <w:rPr>
          <w:highlight w:val="yellow"/>
        </w:rPr>
        <w:br w:type="page"/>
      </w:r>
    </w:p>
    <w:p w14:paraId="70622184" w14:textId="77777777" w:rsidR="00D57A54" w:rsidRPr="003B4D09" w:rsidRDefault="00D57A54" w:rsidP="003B4D09">
      <w:pPr>
        <w:pStyle w:val="Heading1"/>
      </w:pPr>
      <w:bookmarkStart w:id="17" w:name="_Toc29903150"/>
      <w:r w:rsidRPr="003B4D09">
        <w:lastRenderedPageBreak/>
        <w:t>Defining outcomes</w:t>
      </w:r>
      <w:bookmarkEnd w:id="17"/>
    </w:p>
    <w:p w14:paraId="70400ECA" w14:textId="2B52F8A2" w:rsidR="008B7420" w:rsidRPr="00310014" w:rsidRDefault="002D3EEF" w:rsidP="00AE3595">
      <w:pPr>
        <w:pStyle w:val="DHHSbody"/>
        <w:rPr>
          <w:color w:val="000000" w:themeColor="text1"/>
        </w:rPr>
      </w:pPr>
      <w:r w:rsidRPr="00310014">
        <w:rPr>
          <w:color w:val="000000" w:themeColor="text1"/>
        </w:rPr>
        <w:t xml:space="preserve">The outcomes sought for the regulation of entities under the </w:t>
      </w:r>
      <w:r w:rsidR="00195460">
        <w:rPr>
          <w:color w:val="000000" w:themeColor="text1"/>
        </w:rPr>
        <w:t>H</w:t>
      </w:r>
      <w:r w:rsidR="002C1F95">
        <w:rPr>
          <w:color w:val="000000" w:themeColor="text1"/>
        </w:rPr>
        <w:t>uman Services Regulator</w:t>
      </w:r>
      <w:r w:rsidR="00C435E4">
        <w:rPr>
          <w:color w:val="000000" w:themeColor="text1"/>
        </w:rPr>
        <w:t xml:space="preserve"> </w:t>
      </w:r>
      <w:r w:rsidRPr="00310014">
        <w:rPr>
          <w:color w:val="000000" w:themeColor="text1"/>
        </w:rPr>
        <w:t>are:</w:t>
      </w:r>
    </w:p>
    <w:p w14:paraId="64845F08" w14:textId="649D61FE" w:rsidR="003D3E19" w:rsidRPr="00B97693" w:rsidRDefault="003D3E19" w:rsidP="00B97693">
      <w:pPr>
        <w:pStyle w:val="DHHStablecaption"/>
      </w:pPr>
      <w:r w:rsidRPr="00B97693">
        <w:t xml:space="preserve">Table </w:t>
      </w:r>
      <w:r w:rsidR="00641481" w:rsidRPr="00B97693">
        <w:t>2</w:t>
      </w:r>
      <w:r w:rsidRPr="00B97693">
        <w:t>: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shd w:val="clear" w:color="auto" w:fill="007B4B"/>
        <w:tblLook w:val="04A0" w:firstRow="1" w:lastRow="0" w:firstColumn="1" w:lastColumn="0" w:noHBand="0" w:noVBand="1"/>
      </w:tblPr>
      <w:tblGrid>
        <w:gridCol w:w="2411"/>
        <w:gridCol w:w="6769"/>
      </w:tblGrid>
      <w:tr w:rsidR="00D47AEA" w:rsidRPr="00F94B26" w14:paraId="218B2821" w14:textId="77777777" w:rsidTr="00D47AEA">
        <w:tc>
          <w:tcPr>
            <w:tcW w:w="2411" w:type="dxa"/>
            <w:shd w:val="clear" w:color="auto" w:fill="339933"/>
          </w:tcPr>
          <w:p w14:paraId="14431B79" w14:textId="078BF513" w:rsidR="00D47AEA" w:rsidRPr="00D47AEA" w:rsidRDefault="00D47AEA" w:rsidP="00D47AEA">
            <w:pPr>
              <w:pStyle w:val="DHHStablecolhead"/>
            </w:pPr>
            <w:r w:rsidRPr="00D47AEA">
              <w:t>Regulatory scheme</w:t>
            </w:r>
          </w:p>
        </w:tc>
        <w:tc>
          <w:tcPr>
            <w:tcW w:w="6769" w:type="dxa"/>
            <w:shd w:val="clear" w:color="auto" w:fill="339933"/>
          </w:tcPr>
          <w:p w14:paraId="6D81A45B" w14:textId="0CD0B76F" w:rsidR="00D47AEA" w:rsidRPr="006A48A6" w:rsidRDefault="00D47AEA" w:rsidP="00D47AEA">
            <w:pPr>
              <w:pStyle w:val="DHHStablecolhead"/>
            </w:pPr>
            <w:r>
              <w:t>Outcome</w:t>
            </w:r>
          </w:p>
        </w:tc>
      </w:tr>
      <w:tr w:rsidR="00E3700D" w:rsidRPr="00F94B26" w14:paraId="5F4A1976" w14:textId="77777777" w:rsidTr="00F8535A">
        <w:trPr>
          <w:trHeight w:val="4166"/>
        </w:trPr>
        <w:tc>
          <w:tcPr>
            <w:tcW w:w="2411" w:type="dxa"/>
            <w:shd w:val="clear" w:color="auto" w:fill="E0EFE9"/>
          </w:tcPr>
          <w:p w14:paraId="5110B553" w14:textId="6F9E684C" w:rsidR="00287A5F" w:rsidRDefault="00287A5F" w:rsidP="003B4D09">
            <w:pPr>
              <w:pStyle w:val="DHHStabletext"/>
            </w:pPr>
            <w:r>
              <w:t xml:space="preserve">Regulation of human services under the: </w:t>
            </w:r>
          </w:p>
          <w:p w14:paraId="2B1411E4" w14:textId="77777777" w:rsidR="00287A5F" w:rsidRDefault="00287A5F" w:rsidP="003B4D09">
            <w:pPr>
              <w:pStyle w:val="DHHStabletext"/>
            </w:pPr>
          </w:p>
          <w:p w14:paraId="1ECFCEEC" w14:textId="5BE49FAD" w:rsidR="00287A5F" w:rsidRDefault="00287A5F" w:rsidP="003B4D09">
            <w:pPr>
              <w:pStyle w:val="DHHStabletext"/>
            </w:pPr>
            <w:r w:rsidRPr="009611A0">
              <w:t>Children</w:t>
            </w:r>
            <w:r w:rsidR="00884EE1">
              <w:t>,</w:t>
            </w:r>
            <w:r w:rsidRPr="009611A0">
              <w:t xml:space="preserve"> Youth and Families Act</w:t>
            </w:r>
          </w:p>
          <w:p w14:paraId="295411E2" w14:textId="547B71F6" w:rsidR="00287A5F" w:rsidRPr="009611A0" w:rsidRDefault="00287A5F" w:rsidP="003B4D09">
            <w:pPr>
              <w:pStyle w:val="DHHStabletext"/>
            </w:pPr>
            <w:r w:rsidRPr="009611A0">
              <w:t xml:space="preserve"> </w:t>
            </w:r>
          </w:p>
          <w:p w14:paraId="3A5D2FDF" w14:textId="2542046F" w:rsidR="00287A5F" w:rsidRDefault="00287A5F" w:rsidP="003B4D09">
            <w:pPr>
              <w:pStyle w:val="DHHStabletext"/>
              <w:rPr>
                <w:i/>
              </w:rPr>
            </w:pPr>
            <w:r w:rsidRPr="009611A0">
              <w:t>Disability Act</w:t>
            </w:r>
            <w:r w:rsidRPr="00DC424E">
              <w:rPr>
                <w:i/>
              </w:rPr>
              <w:t xml:space="preserve"> </w:t>
            </w:r>
            <w:r>
              <w:rPr>
                <w:i/>
              </w:rPr>
              <w:t xml:space="preserve"> </w:t>
            </w:r>
          </w:p>
          <w:p w14:paraId="70B0E1D9" w14:textId="77777777" w:rsidR="00287A5F" w:rsidRDefault="00287A5F" w:rsidP="003B4D09">
            <w:pPr>
              <w:pStyle w:val="DHHStabletext"/>
              <w:rPr>
                <w:i/>
              </w:rPr>
            </w:pPr>
          </w:p>
          <w:p w14:paraId="1C29CB81" w14:textId="6C472213" w:rsidR="00287A5F" w:rsidRDefault="00287A5F" w:rsidP="003B4D09">
            <w:pPr>
              <w:pStyle w:val="DHHStabletext"/>
            </w:pPr>
            <w:r w:rsidRPr="00287A5F">
              <w:t xml:space="preserve">Child </w:t>
            </w:r>
            <w:r w:rsidR="00791C46" w:rsidRPr="00287A5F">
              <w:t xml:space="preserve">Wellbeing </w:t>
            </w:r>
            <w:r w:rsidR="00791C46">
              <w:t xml:space="preserve">and </w:t>
            </w:r>
            <w:r w:rsidRPr="00287A5F">
              <w:t xml:space="preserve">Safety </w:t>
            </w:r>
            <w:r w:rsidR="00791C46">
              <w:t>Act</w:t>
            </w:r>
          </w:p>
          <w:p w14:paraId="2CDD1ECF" w14:textId="77777777" w:rsidR="00287A5F" w:rsidRPr="00287A5F" w:rsidRDefault="00287A5F" w:rsidP="003B4D09">
            <w:pPr>
              <w:pStyle w:val="DHHStabletext"/>
            </w:pPr>
          </w:p>
          <w:p w14:paraId="3514C54D" w14:textId="2590E212" w:rsidR="00E3700D" w:rsidRPr="00287A5F" w:rsidRDefault="00287A5F" w:rsidP="003B4D09">
            <w:pPr>
              <w:pStyle w:val="DHHStabletext"/>
            </w:pPr>
            <w:r w:rsidRPr="009611A0">
              <w:t>Supported Residential Services (Private Proprietors) Ac</w:t>
            </w:r>
            <w:r>
              <w:t>t</w:t>
            </w:r>
          </w:p>
        </w:tc>
        <w:tc>
          <w:tcPr>
            <w:tcW w:w="6769" w:type="dxa"/>
            <w:shd w:val="clear" w:color="auto" w:fill="FFFFFF" w:themeFill="background1"/>
          </w:tcPr>
          <w:p w14:paraId="3BE6CC48" w14:textId="44395110" w:rsidR="00C358DF" w:rsidRDefault="00E3700D" w:rsidP="003B4D09">
            <w:pPr>
              <w:pStyle w:val="DHHStabletext"/>
            </w:pPr>
            <w:r w:rsidRPr="006A48A6">
              <w:t xml:space="preserve">To </w:t>
            </w:r>
            <w:r w:rsidR="00C358DF">
              <w:t xml:space="preserve">promote and </w:t>
            </w:r>
            <w:r w:rsidRPr="006A48A6">
              <w:t xml:space="preserve">protect the safety and wellbeing of Victorians </w:t>
            </w:r>
            <w:r w:rsidR="00CD589F">
              <w:t xml:space="preserve">who receive </w:t>
            </w:r>
            <w:r w:rsidRPr="006A48A6">
              <w:t>human services</w:t>
            </w:r>
            <w:r w:rsidR="00CD589F">
              <w:t xml:space="preserve"> through</w:t>
            </w:r>
            <w:r w:rsidRPr="006A48A6">
              <w:t>:</w:t>
            </w:r>
          </w:p>
          <w:p w14:paraId="1BF1AB7C" w14:textId="77777777" w:rsidR="00E1680D" w:rsidRDefault="00E1680D" w:rsidP="003B4D09">
            <w:pPr>
              <w:pStyle w:val="DHHStabletext"/>
            </w:pPr>
          </w:p>
          <w:p w14:paraId="34C29150" w14:textId="77777777" w:rsidR="00CD589F" w:rsidRDefault="00CD589F" w:rsidP="003B4D09">
            <w:pPr>
              <w:pStyle w:val="DHHSbullet1"/>
            </w:pPr>
            <w:r>
              <w:t>assistance to regulated entities to comply with legislative obligations</w:t>
            </w:r>
          </w:p>
          <w:p w14:paraId="107F5018" w14:textId="39977785" w:rsidR="00CD589F" w:rsidRDefault="00CD589F" w:rsidP="003B4D09">
            <w:pPr>
              <w:pStyle w:val="DHHSbullet1"/>
            </w:pPr>
            <w:r>
              <w:t xml:space="preserve">registration of suitable </w:t>
            </w:r>
            <w:r w:rsidR="0071545C">
              <w:t>entities</w:t>
            </w:r>
            <w:r>
              <w:t xml:space="preserve"> and individuals</w:t>
            </w:r>
          </w:p>
          <w:p w14:paraId="47AEEF48" w14:textId="3665EF4F" w:rsidR="00CD589F" w:rsidRDefault="00CD589F" w:rsidP="003B4D09">
            <w:pPr>
              <w:pStyle w:val="DHHSbullet1"/>
            </w:pPr>
            <w:r>
              <w:t>prevention of poor service delivery by ensuring legislative obligations are met</w:t>
            </w:r>
          </w:p>
          <w:p w14:paraId="50517032" w14:textId="6CC11C9C" w:rsidR="00CD589F" w:rsidRPr="00F94B26" w:rsidRDefault="00CD589F" w:rsidP="003B4D09">
            <w:pPr>
              <w:pStyle w:val="DHHSbullet1lastline"/>
            </w:pPr>
            <w:r>
              <w:t>appropriate enforcement measures to address non-compliance</w:t>
            </w:r>
            <w:r w:rsidR="00BF18C2">
              <w:t>.</w:t>
            </w:r>
          </w:p>
        </w:tc>
      </w:tr>
    </w:tbl>
    <w:p w14:paraId="71F091C2" w14:textId="77777777" w:rsidR="00E3700D" w:rsidRPr="00E3700D" w:rsidRDefault="00E3700D" w:rsidP="00E3700D">
      <w:pPr>
        <w:pStyle w:val="DHHSbody"/>
      </w:pPr>
    </w:p>
    <w:p w14:paraId="7802B57D" w14:textId="66DD40C2" w:rsidR="00D57A54" w:rsidRPr="003B4D09" w:rsidRDefault="00D57A54" w:rsidP="003B4D09">
      <w:pPr>
        <w:pStyle w:val="Heading1"/>
      </w:pPr>
      <w:bookmarkStart w:id="18" w:name="_Toc29903151"/>
      <w:r w:rsidRPr="003B4D09">
        <w:lastRenderedPageBreak/>
        <w:t>Risk overview</w:t>
      </w:r>
      <w:bookmarkEnd w:id="18"/>
      <w:r w:rsidR="00C46800" w:rsidRPr="003B4D09">
        <w:t xml:space="preserve"> </w:t>
      </w:r>
    </w:p>
    <w:p w14:paraId="6C7F8F33" w14:textId="77777777" w:rsidR="00D57A54" w:rsidRPr="003B4D09" w:rsidRDefault="00D57A54" w:rsidP="003B4D09">
      <w:pPr>
        <w:pStyle w:val="Heading2"/>
      </w:pPr>
      <w:bookmarkStart w:id="19" w:name="_Toc29903152"/>
      <w:r w:rsidRPr="003B4D09">
        <w:t>Identified risks</w:t>
      </w:r>
      <w:bookmarkEnd w:id="19"/>
    </w:p>
    <w:p w14:paraId="3DB87010" w14:textId="2A722E76" w:rsidR="009A796A" w:rsidRDefault="009A796A" w:rsidP="00D57A54">
      <w:pPr>
        <w:pStyle w:val="DHHSbody"/>
      </w:pPr>
      <w:r>
        <w:t xml:space="preserve">This section outlines </w:t>
      </w:r>
      <w:r w:rsidR="009E326E">
        <w:t xml:space="preserve">current </w:t>
      </w:r>
      <w:r>
        <w:t xml:space="preserve">risks </w:t>
      </w:r>
      <w:r w:rsidR="009E326E">
        <w:t xml:space="preserve">facing </w:t>
      </w:r>
      <w:r>
        <w:t xml:space="preserve">the </w:t>
      </w:r>
      <w:r w:rsidR="00195460">
        <w:t>H</w:t>
      </w:r>
      <w:r w:rsidR="0039762F">
        <w:t>uman Services Regulator</w:t>
      </w:r>
      <w:r>
        <w:t>:</w:t>
      </w:r>
    </w:p>
    <w:p w14:paraId="7CAB3C8D" w14:textId="277E7025" w:rsidR="00DD3FDF" w:rsidRDefault="00760D78" w:rsidP="0099476E">
      <w:pPr>
        <w:pStyle w:val="DHHSbody"/>
        <w:numPr>
          <w:ilvl w:val="0"/>
          <w:numId w:val="32"/>
        </w:numPr>
        <w:ind w:left="714" w:hanging="357"/>
      </w:pPr>
      <w:r>
        <w:t>Limited</w:t>
      </w:r>
      <w:r w:rsidRPr="000F6247">
        <w:t xml:space="preserve"> </w:t>
      </w:r>
      <w:r w:rsidR="00DD3FDF" w:rsidRPr="000F6247">
        <w:t xml:space="preserve">public visibility of the Human Services Regulator which </w:t>
      </w:r>
      <w:r w:rsidR="00DD3FDF">
        <w:t xml:space="preserve">impedes </w:t>
      </w:r>
      <w:r w:rsidR="00DD3FDF" w:rsidRPr="000F6247">
        <w:t xml:space="preserve">regulated entities’ access to compliance-related assistance. </w:t>
      </w:r>
    </w:p>
    <w:p w14:paraId="53FBBEF6" w14:textId="39EEFF9A" w:rsidR="00EA005C" w:rsidRDefault="00EA005C" w:rsidP="0099476E">
      <w:pPr>
        <w:pStyle w:val="DHHSbody"/>
        <w:numPr>
          <w:ilvl w:val="0"/>
          <w:numId w:val="32"/>
        </w:numPr>
        <w:ind w:left="714" w:hanging="357"/>
      </w:pPr>
      <w:r w:rsidRPr="00EA005C">
        <w:t>Limited access to consolidated data and technology to inform risk-based, intelligence-led assessment of client and market risks.</w:t>
      </w:r>
    </w:p>
    <w:p w14:paraId="4DB743AD" w14:textId="46B4D7B0" w:rsidR="000D6C7E" w:rsidRDefault="000D6C7E" w:rsidP="0099476E">
      <w:pPr>
        <w:pStyle w:val="DHHSbody"/>
        <w:numPr>
          <w:ilvl w:val="0"/>
          <w:numId w:val="32"/>
        </w:numPr>
        <w:ind w:left="714" w:hanging="357"/>
      </w:pPr>
      <w:r w:rsidRPr="000D6C7E">
        <w:t xml:space="preserve">The functions of the Human Services Regulator intersect with the department’s role as funder and contract manager which has the potential to cause confusion for regulated entities as to their legislative obligations. </w:t>
      </w:r>
    </w:p>
    <w:p w14:paraId="6ADE807E" w14:textId="416B2D62" w:rsidR="00720AEA" w:rsidRDefault="00720AEA" w:rsidP="0099476E">
      <w:pPr>
        <w:pStyle w:val="DHHSbody"/>
        <w:numPr>
          <w:ilvl w:val="0"/>
          <w:numId w:val="32"/>
        </w:numPr>
        <w:ind w:left="714" w:hanging="357"/>
      </w:pPr>
      <w:r w:rsidRPr="00743658">
        <w:t>Failure to comply with legislative and policy safety screening requirements which can lead to clients at risk of harm.</w:t>
      </w:r>
    </w:p>
    <w:p w14:paraId="0CCC6B1F" w14:textId="77777777" w:rsidR="00B35BC7" w:rsidRPr="00B35BC7" w:rsidRDefault="00B35BC7" w:rsidP="0099476E">
      <w:pPr>
        <w:pStyle w:val="ListParagraph"/>
        <w:numPr>
          <w:ilvl w:val="0"/>
          <w:numId w:val="32"/>
        </w:numPr>
        <w:spacing w:after="120" w:line="270" w:lineRule="atLeast"/>
        <w:ind w:left="714" w:hanging="357"/>
        <w:rPr>
          <w:rFonts w:ascii="Arial" w:eastAsia="Times" w:hAnsi="Arial"/>
        </w:rPr>
      </w:pPr>
      <w:r w:rsidRPr="00B35BC7">
        <w:rPr>
          <w:rFonts w:ascii="Arial" w:eastAsia="Times" w:hAnsi="Arial"/>
        </w:rPr>
        <w:t>Security of tenure for supported residential services residents: disputes relating to challenging behaviours and changing needs of residents may lead to an increased likelihood of homelessness or displacement.</w:t>
      </w:r>
    </w:p>
    <w:p w14:paraId="2C444E81" w14:textId="77777777" w:rsidR="00D57A54" w:rsidRPr="003B4D09" w:rsidRDefault="00D57A54" w:rsidP="003B4D09">
      <w:pPr>
        <w:pStyle w:val="Heading2"/>
      </w:pPr>
      <w:bookmarkStart w:id="20" w:name="_Toc29903153"/>
      <w:r w:rsidRPr="003B4D09">
        <w:t>Assessing and treating risks</w:t>
      </w:r>
      <w:bookmarkEnd w:id="20"/>
    </w:p>
    <w:p w14:paraId="53847B69" w14:textId="77777777" w:rsidR="00122EE9" w:rsidRDefault="00122EE9" w:rsidP="00122EE9">
      <w:pPr>
        <w:pStyle w:val="DHHSbody"/>
      </w:pPr>
      <w:r>
        <w:t>This section demonstrates how the department responds to risk.</w:t>
      </w:r>
    </w:p>
    <w:p w14:paraId="1C7F4F1A" w14:textId="77777777" w:rsidR="00122EE9" w:rsidRPr="00122EE9" w:rsidRDefault="00122EE9" w:rsidP="00122EE9">
      <w:pPr>
        <w:pStyle w:val="DHHSbody"/>
      </w:pPr>
      <w:r>
        <w:t>The risk rating process involves assessing the extent of the risk as well as the associated levels of harm, as shown below.</w:t>
      </w:r>
    </w:p>
    <w:p w14:paraId="5B0A57C2" w14:textId="77777777" w:rsidR="00122EE9" w:rsidRDefault="00641481" w:rsidP="00122EE9">
      <w:pPr>
        <w:pStyle w:val="DHHStablecaption"/>
      </w:pPr>
      <w:r w:rsidRPr="00641481">
        <w:t>Table 3</w:t>
      </w:r>
      <w:r w:rsidR="00122EE9" w:rsidRPr="00641481">
        <w:t>: Overall risk rating</w:t>
      </w:r>
    </w:p>
    <w:p w14:paraId="36D599F9" w14:textId="77777777" w:rsidR="00122EE9" w:rsidRPr="00437C9D" w:rsidRDefault="00122EE9" w:rsidP="00122EE9">
      <w:pPr>
        <w:pStyle w:val="DHHSbody"/>
      </w:pPr>
      <w:r>
        <w:rPr>
          <w:noProof/>
          <w:lang w:val="en-US"/>
        </w:rPr>
        <w:drawing>
          <wp:inline distT="0" distB="0" distL="0" distR="0" wp14:anchorId="25904D4C" wp14:editId="2BF23002">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26">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122EE9" w:rsidRPr="00D93C2F" w14:paraId="61F857C6" w14:textId="77777777" w:rsidTr="00E51164">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14:paraId="3B80BFE5" w14:textId="77777777" w:rsidR="00122EE9" w:rsidRPr="0006109C" w:rsidRDefault="00122EE9" w:rsidP="00122EE9">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14:paraId="554E973F" w14:textId="77777777" w:rsidR="00122EE9" w:rsidRPr="0006109C" w:rsidRDefault="00122EE9" w:rsidP="00122EE9">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14:paraId="430D2AAC" w14:textId="77777777" w:rsidR="00122EE9" w:rsidRPr="0006109C" w:rsidRDefault="00122EE9" w:rsidP="00122EE9">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tcBorders>
              <w:top w:val="single" w:sz="4" w:space="0" w:color="auto"/>
            </w:tcBorders>
            <w:shd w:val="clear" w:color="auto" w:fill="FFFFFF" w:themeFill="background1"/>
            <w:vAlign w:val="bottom"/>
            <w:hideMark/>
          </w:tcPr>
          <w:p w14:paraId="6B2AD9B4" w14:textId="77777777" w:rsidR="00122EE9" w:rsidRPr="0006109C" w:rsidRDefault="00122EE9" w:rsidP="00122EE9">
            <w:pPr>
              <w:pStyle w:val="DHHStablecolhead"/>
              <w:rPr>
                <w:color w:val="007B4B"/>
              </w:rPr>
            </w:pPr>
            <w:r>
              <w:rPr>
                <w:color w:val="007B4B"/>
              </w:rPr>
              <w:t>Likelihood:</w:t>
            </w:r>
            <w:r w:rsidRPr="0006109C">
              <w:rPr>
                <w:color w:val="007B4B"/>
              </w:rPr>
              <w:t xml:space="preserve"> Moderate (20%)</w:t>
            </w:r>
          </w:p>
        </w:tc>
        <w:tc>
          <w:tcPr>
            <w:tcW w:w="1411" w:type="dxa"/>
            <w:tcBorders>
              <w:top w:val="single" w:sz="4" w:space="0" w:color="auto"/>
            </w:tcBorders>
            <w:shd w:val="clear" w:color="auto" w:fill="FFFFFF" w:themeFill="background1"/>
            <w:vAlign w:val="bottom"/>
            <w:hideMark/>
          </w:tcPr>
          <w:p w14:paraId="65EECAB2" w14:textId="77777777" w:rsidR="00122EE9" w:rsidRPr="0006109C" w:rsidRDefault="00122EE9" w:rsidP="00122EE9">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tcBorders>
              <w:top w:val="single" w:sz="4" w:space="0" w:color="auto"/>
            </w:tcBorders>
            <w:shd w:val="clear" w:color="auto" w:fill="FFFFFF" w:themeFill="background1"/>
            <w:vAlign w:val="bottom"/>
            <w:hideMark/>
          </w:tcPr>
          <w:p w14:paraId="14E2F5B2" w14:textId="77777777" w:rsidR="00122EE9" w:rsidRPr="0006109C" w:rsidRDefault="00122EE9" w:rsidP="00122EE9">
            <w:pPr>
              <w:pStyle w:val="DHHStablecolhead"/>
              <w:rPr>
                <w:color w:val="007B4B"/>
              </w:rPr>
            </w:pPr>
            <w:r>
              <w:rPr>
                <w:color w:val="007B4B"/>
              </w:rPr>
              <w:t>Likelihood:</w:t>
            </w:r>
            <w:r w:rsidRPr="0006109C">
              <w:rPr>
                <w:color w:val="007B4B"/>
              </w:rPr>
              <w:t xml:space="preserve"> Extreme (80%)</w:t>
            </w:r>
          </w:p>
        </w:tc>
      </w:tr>
      <w:tr w:rsidR="00122EE9" w:rsidRPr="00D93C2F" w14:paraId="2A358C11" w14:textId="77777777" w:rsidTr="00E51164">
        <w:trPr>
          <w:trHeight w:val="510"/>
        </w:trPr>
        <w:tc>
          <w:tcPr>
            <w:tcW w:w="2692" w:type="dxa"/>
            <w:tcBorders>
              <w:top w:val="single" w:sz="4" w:space="0" w:color="007B4B"/>
              <w:right w:val="single" w:sz="24" w:space="0" w:color="007B4B"/>
            </w:tcBorders>
            <w:shd w:val="clear" w:color="auto" w:fill="E0EFE9"/>
            <w:hideMark/>
          </w:tcPr>
          <w:p w14:paraId="0F4C23EB" w14:textId="77777777" w:rsidR="00122EE9" w:rsidRPr="00DC4D54" w:rsidRDefault="00122EE9" w:rsidP="00122EE9">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14:paraId="770AB1CE"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14:paraId="705417F4" w14:textId="77777777"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14:paraId="6527F009" w14:textId="77777777" w:rsidR="00122EE9" w:rsidRPr="0006109C" w:rsidRDefault="00122EE9" w:rsidP="00122EE9">
            <w:pPr>
              <w:pStyle w:val="DHHStabletext"/>
            </w:pPr>
            <w:r w:rsidRPr="0006109C">
              <w:t>High</w:t>
            </w:r>
          </w:p>
        </w:tc>
        <w:tc>
          <w:tcPr>
            <w:tcW w:w="1411" w:type="dxa"/>
            <w:tcBorders>
              <w:top w:val="single" w:sz="4" w:space="0" w:color="007B4B"/>
            </w:tcBorders>
            <w:shd w:val="clear" w:color="auto" w:fill="4DA381"/>
            <w:hideMark/>
          </w:tcPr>
          <w:p w14:paraId="483087F9" w14:textId="77777777" w:rsidR="00122EE9" w:rsidRPr="0006109C" w:rsidRDefault="00122EE9" w:rsidP="00122EE9">
            <w:pPr>
              <w:pStyle w:val="DHHStabletext"/>
            </w:pPr>
            <w:r w:rsidRPr="0006109C">
              <w:t>Critical</w:t>
            </w:r>
          </w:p>
        </w:tc>
        <w:tc>
          <w:tcPr>
            <w:tcW w:w="1411" w:type="dxa"/>
            <w:tcBorders>
              <w:top w:val="single" w:sz="4" w:space="0" w:color="007B4B"/>
            </w:tcBorders>
            <w:shd w:val="clear" w:color="auto" w:fill="4DA381"/>
            <w:hideMark/>
          </w:tcPr>
          <w:p w14:paraId="08DD3B38" w14:textId="77777777" w:rsidR="00122EE9" w:rsidRPr="0006109C" w:rsidRDefault="00122EE9" w:rsidP="00122EE9">
            <w:pPr>
              <w:pStyle w:val="DHHStabletext"/>
            </w:pPr>
            <w:r w:rsidRPr="0006109C">
              <w:t>Critical</w:t>
            </w:r>
          </w:p>
        </w:tc>
      </w:tr>
      <w:tr w:rsidR="00122EE9" w:rsidRPr="00D93C2F" w14:paraId="66385340" w14:textId="77777777" w:rsidTr="00E51164">
        <w:trPr>
          <w:trHeight w:val="510"/>
        </w:trPr>
        <w:tc>
          <w:tcPr>
            <w:tcW w:w="2692" w:type="dxa"/>
            <w:tcBorders>
              <w:top w:val="single" w:sz="4" w:space="0" w:color="007B4B"/>
              <w:right w:val="single" w:sz="24" w:space="0" w:color="007B4B"/>
            </w:tcBorders>
            <w:shd w:val="clear" w:color="auto" w:fill="E0EFE9"/>
            <w:hideMark/>
          </w:tcPr>
          <w:p w14:paraId="634B2EE8" w14:textId="77777777" w:rsidR="00122EE9" w:rsidRPr="00DC4D54" w:rsidRDefault="00122EE9" w:rsidP="00122EE9">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14:paraId="5653661A"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14:paraId="5880DBE5"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14:paraId="6280C1F9" w14:textId="77777777"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14:paraId="009E48E0" w14:textId="77777777" w:rsidR="00122EE9" w:rsidRPr="0006109C" w:rsidRDefault="00122EE9" w:rsidP="00122EE9">
            <w:pPr>
              <w:pStyle w:val="DHHStabletext"/>
            </w:pPr>
            <w:r w:rsidRPr="0006109C">
              <w:t>High</w:t>
            </w:r>
          </w:p>
        </w:tc>
        <w:tc>
          <w:tcPr>
            <w:tcW w:w="1411" w:type="dxa"/>
            <w:tcBorders>
              <w:top w:val="single" w:sz="4" w:space="0" w:color="007B4B"/>
            </w:tcBorders>
            <w:shd w:val="clear" w:color="auto" w:fill="4DA381"/>
            <w:hideMark/>
          </w:tcPr>
          <w:p w14:paraId="535E5D91" w14:textId="77777777" w:rsidR="00122EE9" w:rsidRPr="0006109C" w:rsidRDefault="00122EE9" w:rsidP="00122EE9">
            <w:pPr>
              <w:pStyle w:val="DHHStabletext"/>
            </w:pPr>
            <w:r w:rsidRPr="0006109C">
              <w:t xml:space="preserve">Critical </w:t>
            </w:r>
          </w:p>
        </w:tc>
      </w:tr>
      <w:tr w:rsidR="00122EE9" w:rsidRPr="00D93C2F" w14:paraId="6B6EEDE6" w14:textId="77777777" w:rsidTr="00E51164">
        <w:trPr>
          <w:trHeight w:val="510"/>
        </w:trPr>
        <w:tc>
          <w:tcPr>
            <w:tcW w:w="2692" w:type="dxa"/>
            <w:tcBorders>
              <w:top w:val="single" w:sz="4" w:space="0" w:color="007B4B"/>
              <w:right w:val="single" w:sz="24" w:space="0" w:color="007B4B"/>
            </w:tcBorders>
            <w:shd w:val="clear" w:color="auto" w:fill="E0EFE9"/>
            <w:hideMark/>
          </w:tcPr>
          <w:p w14:paraId="19DE9FCF" w14:textId="77777777" w:rsidR="00122EE9" w:rsidRPr="00DC4D54" w:rsidRDefault="00122EE9" w:rsidP="00122EE9">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14:paraId="0CA58EB6" w14:textId="77777777"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14:paraId="46608CAC"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14:paraId="010170F0"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14:paraId="2F56617C" w14:textId="77777777"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14:paraId="1FE691AA" w14:textId="77777777" w:rsidR="00122EE9" w:rsidRPr="0006109C" w:rsidRDefault="00122EE9" w:rsidP="00122EE9">
            <w:pPr>
              <w:pStyle w:val="DHHStabletext"/>
            </w:pPr>
            <w:r w:rsidRPr="0006109C">
              <w:t>High</w:t>
            </w:r>
          </w:p>
        </w:tc>
      </w:tr>
      <w:tr w:rsidR="00122EE9" w:rsidRPr="00D93C2F" w14:paraId="3D8CCD01" w14:textId="77777777" w:rsidTr="00E51164">
        <w:trPr>
          <w:trHeight w:val="510"/>
        </w:trPr>
        <w:tc>
          <w:tcPr>
            <w:tcW w:w="2692" w:type="dxa"/>
            <w:tcBorders>
              <w:top w:val="single" w:sz="4" w:space="0" w:color="007B4B"/>
              <w:right w:val="single" w:sz="24" w:space="0" w:color="007B4B"/>
            </w:tcBorders>
            <w:shd w:val="clear" w:color="auto" w:fill="E0EFE9"/>
            <w:hideMark/>
          </w:tcPr>
          <w:p w14:paraId="19A98F86" w14:textId="77777777" w:rsidR="00122EE9" w:rsidRPr="00DC4D54" w:rsidRDefault="00122EE9" w:rsidP="00122EE9">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14:paraId="18F3C666" w14:textId="77777777" w:rsidR="00122EE9" w:rsidRPr="0006109C" w:rsidRDefault="00122EE9" w:rsidP="00122EE9">
            <w:pPr>
              <w:pStyle w:val="DHHStabletext"/>
            </w:pPr>
            <w:r w:rsidRPr="0006109C">
              <w:t>Low</w:t>
            </w:r>
          </w:p>
        </w:tc>
        <w:tc>
          <w:tcPr>
            <w:tcW w:w="1411" w:type="dxa"/>
            <w:tcBorders>
              <w:top w:val="single" w:sz="4" w:space="0" w:color="007B4B"/>
            </w:tcBorders>
            <w:shd w:val="clear" w:color="auto" w:fill="FFFFFF" w:themeFill="background1"/>
            <w:hideMark/>
          </w:tcPr>
          <w:p w14:paraId="5B0EEBCE" w14:textId="77777777"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14:paraId="667912E1"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14:paraId="4DD621CC"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14:paraId="2ADB63B4" w14:textId="77777777" w:rsidR="00122EE9" w:rsidRPr="0006109C" w:rsidRDefault="00122EE9" w:rsidP="00122EE9">
            <w:pPr>
              <w:pStyle w:val="DHHStabletext"/>
            </w:pPr>
            <w:r w:rsidRPr="0006109C">
              <w:t>High</w:t>
            </w:r>
          </w:p>
        </w:tc>
      </w:tr>
      <w:tr w:rsidR="00122EE9" w:rsidRPr="00D93C2F" w14:paraId="42A8F767" w14:textId="77777777" w:rsidTr="00E51164">
        <w:trPr>
          <w:trHeight w:val="510"/>
        </w:trPr>
        <w:tc>
          <w:tcPr>
            <w:tcW w:w="2692" w:type="dxa"/>
            <w:tcBorders>
              <w:top w:val="single" w:sz="4" w:space="0" w:color="007B4B"/>
              <w:right w:val="single" w:sz="24" w:space="0" w:color="007B4B"/>
            </w:tcBorders>
            <w:shd w:val="clear" w:color="auto" w:fill="E0EFE9"/>
            <w:hideMark/>
          </w:tcPr>
          <w:p w14:paraId="5DA16652" w14:textId="77777777" w:rsidR="00122EE9" w:rsidRPr="00DC4D54" w:rsidRDefault="00122EE9" w:rsidP="00122EE9">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14:paraId="13DF3228" w14:textId="77777777" w:rsidR="00122EE9" w:rsidRPr="0006109C" w:rsidRDefault="00122EE9" w:rsidP="00122EE9">
            <w:pPr>
              <w:pStyle w:val="DHHStabletext"/>
            </w:pPr>
            <w:r w:rsidRPr="0006109C">
              <w:t>Low</w:t>
            </w:r>
          </w:p>
        </w:tc>
        <w:tc>
          <w:tcPr>
            <w:tcW w:w="1411" w:type="dxa"/>
            <w:tcBorders>
              <w:top w:val="single" w:sz="4" w:space="0" w:color="007B4B"/>
            </w:tcBorders>
            <w:shd w:val="clear" w:color="auto" w:fill="FFFFFF" w:themeFill="background1"/>
            <w:hideMark/>
          </w:tcPr>
          <w:p w14:paraId="7493DE41" w14:textId="77777777" w:rsidR="00122EE9" w:rsidRPr="0006109C" w:rsidRDefault="00122EE9" w:rsidP="00122EE9">
            <w:pPr>
              <w:pStyle w:val="DHHStabletext"/>
            </w:pPr>
            <w:r w:rsidRPr="0006109C">
              <w:t>Low</w:t>
            </w:r>
          </w:p>
        </w:tc>
        <w:tc>
          <w:tcPr>
            <w:tcW w:w="1411" w:type="dxa"/>
            <w:tcBorders>
              <w:top w:val="single" w:sz="4" w:space="0" w:color="007B4B"/>
            </w:tcBorders>
            <w:hideMark/>
          </w:tcPr>
          <w:p w14:paraId="67C24684" w14:textId="77777777"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14:paraId="23182D2B" w14:textId="77777777"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14:paraId="71897DB8" w14:textId="77777777" w:rsidR="00122EE9" w:rsidRPr="0006109C" w:rsidRDefault="00122EE9" w:rsidP="00122EE9">
            <w:pPr>
              <w:pStyle w:val="DHHStabletext"/>
            </w:pPr>
            <w:r w:rsidRPr="0006109C">
              <w:t>Medium</w:t>
            </w:r>
          </w:p>
        </w:tc>
      </w:tr>
    </w:tbl>
    <w:p w14:paraId="3F1EEB5C" w14:textId="0A87B6BE" w:rsidR="00E42B2E" w:rsidRDefault="00E42B2E" w:rsidP="0080297A">
      <w:pPr>
        <w:pStyle w:val="Heading2"/>
      </w:pPr>
    </w:p>
    <w:p w14:paraId="137A4D0D" w14:textId="77777777" w:rsidR="00E42B2E" w:rsidRDefault="00E42B2E">
      <w:pPr>
        <w:rPr>
          <w:rFonts w:ascii="Arial" w:hAnsi="Arial"/>
          <w:b/>
          <w:color w:val="007B4B"/>
          <w:sz w:val="28"/>
          <w:szCs w:val="28"/>
        </w:rPr>
      </w:pPr>
      <w:r>
        <w:br w:type="page"/>
      </w:r>
    </w:p>
    <w:p w14:paraId="18128528" w14:textId="2BCEFF25" w:rsidR="0080297A" w:rsidRPr="003B4D09" w:rsidRDefault="008153E4" w:rsidP="003B4D09">
      <w:pPr>
        <w:pStyle w:val="Heading2"/>
      </w:pPr>
      <w:bookmarkStart w:id="21" w:name="_Toc29903154"/>
      <w:r w:rsidRPr="003B4D09">
        <w:lastRenderedPageBreak/>
        <w:t>Identified r</w:t>
      </w:r>
      <w:r w:rsidR="00023C1E" w:rsidRPr="003B4D09">
        <w:t>isks</w:t>
      </w:r>
      <w:bookmarkEnd w:id="21"/>
    </w:p>
    <w:p w14:paraId="06EAD64A" w14:textId="60965790" w:rsidR="0046531D" w:rsidRDefault="0046531D" w:rsidP="0046531D">
      <w:pPr>
        <w:pStyle w:val="Heading3"/>
      </w:pPr>
      <w:r>
        <w:t>R</w:t>
      </w:r>
      <w:r w:rsidRPr="00A142D9">
        <w:t xml:space="preserve">isk </w:t>
      </w:r>
      <w:r w:rsidR="00DD3FDF">
        <w:t>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061"/>
        <w:gridCol w:w="3078"/>
        <w:gridCol w:w="3041"/>
      </w:tblGrid>
      <w:tr w:rsidR="0046531D" w14:paraId="75D5ECF4" w14:textId="77777777" w:rsidTr="007066AB">
        <w:trPr>
          <w:tblHeader/>
        </w:trPr>
        <w:tc>
          <w:tcPr>
            <w:tcW w:w="3061" w:type="dxa"/>
            <w:shd w:val="clear" w:color="auto" w:fill="007B4B"/>
          </w:tcPr>
          <w:p w14:paraId="7A2B970B" w14:textId="77777777" w:rsidR="0046531D" w:rsidRDefault="0046531D" w:rsidP="00122EE9">
            <w:pPr>
              <w:pStyle w:val="DHHStablecolhead"/>
            </w:pPr>
            <w:r>
              <w:t>Likelihood</w:t>
            </w:r>
          </w:p>
        </w:tc>
        <w:tc>
          <w:tcPr>
            <w:tcW w:w="3078" w:type="dxa"/>
            <w:shd w:val="clear" w:color="auto" w:fill="007B4B"/>
          </w:tcPr>
          <w:p w14:paraId="754E69BE" w14:textId="77777777" w:rsidR="0046531D" w:rsidRDefault="0046531D" w:rsidP="00122EE9">
            <w:pPr>
              <w:pStyle w:val="DHHStablecolhead"/>
            </w:pPr>
            <w:r w:rsidRPr="002277D2">
              <w:t>Consequence</w:t>
            </w:r>
          </w:p>
        </w:tc>
        <w:tc>
          <w:tcPr>
            <w:tcW w:w="3041" w:type="dxa"/>
            <w:shd w:val="clear" w:color="auto" w:fill="007B4B"/>
          </w:tcPr>
          <w:p w14:paraId="5C3B9BD4" w14:textId="77777777" w:rsidR="0046531D" w:rsidRDefault="0046531D" w:rsidP="00122EE9">
            <w:pPr>
              <w:pStyle w:val="DHHStablecolhead"/>
            </w:pPr>
            <w:r w:rsidRPr="002277D2">
              <w:t>Rating</w:t>
            </w:r>
          </w:p>
        </w:tc>
      </w:tr>
      <w:tr w:rsidR="0046531D" w14:paraId="249156D9" w14:textId="77777777" w:rsidTr="007066AB">
        <w:tc>
          <w:tcPr>
            <w:tcW w:w="3061" w:type="dxa"/>
          </w:tcPr>
          <w:p w14:paraId="2AF03DC9" w14:textId="3C0FA013" w:rsidR="0046531D" w:rsidRPr="00162E62" w:rsidRDefault="00AB3C0C" w:rsidP="00122EE9">
            <w:pPr>
              <w:pStyle w:val="DHHStabletext"/>
              <w:rPr>
                <w:b/>
              </w:rPr>
            </w:pPr>
            <w:r>
              <w:rPr>
                <w:b/>
              </w:rPr>
              <w:t>M</w:t>
            </w:r>
            <w:r w:rsidR="00DD3FDF">
              <w:rPr>
                <w:b/>
              </w:rPr>
              <w:t>ajor</w:t>
            </w:r>
          </w:p>
        </w:tc>
        <w:tc>
          <w:tcPr>
            <w:tcW w:w="3078" w:type="dxa"/>
          </w:tcPr>
          <w:p w14:paraId="5D7F0649" w14:textId="23A0A66D" w:rsidR="0046531D" w:rsidRPr="00162E62" w:rsidRDefault="00BA553D" w:rsidP="00122EE9">
            <w:pPr>
              <w:pStyle w:val="DHHStabletext"/>
              <w:rPr>
                <w:b/>
              </w:rPr>
            </w:pPr>
            <w:r>
              <w:rPr>
                <w:b/>
              </w:rPr>
              <w:t>Moderate</w:t>
            </w:r>
          </w:p>
        </w:tc>
        <w:tc>
          <w:tcPr>
            <w:tcW w:w="3041" w:type="dxa"/>
          </w:tcPr>
          <w:p w14:paraId="6D20F62F" w14:textId="02E4C28D" w:rsidR="0046531D" w:rsidRPr="00162E62" w:rsidRDefault="00DD3FDF" w:rsidP="00122EE9">
            <w:pPr>
              <w:pStyle w:val="DHHStabletext"/>
              <w:rPr>
                <w:b/>
              </w:rPr>
            </w:pPr>
            <w:r>
              <w:rPr>
                <w:b/>
              </w:rPr>
              <w:t>High</w:t>
            </w:r>
          </w:p>
        </w:tc>
      </w:tr>
    </w:tbl>
    <w:p w14:paraId="480EA702" w14:textId="77777777" w:rsidR="000F6247" w:rsidRPr="000F6247" w:rsidRDefault="000F6247" w:rsidP="000F6247"/>
    <w:p w14:paraId="076955C2" w14:textId="57BD51DE" w:rsidR="005D032B" w:rsidRPr="000F6247" w:rsidRDefault="00760D78" w:rsidP="008939E1">
      <w:pPr>
        <w:pStyle w:val="DHHSbody"/>
        <w:rPr>
          <w:b/>
        </w:rPr>
      </w:pPr>
      <w:r>
        <w:rPr>
          <w:b/>
        </w:rPr>
        <w:t>Limited</w:t>
      </w:r>
      <w:r w:rsidRPr="000F6247">
        <w:rPr>
          <w:b/>
        </w:rPr>
        <w:t xml:space="preserve"> </w:t>
      </w:r>
      <w:r w:rsidR="005D032B" w:rsidRPr="000F6247">
        <w:rPr>
          <w:b/>
        </w:rPr>
        <w:t>public visibility of the Human Services Regulator which</w:t>
      </w:r>
      <w:r w:rsidR="00FA07E6">
        <w:rPr>
          <w:b/>
        </w:rPr>
        <w:t xml:space="preserve"> impedes </w:t>
      </w:r>
      <w:r w:rsidR="005D032B" w:rsidRPr="000F6247">
        <w:rPr>
          <w:b/>
        </w:rPr>
        <w:t>regulated entities’ access to compliance</w:t>
      </w:r>
      <w:r w:rsidR="007B20C9">
        <w:rPr>
          <w:b/>
        </w:rPr>
        <w:t>-</w:t>
      </w:r>
      <w:r w:rsidR="005D032B" w:rsidRPr="000F6247">
        <w:rPr>
          <w:b/>
        </w:rPr>
        <w:t xml:space="preserve">related assistance. </w:t>
      </w:r>
    </w:p>
    <w:p w14:paraId="0156FDF7" w14:textId="1C5D735C" w:rsidR="00C62E57" w:rsidRPr="003B4D09" w:rsidRDefault="00D57A54" w:rsidP="003B4D09">
      <w:pPr>
        <w:pStyle w:val="Heading4"/>
      </w:pPr>
      <w:r w:rsidRPr="003B4D09">
        <w:t>Extent of the risk</w:t>
      </w:r>
    </w:p>
    <w:p w14:paraId="01355B12" w14:textId="77777777" w:rsidR="005D032B" w:rsidRDefault="005D032B" w:rsidP="000F6247">
      <w:pPr>
        <w:pStyle w:val="DHHSbody"/>
      </w:pPr>
      <w:r w:rsidRPr="000F1B61">
        <w:t xml:space="preserve">The safety and wellbeing of Victorians </w:t>
      </w:r>
      <w:r>
        <w:t xml:space="preserve">accessing human services </w:t>
      </w:r>
      <w:r w:rsidRPr="000F1B61">
        <w:t>requires</w:t>
      </w:r>
      <w:r>
        <w:t xml:space="preserve"> the Human Services Regulator to hold high public visibility and to effectively communicate to </w:t>
      </w:r>
      <w:r w:rsidRPr="000F1B61">
        <w:t xml:space="preserve">regulated entities, co-regulators and members of the public </w:t>
      </w:r>
      <w:r>
        <w:t xml:space="preserve">its </w:t>
      </w:r>
      <w:r w:rsidRPr="000F1B61">
        <w:t>purpose</w:t>
      </w:r>
      <w:r>
        <w:t xml:space="preserve">, </w:t>
      </w:r>
      <w:r w:rsidRPr="000F1B61">
        <w:t>function</w:t>
      </w:r>
      <w:r>
        <w:t>s</w:t>
      </w:r>
      <w:r w:rsidRPr="000F1B61">
        <w:t xml:space="preserve"> and </w:t>
      </w:r>
      <w:r>
        <w:t xml:space="preserve">regulatory objectives. </w:t>
      </w:r>
    </w:p>
    <w:p w14:paraId="7439137F" w14:textId="15B612EC" w:rsidR="005D032B" w:rsidRDefault="004075A1" w:rsidP="000F6247">
      <w:pPr>
        <w:pStyle w:val="DHHSbody"/>
      </w:pPr>
      <w:r>
        <w:t xml:space="preserve">Limited visibility </w:t>
      </w:r>
      <w:r w:rsidR="005D032B">
        <w:t xml:space="preserve">impedes the transparency of the Human Services Regulator and regulated entities’ access to compliance-related assistance. This </w:t>
      </w:r>
      <w:r w:rsidR="000F6247">
        <w:t>may result in</w:t>
      </w:r>
      <w:r w:rsidR="005D032B">
        <w:t xml:space="preserve"> regulated entities not fully understanding their regulatory obligations, especially those subject to multiple schemes. </w:t>
      </w:r>
    </w:p>
    <w:p w14:paraId="22CBAE99" w14:textId="7FFE26F0" w:rsidR="008D32EF" w:rsidRDefault="008D32EF" w:rsidP="008D32EF">
      <w:pPr>
        <w:pStyle w:val="Heading4"/>
      </w:pPr>
      <w:r w:rsidRPr="00D40B7F">
        <w:t>Ongoi</w:t>
      </w:r>
      <w:r w:rsidR="000F1B61" w:rsidRPr="00D40B7F">
        <w:t>n</w:t>
      </w:r>
      <w:r w:rsidRPr="00D40B7F">
        <w:t>g controls</w:t>
      </w:r>
    </w:p>
    <w:p w14:paraId="3CD88BAD" w14:textId="611332E4" w:rsidR="00FA07E6" w:rsidRPr="00030FE1" w:rsidRDefault="00FA07E6" w:rsidP="00A467D2">
      <w:pPr>
        <w:pStyle w:val="DHHSbody"/>
        <w:spacing w:after="0"/>
      </w:pPr>
      <w:r>
        <w:t xml:space="preserve">Communication as to the purpose and functions of the Human Services Regulator </w:t>
      </w:r>
      <w:r w:rsidRPr="00AA6E5E">
        <w:t xml:space="preserve">is developing and ongoing. </w:t>
      </w:r>
      <w:r>
        <w:t>Presently, this is achieved through meetings with stakeholders including co-regulators and the development of information sharing protocols.</w:t>
      </w:r>
    </w:p>
    <w:p w14:paraId="47532913" w14:textId="77777777" w:rsidR="008D32EF" w:rsidRPr="00F730D3" w:rsidRDefault="008D32EF" w:rsidP="008D32EF">
      <w:pPr>
        <w:pStyle w:val="Heading4"/>
        <w:rPr>
          <w:sz w:val="24"/>
          <w:szCs w:val="24"/>
        </w:rPr>
      </w:pPr>
      <w:r w:rsidRPr="00F730D3">
        <w:rPr>
          <w:sz w:val="24"/>
          <w:szCs w:val="24"/>
        </w:rPr>
        <w:t>Planned activities for 2019-2021</w:t>
      </w:r>
    </w:p>
    <w:p w14:paraId="26FF7612" w14:textId="33BA0792" w:rsidR="00A467D2" w:rsidRPr="007B20C9" w:rsidRDefault="00A467D2" w:rsidP="009D3ECD">
      <w:pPr>
        <w:pStyle w:val="DHHSbody"/>
      </w:pPr>
      <w:r w:rsidRPr="007B20C9">
        <w:t>K</w:t>
      </w:r>
      <w:r w:rsidR="00C77AC3" w:rsidRPr="007B20C9">
        <w:t>ey priorit</w:t>
      </w:r>
      <w:r w:rsidRPr="007B20C9">
        <w:t>ies</w:t>
      </w:r>
      <w:r w:rsidR="00C77AC3" w:rsidRPr="007B20C9">
        <w:t xml:space="preserve"> for 2019-2021 </w:t>
      </w:r>
      <w:r w:rsidRPr="007B20C9">
        <w:t>are:</w:t>
      </w:r>
    </w:p>
    <w:p w14:paraId="4026EDB7" w14:textId="1417AB1F" w:rsidR="008D32EF" w:rsidRDefault="00E244CF" w:rsidP="007B20C9">
      <w:pPr>
        <w:pStyle w:val="DHHSbody"/>
        <w:numPr>
          <w:ilvl w:val="0"/>
          <w:numId w:val="43"/>
        </w:numPr>
      </w:pPr>
      <w:r>
        <w:t>D</w:t>
      </w:r>
      <w:r w:rsidR="008D32EF">
        <w:t>evelop</w:t>
      </w:r>
      <w:r w:rsidR="009F27F5">
        <w:t>ment of</w:t>
      </w:r>
      <w:r w:rsidR="008D32EF">
        <w:t xml:space="preserve"> a communications strategy </w:t>
      </w:r>
      <w:r w:rsidR="003F3BC1">
        <w:t xml:space="preserve">that </w:t>
      </w:r>
      <w:r w:rsidR="008D32EF">
        <w:t>will</w:t>
      </w:r>
      <w:r w:rsidR="00DB7B9D">
        <w:t xml:space="preserve"> provide</w:t>
      </w:r>
      <w:r w:rsidR="008D32EF">
        <w:t xml:space="preserve">: </w:t>
      </w:r>
    </w:p>
    <w:p w14:paraId="600C3740" w14:textId="77777777" w:rsidR="00FA07E6" w:rsidRDefault="00FA07E6" w:rsidP="00F730D3">
      <w:pPr>
        <w:pStyle w:val="DHHSbody"/>
        <w:numPr>
          <w:ilvl w:val="0"/>
          <w:numId w:val="42"/>
        </w:numPr>
      </w:pPr>
      <w:r>
        <w:t>increased visibility for the Human Services Regulator, its purpose and functions.</w:t>
      </w:r>
    </w:p>
    <w:p w14:paraId="65366F4C" w14:textId="27B26917" w:rsidR="00DB7B9D" w:rsidRDefault="00533FE9" w:rsidP="00F730D3">
      <w:pPr>
        <w:pStyle w:val="DHHSbody"/>
        <w:numPr>
          <w:ilvl w:val="0"/>
          <w:numId w:val="42"/>
        </w:numPr>
      </w:pPr>
      <w:r w:rsidRPr="00600CC2">
        <w:t xml:space="preserve">strategic communications </w:t>
      </w:r>
      <w:r w:rsidR="00105FA2">
        <w:t xml:space="preserve">and </w:t>
      </w:r>
      <w:r w:rsidR="00A035A8">
        <w:t xml:space="preserve">engagement and </w:t>
      </w:r>
      <w:r w:rsidR="008D32EF" w:rsidRPr="00600CC2">
        <w:t>targeted key messages to stakeholders</w:t>
      </w:r>
      <w:r w:rsidR="00105FA2">
        <w:t xml:space="preserve"> across multiple </w:t>
      </w:r>
      <w:r w:rsidR="00DB7B9D">
        <w:t xml:space="preserve">channels </w:t>
      </w:r>
    </w:p>
    <w:p w14:paraId="23B513F9" w14:textId="00D53F0B" w:rsidR="00DB7B9D" w:rsidRDefault="00DB7B9D" w:rsidP="00F730D3">
      <w:pPr>
        <w:pStyle w:val="DHHSbody"/>
        <w:numPr>
          <w:ilvl w:val="0"/>
          <w:numId w:val="42"/>
        </w:numPr>
      </w:pPr>
      <w:r>
        <w:t xml:space="preserve">a </w:t>
      </w:r>
      <w:r w:rsidRPr="006542D6">
        <w:t xml:space="preserve">central </w:t>
      </w:r>
      <w:r>
        <w:t>and single contact centre</w:t>
      </w:r>
      <w:r w:rsidRPr="006542D6">
        <w:t xml:space="preserve"> </w:t>
      </w:r>
      <w:r>
        <w:t xml:space="preserve">across schemes </w:t>
      </w:r>
      <w:r w:rsidRPr="006542D6">
        <w:t xml:space="preserve">for </w:t>
      </w:r>
      <w:r w:rsidR="00BA3D98">
        <w:t xml:space="preserve">online, </w:t>
      </w:r>
      <w:r w:rsidRPr="006542D6">
        <w:t>phone</w:t>
      </w:r>
      <w:r>
        <w:t xml:space="preserve"> and written en</w:t>
      </w:r>
      <w:r w:rsidRPr="006542D6">
        <w:t>qu</w:t>
      </w:r>
      <w:r>
        <w:t>i</w:t>
      </w:r>
      <w:r w:rsidRPr="006542D6">
        <w:t>ries</w:t>
      </w:r>
    </w:p>
    <w:p w14:paraId="2C2A2722" w14:textId="448EDD31" w:rsidR="00DB7B9D" w:rsidRPr="00E7432E" w:rsidRDefault="00DB7B9D" w:rsidP="00F730D3">
      <w:pPr>
        <w:pStyle w:val="DHHSbody"/>
        <w:numPr>
          <w:ilvl w:val="0"/>
          <w:numId w:val="42"/>
        </w:numPr>
      </w:pPr>
      <w:r>
        <w:t>an integrated</w:t>
      </w:r>
      <w:r w:rsidRPr="00600CC2">
        <w:t xml:space="preserve"> </w:t>
      </w:r>
      <w:r>
        <w:t xml:space="preserve">Human Services Regulator </w:t>
      </w:r>
      <w:r w:rsidRPr="00600CC2">
        <w:t>website</w:t>
      </w:r>
      <w:r>
        <w:t xml:space="preserve">, self-service options, online portal, training </w:t>
      </w:r>
      <w:r w:rsidRPr="00E7432E">
        <w:t xml:space="preserve">videos and tutorials to assist with </w:t>
      </w:r>
      <w:r w:rsidR="000B6ACB" w:rsidRPr="00E7432E">
        <w:t xml:space="preserve">compliance-related </w:t>
      </w:r>
      <w:r w:rsidR="009733A0" w:rsidRPr="00E7432E">
        <w:t>assistance</w:t>
      </w:r>
      <w:r w:rsidR="00FA07E6" w:rsidRPr="00E7432E">
        <w:t>.</w:t>
      </w:r>
    </w:p>
    <w:p w14:paraId="382B12B4" w14:textId="1C912FE6" w:rsidR="00F52B94" w:rsidRPr="00E7432E" w:rsidRDefault="00F52B94" w:rsidP="000F5CC4">
      <w:pPr>
        <w:pStyle w:val="DHHSbullet1"/>
        <w:numPr>
          <w:ilvl w:val="0"/>
          <w:numId w:val="43"/>
        </w:numPr>
      </w:pPr>
      <w:bookmarkStart w:id="22" w:name="_Hlk31382792"/>
      <w:r w:rsidRPr="00E7432E">
        <w:t xml:space="preserve">Development and publication of </w:t>
      </w:r>
      <w:r w:rsidR="000F5CC4" w:rsidRPr="00E7432E">
        <w:t xml:space="preserve">the Human Services Regulator Risk-based Regulatory Framework including </w:t>
      </w:r>
      <w:r w:rsidRPr="00E7432E">
        <w:t xml:space="preserve">an annual compliance and enforcement plan </w:t>
      </w:r>
      <w:r w:rsidR="0008098E" w:rsidRPr="00E7432E">
        <w:t>which</w:t>
      </w:r>
      <w:r w:rsidR="007B20C9" w:rsidRPr="00E7432E">
        <w:t xml:space="preserve"> sets out</w:t>
      </w:r>
      <w:r w:rsidRPr="00E7432E">
        <w:t>:</w:t>
      </w:r>
    </w:p>
    <w:p w14:paraId="0475B5E9" w14:textId="77777777" w:rsidR="00EC6A94" w:rsidRPr="00E7432E" w:rsidRDefault="00EC6A94" w:rsidP="00D70825">
      <w:pPr>
        <w:pStyle w:val="DHHSbody"/>
        <w:numPr>
          <w:ilvl w:val="0"/>
          <w:numId w:val="42"/>
        </w:numPr>
      </w:pPr>
      <w:r w:rsidRPr="00E7432E">
        <w:t xml:space="preserve">the enforcement powers available to the Human Services Regulator when responding to non-compliance </w:t>
      </w:r>
    </w:p>
    <w:p w14:paraId="11E346ED" w14:textId="77777777" w:rsidR="00EC6A94" w:rsidRPr="00E7432E" w:rsidRDefault="00EC6A94" w:rsidP="00D70825">
      <w:pPr>
        <w:pStyle w:val="DHHSbody"/>
        <w:numPr>
          <w:ilvl w:val="0"/>
          <w:numId w:val="42"/>
        </w:numPr>
      </w:pPr>
      <w:r w:rsidRPr="00E7432E">
        <w:t xml:space="preserve">stakeholder engagement and education to ensure regulated entities and individuals understand their obligations </w:t>
      </w:r>
    </w:p>
    <w:p w14:paraId="4F633D1B" w14:textId="65261555" w:rsidR="00F52B94" w:rsidRPr="00E7432E" w:rsidRDefault="00F52B94" w:rsidP="00D70825">
      <w:pPr>
        <w:pStyle w:val="DHHSbody"/>
        <w:numPr>
          <w:ilvl w:val="0"/>
          <w:numId w:val="42"/>
        </w:numPr>
      </w:pPr>
      <w:r w:rsidRPr="00E7432E">
        <w:t>emerging or identified risks which will be the focus of compliance and enforcement activity for a given period</w:t>
      </w:r>
      <w:bookmarkEnd w:id="22"/>
    </w:p>
    <w:p w14:paraId="010D3DDE" w14:textId="0E2BF44C" w:rsidR="00EC6A94" w:rsidRPr="00E7432E" w:rsidRDefault="00EC6A94" w:rsidP="00D70825">
      <w:pPr>
        <w:pStyle w:val="DHHSbody"/>
        <w:numPr>
          <w:ilvl w:val="0"/>
          <w:numId w:val="42"/>
        </w:numPr>
      </w:pPr>
      <w:r w:rsidRPr="00E7432E">
        <w:t>key risk areas to be targeted via whole of sector education strategies.</w:t>
      </w:r>
    </w:p>
    <w:p w14:paraId="76DF8243" w14:textId="19B9DB61" w:rsidR="00FA07E6" w:rsidRDefault="00FA07E6" w:rsidP="00FA07E6">
      <w:pPr>
        <w:pStyle w:val="DHHSbody"/>
      </w:pPr>
      <w:r>
        <w:t xml:space="preserve">By </w:t>
      </w:r>
      <w:r w:rsidRPr="00BA5A71">
        <w:t>mid</w:t>
      </w:r>
      <w:r>
        <w:t>-</w:t>
      </w:r>
      <w:r w:rsidRPr="00BA5A71">
        <w:t>2020</w:t>
      </w:r>
      <w:r>
        <w:t>, the Human Services Regulator</w:t>
      </w:r>
      <w:r w:rsidRPr="00BA5A71">
        <w:t xml:space="preserve"> </w:t>
      </w:r>
      <w:r w:rsidR="004075A1">
        <w:t xml:space="preserve">is expected to reorganise to better enable it to deliver its functions including education and communications. </w:t>
      </w:r>
    </w:p>
    <w:p w14:paraId="3FF5771B" w14:textId="24716E97" w:rsidR="00DD3FDF" w:rsidRDefault="00DD3FDF" w:rsidP="00DD3FDF">
      <w:pPr>
        <w:pStyle w:val="Heading3"/>
      </w:pPr>
      <w:r>
        <w:lastRenderedPageBreak/>
        <w:t>R</w:t>
      </w:r>
      <w:r w:rsidRPr="00A142D9">
        <w:t xml:space="preserve">isk </w:t>
      </w:r>
      <w:r w:rsidR="00615074">
        <w:t>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DD3FDF" w14:paraId="714AD6E5" w14:textId="77777777" w:rsidTr="00760D78">
        <w:trPr>
          <w:tblHeader/>
        </w:trPr>
        <w:tc>
          <w:tcPr>
            <w:tcW w:w="3135" w:type="dxa"/>
            <w:shd w:val="clear" w:color="auto" w:fill="007B4B"/>
          </w:tcPr>
          <w:p w14:paraId="46E711E3" w14:textId="0F2489EE" w:rsidR="00DD3FDF" w:rsidRDefault="00DD3FDF" w:rsidP="00760D78">
            <w:pPr>
              <w:pStyle w:val="DHHStablecolhead"/>
            </w:pPr>
            <w:r>
              <w:t>Likelihood</w:t>
            </w:r>
            <w:r w:rsidR="00FB256C">
              <w:t xml:space="preserve">  </w:t>
            </w:r>
          </w:p>
        </w:tc>
        <w:tc>
          <w:tcPr>
            <w:tcW w:w="3141" w:type="dxa"/>
            <w:shd w:val="clear" w:color="auto" w:fill="007B4B"/>
          </w:tcPr>
          <w:p w14:paraId="29A60B75" w14:textId="77777777" w:rsidR="00DD3FDF" w:rsidRDefault="00DD3FDF" w:rsidP="00760D78">
            <w:pPr>
              <w:pStyle w:val="DHHStablecolhead"/>
            </w:pPr>
            <w:r w:rsidRPr="002277D2">
              <w:t>Consequence</w:t>
            </w:r>
          </w:p>
        </w:tc>
        <w:tc>
          <w:tcPr>
            <w:tcW w:w="3130" w:type="dxa"/>
            <w:shd w:val="clear" w:color="auto" w:fill="007B4B"/>
          </w:tcPr>
          <w:p w14:paraId="621240BF" w14:textId="77777777" w:rsidR="00DD3FDF" w:rsidRDefault="00DD3FDF" w:rsidP="00760D78">
            <w:pPr>
              <w:pStyle w:val="DHHStablecolhead"/>
            </w:pPr>
            <w:r w:rsidRPr="002277D2">
              <w:t>Rating</w:t>
            </w:r>
          </w:p>
        </w:tc>
      </w:tr>
      <w:tr w:rsidR="00DD3FDF" w14:paraId="0075D6F5" w14:textId="77777777" w:rsidTr="00760D78">
        <w:tc>
          <w:tcPr>
            <w:tcW w:w="3135" w:type="dxa"/>
          </w:tcPr>
          <w:p w14:paraId="5F230487" w14:textId="77777777" w:rsidR="00DD3FDF" w:rsidRPr="00162E62" w:rsidRDefault="00DD3FDF" w:rsidP="00760D78">
            <w:pPr>
              <w:pStyle w:val="DHHStabletext"/>
              <w:rPr>
                <w:b/>
              </w:rPr>
            </w:pPr>
            <w:r>
              <w:rPr>
                <w:b/>
              </w:rPr>
              <w:t>Major</w:t>
            </w:r>
          </w:p>
        </w:tc>
        <w:tc>
          <w:tcPr>
            <w:tcW w:w="3141" w:type="dxa"/>
          </w:tcPr>
          <w:p w14:paraId="5D719A44" w14:textId="77777777" w:rsidR="00DD3FDF" w:rsidRPr="00162E62" w:rsidRDefault="00DD3FDF" w:rsidP="00760D78">
            <w:pPr>
              <w:pStyle w:val="DHHStabletext"/>
              <w:rPr>
                <w:b/>
              </w:rPr>
            </w:pPr>
            <w:r>
              <w:rPr>
                <w:b/>
              </w:rPr>
              <w:t>Moderate</w:t>
            </w:r>
          </w:p>
        </w:tc>
        <w:tc>
          <w:tcPr>
            <w:tcW w:w="3130" w:type="dxa"/>
          </w:tcPr>
          <w:p w14:paraId="6A37F9C4" w14:textId="77777777" w:rsidR="00DD3FDF" w:rsidRPr="00162E62" w:rsidRDefault="00DD3FDF" w:rsidP="00760D78">
            <w:pPr>
              <w:pStyle w:val="DHHStabletext"/>
              <w:rPr>
                <w:b/>
              </w:rPr>
            </w:pPr>
            <w:r>
              <w:rPr>
                <w:b/>
              </w:rPr>
              <w:t xml:space="preserve">High </w:t>
            </w:r>
          </w:p>
        </w:tc>
      </w:tr>
    </w:tbl>
    <w:p w14:paraId="43C4270E" w14:textId="77777777" w:rsidR="00DD3FDF" w:rsidRDefault="00DD3FDF" w:rsidP="00DD3FDF"/>
    <w:p w14:paraId="571B2AD0" w14:textId="77777777" w:rsidR="00DD3FDF" w:rsidRPr="00931605" w:rsidRDefault="00DD3FDF" w:rsidP="00DD3FDF">
      <w:pPr>
        <w:pStyle w:val="DHHSbody"/>
        <w:rPr>
          <w:b/>
        </w:rPr>
      </w:pPr>
      <w:bookmarkStart w:id="23" w:name="_Hlk25249775"/>
      <w:r w:rsidRPr="00931605">
        <w:rPr>
          <w:b/>
        </w:rPr>
        <w:t xml:space="preserve">Limited access to consolidated data and technology </w:t>
      </w:r>
      <w:bookmarkEnd w:id="23"/>
      <w:r>
        <w:rPr>
          <w:b/>
        </w:rPr>
        <w:t xml:space="preserve">to inform risk-based, intelligence-led </w:t>
      </w:r>
      <w:r w:rsidRPr="00752EFC">
        <w:rPr>
          <w:b/>
        </w:rPr>
        <w:t>a</w:t>
      </w:r>
      <w:r>
        <w:rPr>
          <w:b/>
        </w:rPr>
        <w:t xml:space="preserve">ssessment of </w:t>
      </w:r>
      <w:r w:rsidRPr="00752EFC">
        <w:rPr>
          <w:b/>
        </w:rPr>
        <w:t>client and market risks.</w:t>
      </w:r>
    </w:p>
    <w:p w14:paraId="484653FD" w14:textId="77777777" w:rsidR="00DD3FDF" w:rsidRDefault="00DD3FDF" w:rsidP="00DD3FDF">
      <w:pPr>
        <w:pStyle w:val="Heading4"/>
      </w:pPr>
      <w:r>
        <w:t>Extent of the risk</w:t>
      </w:r>
    </w:p>
    <w:p w14:paraId="4D10F65D" w14:textId="77777777" w:rsidR="00DD3FDF" w:rsidRDefault="00DD3FDF" w:rsidP="00DD3FDF">
      <w:pPr>
        <w:pStyle w:val="DHHSbody"/>
      </w:pPr>
      <w:r w:rsidRPr="00546141">
        <w:t xml:space="preserve">At present, the Human Services Regulator does not have a single source of </w:t>
      </w:r>
      <w:r w:rsidRPr="00EF39B4">
        <w:t>information from internal and external sources aggregated in</w:t>
      </w:r>
      <w:r>
        <w:t>to</w:t>
      </w:r>
      <w:r w:rsidRPr="00EF39B4">
        <w:t xml:space="preserve"> a data repository</w:t>
      </w:r>
      <w:r>
        <w:t xml:space="preserve"> </w:t>
      </w:r>
      <w:r w:rsidRPr="00546141">
        <w:t xml:space="preserve">to inform </w:t>
      </w:r>
      <w:r>
        <w:t>its assessment of client and market risks</w:t>
      </w:r>
      <w:r w:rsidRPr="00546141">
        <w:t>.</w:t>
      </w:r>
      <w:r>
        <w:t xml:space="preserve"> Data for this purpose is largely derived from the regulatory activities underpinning each of its legislative schemes. </w:t>
      </w:r>
    </w:p>
    <w:p w14:paraId="1EC82561" w14:textId="77777777" w:rsidR="00DD3FDF" w:rsidRPr="00F047E5" w:rsidRDefault="00DD3FDF" w:rsidP="00DD3FDF">
      <w:pPr>
        <w:pStyle w:val="DHHSbody"/>
      </w:pPr>
      <w:r>
        <w:t>Access to information</w:t>
      </w:r>
      <w:r w:rsidRPr="001D5075">
        <w:t xml:space="preserve"> </w:t>
      </w:r>
      <w:r>
        <w:t xml:space="preserve">in a timely manner from multiple sources is crucial </w:t>
      </w:r>
      <w:bookmarkStart w:id="24" w:name="_Hlk24541853"/>
      <w:r w:rsidRPr="00F047E5">
        <w:t xml:space="preserve">to </w:t>
      </w:r>
      <w:r>
        <w:t xml:space="preserve">identify and </w:t>
      </w:r>
      <w:r w:rsidRPr="00F047E5">
        <w:t>address risk</w:t>
      </w:r>
      <w:r>
        <w:t xml:space="preserve">s and to detect </w:t>
      </w:r>
      <w:r w:rsidRPr="00F047E5">
        <w:t xml:space="preserve">system failures </w:t>
      </w:r>
      <w:r>
        <w:t xml:space="preserve">which may pose a risk to clients’ </w:t>
      </w:r>
      <w:r w:rsidRPr="00F047E5">
        <w:t>safety.</w:t>
      </w:r>
    </w:p>
    <w:bookmarkEnd w:id="24"/>
    <w:p w14:paraId="7F4EBAAC" w14:textId="77777777" w:rsidR="00DD3FDF" w:rsidRPr="003906D3" w:rsidRDefault="00DD3FDF" w:rsidP="00DD3FDF">
      <w:pPr>
        <w:pStyle w:val="Heading4"/>
      </w:pPr>
      <w:r w:rsidRPr="00072EE5">
        <w:t>Ongoing controls</w:t>
      </w:r>
    </w:p>
    <w:p w14:paraId="0A5C60C8" w14:textId="4B41D42D" w:rsidR="00DD3FDF" w:rsidRDefault="00DD3FDF" w:rsidP="00DD3FDF">
      <w:pPr>
        <w:pStyle w:val="DHHSbody"/>
      </w:pPr>
      <w:r w:rsidRPr="00B01FB3">
        <w:t xml:space="preserve">The Regulation, Health Protection and Emergency Management Division has implemented a </w:t>
      </w:r>
      <w:r w:rsidR="00840C7E">
        <w:t>r</w:t>
      </w:r>
      <w:r w:rsidRPr="00B01FB3">
        <w:t>egistration and licensing platform for health and human services that can be used by the department’s multiple regulators including the Human Services Regulator.</w:t>
      </w:r>
    </w:p>
    <w:p w14:paraId="14F99BB8" w14:textId="2C45E142" w:rsidR="00DD3FDF" w:rsidRPr="00B01FB3" w:rsidRDefault="00DD3FDF" w:rsidP="00DD3FDF">
      <w:pPr>
        <w:pStyle w:val="DHHSbody"/>
      </w:pPr>
      <w:r>
        <w:t xml:space="preserve">The Human Services Regulator has also commenced implementation of a business analytics solution to visualise data, share insights from diverse data sources and support </w:t>
      </w:r>
      <w:r w:rsidR="008C35CA">
        <w:t>compliance monitoring</w:t>
      </w:r>
      <w:r>
        <w:t xml:space="preserve">. </w:t>
      </w:r>
    </w:p>
    <w:p w14:paraId="46D7AB20" w14:textId="77777777" w:rsidR="00DD3FDF" w:rsidRDefault="00DD3FDF" w:rsidP="00DD3FDF">
      <w:pPr>
        <w:pStyle w:val="Heading4"/>
      </w:pPr>
      <w:r w:rsidRPr="007C2B64">
        <w:t>Planned activities for 2019-2021</w:t>
      </w:r>
    </w:p>
    <w:p w14:paraId="6EB3B70D" w14:textId="1321698E" w:rsidR="00CF6271" w:rsidRDefault="00DD3FDF" w:rsidP="00CF6271">
      <w:pPr>
        <w:pStyle w:val="DHHSbody"/>
        <w:numPr>
          <w:ilvl w:val="0"/>
          <w:numId w:val="6"/>
        </w:numPr>
        <w:spacing w:after="0" w:line="240" w:lineRule="auto"/>
        <w:ind w:left="714" w:hanging="357"/>
      </w:pPr>
      <w:r>
        <w:t xml:space="preserve">Continued roll-out of </w:t>
      </w:r>
      <w:r w:rsidR="00BA4BE5">
        <w:t>the r</w:t>
      </w:r>
      <w:r w:rsidR="00BA4BE5" w:rsidRPr="00B01FB3">
        <w:t xml:space="preserve">egistration and licensing platform </w:t>
      </w:r>
      <w:r>
        <w:t xml:space="preserve">and business analytics for all </w:t>
      </w:r>
      <w:r w:rsidR="00B52274">
        <w:t>h</w:t>
      </w:r>
      <w:r>
        <w:t xml:space="preserve">uman </w:t>
      </w:r>
      <w:r w:rsidR="00B52274">
        <w:t>s</w:t>
      </w:r>
      <w:r>
        <w:t>ervices regulatory schemes.</w:t>
      </w:r>
    </w:p>
    <w:p w14:paraId="475E8A43" w14:textId="77777777" w:rsidR="00CF6271" w:rsidRDefault="00CF6271" w:rsidP="00F014E6">
      <w:pPr>
        <w:pStyle w:val="DHHSbody"/>
        <w:spacing w:after="0" w:line="240" w:lineRule="auto"/>
        <w:ind w:left="357"/>
      </w:pPr>
    </w:p>
    <w:p w14:paraId="2DE3F5AA" w14:textId="2EC20F5D" w:rsidR="00F730D3" w:rsidRDefault="00CF6271" w:rsidP="00CF6271">
      <w:pPr>
        <w:pStyle w:val="DHHSbody"/>
        <w:numPr>
          <w:ilvl w:val="0"/>
          <w:numId w:val="6"/>
        </w:numPr>
        <w:spacing w:after="0" w:line="240" w:lineRule="auto"/>
        <w:ind w:left="714" w:hanging="357"/>
      </w:pPr>
      <w:r>
        <w:t xml:space="preserve">By </w:t>
      </w:r>
      <w:r w:rsidRPr="00BA5A71">
        <w:t>mid</w:t>
      </w:r>
      <w:r>
        <w:t>-</w:t>
      </w:r>
      <w:r w:rsidRPr="00BA5A71">
        <w:t>2020</w:t>
      </w:r>
      <w:r>
        <w:t>, the Human Services Regulator</w:t>
      </w:r>
      <w:r w:rsidRPr="00BA5A71">
        <w:t xml:space="preserve"> </w:t>
      </w:r>
      <w:r>
        <w:t xml:space="preserve">is expected to reorganise to better enable it to capture, store and analyse information from multiple sources to support integrated, </w:t>
      </w:r>
      <w:r w:rsidR="00A467D2">
        <w:t xml:space="preserve">risk-based and </w:t>
      </w:r>
      <w:r>
        <w:t>intelligence-led regulatory practice.</w:t>
      </w:r>
    </w:p>
    <w:p w14:paraId="00CF60D2" w14:textId="34115FA1" w:rsidR="00CF6271" w:rsidRPr="00BC0060" w:rsidRDefault="00F730D3" w:rsidP="00BC0060">
      <w:pPr>
        <w:rPr>
          <w:rFonts w:ascii="Arial" w:eastAsia="Times" w:hAnsi="Arial"/>
        </w:rPr>
      </w:pPr>
      <w:r>
        <w:br w:type="page"/>
      </w:r>
    </w:p>
    <w:p w14:paraId="0A0B576C" w14:textId="77777777" w:rsidR="003906D3" w:rsidRDefault="003906D3" w:rsidP="003906D3">
      <w:pPr>
        <w:pStyle w:val="Heading3"/>
      </w:pPr>
      <w:r>
        <w:lastRenderedPageBreak/>
        <w:t>R</w:t>
      </w:r>
      <w:r w:rsidRPr="00A142D9">
        <w:t xml:space="preserve">isk </w:t>
      </w:r>
      <w:r>
        <w:t>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3906D3" w14:paraId="5A5875CB" w14:textId="77777777" w:rsidTr="00AB39EA">
        <w:trPr>
          <w:tblHeader/>
        </w:trPr>
        <w:tc>
          <w:tcPr>
            <w:tcW w:w="3135" w:type="dxa"/>
            <w:shd w:val="clear" w:color="auto" w:fill="007B4B"/>
          </w:tcPr>
          <w:p w14:paraId="702585CD" w14:textId="77777777" w:rsidR="003906D3" w:rsidRDefault="003906D3" w:rsidP="00AB39EA">
            <w:pPr>
              <w:pStyle w:val="DHHStablecolhead"/>
            </w:pPr>
            <w:r>
              <w:t>Likelihood</w:t>
            </w:r>
          </w:p>
        </w:tc>
        <w:tc>
          <w:tcPr>
            <w:tcW w:w="3141" w:type="dxa"/>
            <w:shd w:val="clear" w:color="auto" w:fill="007B4B"/>
          </w:tcPr>
          <w:p w14:paraId="6A8AF2D2" w14:textId="77777777" w:rsidR="003906D3" w:rsidRDefault="003906D3" w:rsidP="00AB39EA">
            <w:pPr>
              <w:pStyle w:val="DHHStablecolhead"/>
            </w:pPr>
            <w:r w:rsidRPr="002277D2">
              <w:t>Consequence</w:t>
            </w:r>
          </w:p>
        </w:tc>
        <w:tc>
          <w:tcPr>
            <w:tcW w:w="3130" w:type="dxa"/>
            <w:shd w:val="clear" w:color="auto" w:fill="007B4B"/>
          </w:tcPr>
          <w:p w14:paraId="6F924B1C" w14:textId="77777777" w:rsidR="003906D3" w:rsidRDefault="003906D3" w:rsidP="00AB39EA">
            <w:pPr>
              <w:pStyle w:val="DHHStablecolhead"/>
            </w:pPr>
            <w:r w:rsidRPr="002277D2">
              <w:t>Rating</w:t>
            </w:r>
          </w:p>
        </w:tc>
      </w:tr>
      <w:tr w:rsidR="003906D3" w14:paraId="61D0C153" w14:textId="77777777" w:rsidTr="004B2C1C">
        <w:tc>
          <w:tcPr>
            <w:tcW w:w="3135" w:type="dxa"/>
            <w:shd w:val="clear" w:color="auto" w:fill="auto"/>
          </w:tcPr>
          <w:p w14:paraId="0EABDA12" w14:textId="2E4873F2" w:rsidR="003906D3" w:rsidRPr="00162E62" w:rsidRDefault="00DD4E52" w:rsidP="00AB39EA">
            <w:pPr>
              <w:pStyle w:val="DHHStabletext"/>
              <w:rPr>
                <w:b/>
              </w:rPr>
            </w:pPr>
            <w:r>
              <w:rPr>
                <w:b/>
              </w:rPr>
              <w:t>M</w:t>
            </w:r>
            <w:r w:rsidR="004B2C1C">
              <w:rPr>
                <w:b/>
              </w:rPr>
              <w:t>oderate</w:t>
            </w:r>
          </w:p>
        </w:tc>
        <w:tc>
          <w:tcPr>
            <w:tcW w:w="3141" w:type="dxa"/>
            <w:shd w:val="clear" w:color="auto" w:fill="auto"/>
          </w:tcPr>
          <w:p w14:paraId="71D99889" w14:textId="273EA652" w:rsidR="003906D3" w:rsidRPr="00162E62" w:rsidRDefault="00DD4E52" w:rsidP="00AB39EA">
            <w:pPr>
              <w:pStyle w:val="DHHStabletext"/>
              <w:rPr>
                <w:b/>
              </w:rPr>
            </w:pPr>
            <w:r>
              <w:rPr>
                <w:b/>
              </w:rPr>
              <w:t>Moderate</w:t>
            </w:r>
          </w:p>
        </w:tc>
        <w:tc>
          <w:tcPr>
            <w:tcW w:w="3130" w:type="dxa"/>
            <w:shd w:val="clear" w:color="auto" w:fill="auto"/>
          </w:tcPr>
          <w:p w14:paraId="43BDC238" w14:textId="124C927C" w:rsidR="003906D3" w:rsidRPr="00162E62" w:rsidRDefault="004B2C1C" w:rsidP="00AB39EA">
            <w:pPr>
              <w:pStyle w:val="DHHStabletext"/>
              <w:rPr>
                <w:b/>
              </w:rPr>
            </w:pPr>
            <w:r>
              <w:rPr>
                <w:b/>
              </w:rPr>
              <w:t>Medium</w:t>
            </w:r>
          </w:p>
        </w:tc>
      </w:tr>
    </w:tbl>
    <w:p w14:paraId="209564F8" w14:textId="77777777" w:rsidR="003906D3" w:rsidRDefault="003906D3" w:rsidP="003906D3"/>
    <w:p w14:paraId="1FFA8E66" w14:textId="57E5DC28" w:rsidR="00AE3A00" w:rsidRDefault="00D709D4" w:rsidP="00D709D4">
      <w:pPr>
        <w:pStyle w:val="DHHSbody"/>
        <w:rPr>
          <w:b/>
        </w:rPr>
      </w:pPr>
      <w:r w:rsidRPr="00D709D4">
        <w:rPr>
          <w:b/>
        </w:rPr>
        <w:t xml:space="preserve">The </w:t>
      </w:r>
      <w:r w:rsidR="00AE3A00">
        <w:rPr>
          <w:b/>
        </w:rPr>
        <w:t xml:space="preserve">functions of the </w:t>
      </w:r>
      <w:r w:rsidRPr="00D709D4">
        <w:rPr>
          <w:b/>
        </w:rPr>
        <w:t xml:space="preserve">Human Services Regulator </w:t>
      </w:r>
      <w:r w:rsidR="00AE3A00">
        <w:rPr>
          <w:b/>
        </w:rPr>
        <w:t xml:space="preserve">intersect with the department’s role as funder and contract manager which has the potential to cause confusion for </w:t>
      </w:r>
      <w:r w:rsidR="00931605">
        <w:rPr>
          <w:b/>
        </w:rPr>
        <w:t>regulated entities</w:t>
      </w:r>
      <w:r w:rsidR="00AE3A00">
        <w:rPr>
          <w:b/>
        </w:rPr>
        <w:t xml:space="preserve"> </w:t>
      </w:r>
      <w:r w:rsidR="00522874">
        <w:rPr>
          <w:b/>
        </w:rPr>
        <w:t>as t</w:t>
      </w:r>
      <w:r w:rsidR="008E0FF4">
        <w:rPr>
          <w:b/>
        </w:rPr>
        <w:t>o their legislative obligations</w:t>
      </w:r>
      <w:r w:rsidR="001435B4">
        <w:rPr>
          <w:b/>
        </w:rPr>
        <w:t xml:space="preserve">. </w:t>
      </w:r>
    </w:p>
    <w:p w14:paraId="5286DF1A" w14:textId="658B6F5B" w:rsidR="003906D3" w:rsidRDefault="003906D3" w:rsidP="003906D3">
      <w:pPr>
        <w:pStyle w:val="Heading4"/>
      </w:pPr>
      <w:r>
        <w:t>Extent of the risk</w:t>
      </w:r>
    </w:p>
    <w:p w14:paraId="4A26A439" w14:textId="2FE3F3B4" w:rsidR="00FA3D22" w:rsidRDefault="00FB0D79" w:rsidP="000D0B73">
      <w:pPr>
        <w:pStyle w:val="DHHSbody"/>
      </w:pPr>
      <w:r>
        <w:t>For d</w:t>
      </w:r>
      <w:r w:rsidR="00D709D4">
        <w:t>epartment funded and/or regulated entities</w:t>
      </w:r>
      <w:r w:rsidR="00AE3A00">
        <w:t xml:space="preserve"> </w:t>
      </w:r>
      <w:r>
        <w:t>compliance with standards is both a legislative and Service Agreement requirement</w:t>
      </w:r>
      <w:r w:rsidR="003C3CDE">
        <w:t xml:space="preserve">. Although the </w:t>
      </w:r>
      <w:r w:rsidR="00AC65B7">
        <w:t xml:space="preserve">activities of the </w:t>
      </w:r>
      <w:r w:rsidR="003C3CDE">
        <w:t xml:space="preserve">Human Services Regulator </w:t>
      </w:r>
      <w:r w:rsidR="00700BAA">
        <w:t xml:space="preserve">are </w:t>
      </w:r>
      <w:r w:rsidR="003C3CDE">
        <w:t>distinct from the department’s contract managemen</w:t>
      </w:r>
      <w:r w:rsidR="00700BAA">
        <w:t>t role</w:t>
      </w:r>
      <w:r w:rsidR="003C3CDE">
        <w:t xml:space="preserve">, there are similar </w:t>
      </w:r>
      <w:r w:rsidR="000D0B73">
        <w:t>functions</w:t>
      </w:r>
      <w:r w:rsidR="003C3CDE">
        <w:t xml:space="preserve"> which have the potential to create confusion for </w:t>
      </w:r>
      <w:r w:rsidR="00931605">
        <w:t>regulated entities</w:t>
      </w:r>
      <w:r w:rsidR="003C3CDE">
        <w:t>.</w:t>
      </w:r>
      <w:r w:rsidR="00FA3D22">
        <w:t xml:space="preserve"> For example, both the regulator and contract manager:</w:t>
      </w:r>
    </w:p>
    <w:p w14:paraId="7EFAFA51" w14:textId="73749786" w:rsidR="003C3CDE" w:rsidRDefault="00FA3D22" w:rsidP="003B4D09">
      <w:pPr>
        <w:pStyle w:val="DHHSbullet1"/>
      </w:pPr>
      <w:r>
        <w:t>provide information and education about the provider’s obligations</w:t>
      </w:r>
    </w:p>
    <w:p w14:paraId="5AE5E82A" w14:textId="591BAC98" w:rsidR="00FA3D22" w:rsidRDefault="00E0661F" w:rsidP="003B4D09">
      <w:pPr>
        <w:pStyle w:val="DHHSbullet1"/>
      </w:pPr>
      <w:r>
        <w:t>require information from the provider for registration and contract establishment</w:t>
      </w:r>
    </w:p>
    <w:p w14:paraId="15B926F4" w14:textId="3F64FF94" w:rsidR="00E0661F" w:rsidRDefault="00E0661F" w:rsidP="003B4D09">
      <w:pPr>
        <w:pStyle w:val="DHHSbullet1"/>
      </w:pPr>
      <w:r>
        <w:t>determine the appropriate approach to compliance monitoring based on risk and available resources</w:t>
      </w:r>
    </w:p>
    <w:p w14:paraId="7C5C9564" w14:textId="35098DDC" w:rsidR="00E0661F" w:rsidRDefault="00E0661F" w:rsidP="003B4D09">
      <w:pPr>
        <w:pStyle w:val="DHHSbullet1lastline"/>
      </w:pPr>
      <w:r>
        <w:t xml:space="preserve">conduct investigations (regulator) and </w:t>
      </w:r>
      <w:r w:rsidR="00F750B9">
        <w:t>e</w:t>
      </w:r>
      <w:r>
        <w:t>nquiries (contract manager) in response to non-compliance or non-conformance.</w:t>
      </w:r>
    </w:p>
    <w:p w14:paraId="095E67B5" w14:textId="68545505" w:rsidR="00EF5F38" w:rsidRPr="00EF6101" w:rsidRDefault="00E0661F" w:rsidP="000D0B73">
      <w:pPr>
        <w:pStyle w:val="DHHSbody"/>
      </w:pPr>
      <w:r>
        <w:t xml:space="preserve">Confusion for </w:t>
      </w:r>
      <w:r w:rsidR="00931605">
        <w:t>regulated entities</w:t>
      </w:r>
      <w:r>
        <w:t xml:space="preserve"> may place </w:t>
      </w:r>
      <w:r w:rsidR="0054039E">
        <w:t>clients</w:t>
      </w:r>
      <w:r>
        <w:t xml:space="preserve"> at risk through non-compliance with legislative requirements. </w:t>
      </w:r>
      <w:r w:rsidR="00EF5F38">
        <w:t xml:space="preserve">                                                                                                                                                                                                                                                                                                                                                                                                                                                                                                                                                                                                                                                                                                                                                                                                                                                                                                                                                                                                                                                                                                                                                                                                                                                                                                                                                                                                                                                                                                                                                                                                                                                                                                                                                                                                                                                                                                                                                                                                                                                                                                                                                                                                                                                                                                                                                                                                                                                                                                                                          </w:t>
      </w:r>
    </w:p>
    <w:p w14:paraId="78FF065B" w14:textId="77777777" w:rsidR="00AC7C62" w:rsidRDefault="00AC7C62" w:rsidP="00AC7C62">
      <w:pPr>
        <w:pStyle w:val="Heading4"/>
      </w:pPr>
      <w:r w:rsidRPr="00AA6E5E">
        <w:t>Ongoing controls</w:t>
      </w:r>
    </w:p>
    <w:p w14:paraId="4F8DF2B0" w14:textId="654D1DF0" w:rsidR="001272D0" w:rsidRPr="00AA6E5E" w:rsidRDefault="00AA6E5E" w:rsidP="001D2F09">
      <w:pPr>
        <w:pStyle w:val="DHHSbody"/>
      </w:pPr>
      <w:r w:rsidRPr="00AA6E5E">
        <w:t xml:space="preserve">The </w:t>
      </w:r>
      <w:r w:rsidR="009D3ECD">
        <w:rPr>
          <w:bCs/>
        </w:rPr>
        <w:t>Human Service</w:t>
      </w:r>
      <w:r w:rsidR="00026134">
        <w:rPr>
          <w:bCs/>
        </w:rPr>
        <w:t>s R</w:t>
      </w:r>
      <w:r w:rsidR="009D3ECD">
        <w:rPr>
          <w:bCs/>
        </w:rPr>
        <w:t xml:space="preserve">egulator </w:t>
      </w:r>
      <w:r w:rsidR="00026134">
        <w:rPr>
          <w:bCs/>
        </w:rPr>
        <w:t xml:space="preserve">is </w:t>
      </w:r>
      <w:r w:rsidR="00510449">
        <w:rPr>
          <w:bCs/>
        </w:rPr>
        <w:t xml:space="preserve">undertaking </w:t>
      </w:r>
      <w:r w:rsidR="00026134">
        <w:rPr>
          <w:bCs/>
        </w:rPr>
        <w:t>ongoing</w:t>
      </w:r>
      <w:r w:rsidR="009D3ECD">
        <w:rPr>
          <w:bCs/>
        </w:rPr>
        <w:t xml:space="preserve"> </w:t>
      </w:r>
      <w:r w:rsidR="00026134">
        <w:rPr>
          <w:bCs/>
        </w:rPr>
        <w:t>dialogue with the department’s Operational Performance and Quality branch and operational divisions to mitigate</w:t>
      </w:r>
      <w:r w:rsidR="001D2F09">
        <w:rPr>
          <w:bCs/>
        </w:rPr>
        <w:t xml:space="preserve"> the identified </w:t>
      </w:r>
      <w:r w:rsidR="00794559">
        <w:rPr>
          <w:bCs/>
        </w:rPr>
        <w:t xml:space="preserve">risks </w:t>
      </w:r>
      <w:r w:rsidR="001D2F09">
        <w:rPr>
          <w:bCs/>
        </w:rPr>
        <w:t>associated with the department’s dual function of regulator and contract manager.</w:t>
      </w:r>
    </w:p>
    <w:p w14:paraId="6352C551" w14:textId="7E06378C" w:rsidR="003906D3" w:rsidRDefault="003906D3" w:rsidP="003906D3">
      <w:pPr>
        <w:pStyle w:val="Heading4"/>
      </w:pPr>
      <w:r>
        <w:t>Planned activities for 2019-2021</w:t>
      </w:r>
    </w:p>
    <w:p w14:paraId="4BD98C6D" w14:textId="41B3696F" w:rsidR="00BD6923" w:rsidRDefault="00C959C0" w:rsidP="00BD6923">
      <w:pPr>
        <w:pStyle w:val="DHHSbody"/>
      </w:pPr>
      <w:r>
        <w:t>A</w:t>
      </w:r>
      <w:r w:rsidR="001D2F09" w:rsidRPr="00E319EC">
        <w:t xml:space="preserve"> key priority </w:t>
      </w:r>
      <w:r>
        <w:t xml:space="preserve">for 2019-2021 is </w:t>
      </w:r>
      <w:r w:rsidR="00D90A37" w:rsidRPr="00E319EC">
        <w:t xml:space="preserve">the development and review of protocols across the department to </w:t>
      </w:r>
      <w:r w:rsidR="00BD6923" w:rsidRPr="006542D6">
        <w:t>further disentangle regulation and contract management</w:t>
      </w:r>
      <w:r w:rsidR="00BD6923">
        <w:t xml:space="preserve">, </w:t>
      </w:r>
      <w:r w:rsidR="00D90A37" w:rsidRPr="00E319EC">
        <w:t>facili</w:t>
      </w:r>
      <w:r w:rsidR="00E319EC" w:rsidRPr="00E319EC">
        <w:t>tate information sharin</w:t>
      </w:r>
      <w:r w:rsidR="00BD6923">
        <w:t xml:space="preserve">g </w:t>
      </w:r>
      <w:r w:rsidR="00BD6923" w:rsidRPr="006542D6">
        <w:t>and clarify respect</w:t>
      </w:r>
      <w:r w:rsidR="00BD6923">
        <w:t>ive roles and responsibilities.</w:t>
      </w:r>
    </w:p>
    <w:p w14:paraId="3F448173" w14:textId="77777777" w:rsidR="00101392" w:rsidRDefault="00101392">
      <w:pPr>
        <w:rPr>
          <w:rFonts w:ascii="Arial" w:eastAsia="MS Gothic" w:hAnsi="Arial"/>
          <w:b/>
          <w:bCs/>
          <w:sz w:val="24"/>
          <w:szCs w:val="26"/>
        </w:rPr>
      </w:pPr>
      <w:r>
        <w:br w:type="page"/>
      </w:r>
    </w:p>
    <w:p w14:paraId="56CB0B7D" w14:textId="64D0F499" w:rsidR="00994A9B" w:rsidRPr="00B35BC7" w:rsidRDefault="00994A9B" w:rsidP="00994A9B">
      <w:pPr>
        <w:pStyle w:val="Heading3"/>
      </w:pPr>
      <w:r w:rsidRPr="00B35BC7">
        <w:lastRenderedPageBreak/>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994A9B" w:rsidRPr="00300F1D" w14:paraId="62FF7F9D" w14:textId="77777777" w:rsidTr="004E5007">
        <w:trPr>
          <w:tblHeader/>
        </w:trPr>
        <w:tc>
          <w:tcPr>
            <w:tcW w:w="3135" w:type="dxa"/>
            <w:shd w:val="clear" w:color="auto" w:fill="007B4B"/>
          </w:tcPr>
          <w:p w14:paraId="46848DE1" w14:textId="77777777" w:rsidR="00994A9B" w:rsidRPr="00B35BC7" w:rsidRDefault="00994A9B" w:rsidP="004E5007">
            <w:pPr>
              <w:pStyle w:val="DHHStablecolhead"/>
            </w:pPr>
            <w:r w:rsidRPr="00B35BC7">
              <w:t>Likelihood</w:t>
            </w:r>
          </w:p>
        </w:tc>
        <w:tc>
          <w:tcPr>
            <w:tcW w:w="3141" w:type="dxa"/>
            <w:shd w:val="clear" w:color="auto" w:fill="007B4B"/>
          </w:tcPr>
          <w:p w14:paraId="6643D7EA" w14:textId="77777777" w:rsidR="00994A9B" w:rsidRPr="00B35BC7" w:rsidRDefault="00994A9B" w:rsidP="004E5007">
            <w:pPr>
              <w:pStyle w:val="DHHStablecolhead"/>
            </w:pPr>
            <w:r w:rsidRPr="00B35BC7">
              <w:t>Consequence</w:t>
            </w:r>
          </w:p>
        </w:tc>
        <w:tc>
          <w:tcPr>
            <w:tcW w:w="3130" w:type="dxa"/>
            <w:shd w:val="clear" w:color="auto" w:fill="007B4B"/>
          </w:tcPr>
          <w:p w14:paraId="53BF0A6B" w14:textId="77777777" w:rsidR="00994A9B" w:rsidRPr="00B35BC7" w:rsidRDefault="00994A9B" w:rsidP="004E5007">
            <w:pPr>
              <w:pStyle w:val="DHHStablecolhead"/>
            </w:pPr>
            <w:r w:rsidRPr="00B35BC7">
              <w:t>Rating</w:t>
            </w:r>
          </w:p>
        </w:tc>
      </w:tr>
      <w:tr w:rsidR="00994A9B" w:rsidRPr="00300F1D" w14:paraId="005E8C24" w14:textId="77777777" w:rsidTr="004E5007">
        <w:tc>
          <w:tcPr>
            <w:tcW w:w="3135" w:type="dxa"/>
            <w:shd w:val="clear" w:color="auto" w:fill="auto"/>
          </w:tcPr>
          <w:p w14:paraId="7ECF9494" w14:textId="77777777" w:rsidR="00994A9B" w:rsidRPr="00B35BC7" w:rsidRDefault="00994A9B" w:rsidP="004E5007">
            <w:pPr>
              <w:pStyle w:val="DHHStabletext"/>
              <w:rPr>
                <w:b/>
              </w:rPr>
            </w:pPr>
            <w:r w:rsidRPr="00B35BC7">
              <w:rPr>
                <w:b/>
              </w:rPr>
              <w:t>Moderate</w:t>
            </w:r>
          </w:p>
        </w:tc>
        <w:tc>
          <w:tcPr>
            <w:tcW w:w="3141" w:type="dxa"/>
            <w:shd w:val="clear" w:color="auto" w:fill="auto"/>
          </w:tcPr>
          <w:p w14:paraId="7C83FD34" w14:textId="30B664F4" w:rsidR="00994A9B" w:rsidRPr="00B35BC7" w:rsidRDefault="00994A9B" w:rsidP="004E5007">
            <w:pPr>
              <w:pStyle w:val="DHHStabletext"/>
              <w:rPr>
                <w:b/>
              </w:rPr>
            </w:pPr>
            <w:r w:rsidRPr="00B35BC7">
              <w:rPr>
                <w:b/>
              </w:rPr>
              <w:t>M</w:t>
            </w:r>
            <w:r w:rsidR="00300F1D" w:rsidRPr="00B35BC7">
              <w:rPr>
                <w:b/>
              </w:rPr>
              <w:t>ajor</w:t>
            </w:r>
          </w:p>
        </w:tc>
        <w:tc>
          <w:tcPr>
            <w:tcW w:w="3130" w:type="dxa"/>
            <w:shd w:val="clear" w:color="auto" w:fill="auto"/>
          </w:tcPr>
          <w:p w14:paraId="6E95B570" w14:textId="35E30375" w:rsidR="00994A9B" w:rsidRPr="00B35BC7" w:rsidRDefault="00300F1D" w:rsidP="004E5007">
            <w:pPr>
              <w:pStyle w:val="DHHStabletext"/>
              <w:rPr>
                <w:b/>
              </w:rPr>
            </w:pPr>
            <w:r w:rsidRPr="00B35BC7">
              <w:rPr>
                <w:b/>
              </w:rPr>
              <w:t>High</w:t>
            </w:r>
          </w:p>
        </w:tc>
      </w:tr>
    </w:tbl>
    <w:p w14:paraId="4632FDB2" w14:textId="77777777" w:rsidR="00994A9B" w:rsidRDefault="00994A9B" w:rsidP="00994A9B"/>
    <w:p w14:paraId="4CB6A5D8" w14:textId="5B528372" w:rsidR="00300F1D" w:rsidRPr="00F014E6" w:rsidRDefault="00C807CD" w:rsidP="00300F1D">
      <w:pPr>
        <w:spacing w:before="60" w:after="120" w:line="270" w:lineRule="atLeast"/>
        <w:rPr>
          <w:rFonts w:ascii="Arial" w:eastAsia="Times" w:hAnsi="Arial"/>
          <w:b/>
          <w:bCs/>
        </w:rPr>
      </w:pPr>
      <w:r w:rsidRPr="00F014E6">
        <w:rPr>
          <w:rFonts w:ascii="Arial" w:eastAsia="Times" w:hAnsi="Arial"/>
          <w:b/>
          <w:bCs/>
        </w:rPr>
        <w:t>Failure to comply with legislative and policy safety screening requirements</w:t>
      </w:r>
      <w:r>
        <w:rPr>
          <w:rFonts w:ascii="Arial" w:eastAsia="Times" w:hAnsi="Arial"/>
          <w:b/>
          <w:bCs/>
        </w:rPr>
        <w:t xml:space="preserve"> </w:t>
      </w:r>
      <w:r w:rsidR="00300F1D" w:rsidRPr="00F014E6">
        <w:rPr>
          <w:rFonts w:ascii="Arial" w:eastAsia="Times" w:hAnsi="Arial"/>
          <w:b/>
          <w:bCs/>
        </w:rPr>
        <w:t xml:space="preserve">which can lead to </w:t>
      </w:r>
      <w:r w:rsidR="00720AEA">
        <w:rPr>
          <w:rFonts w:ascii="Arial" w:eastAsia="Times" w:hAnsi="Arial"/>
          <w:b/>
          <w:bCs/>
        </w:rPr>
        <w:t xml:space="preserve">clients at </w:t>
      </w:r>
      <w:r w:rsidR="00300F1D" w:rsidRPr="00F014E6">
        <w:rPr>
          <w:rFonts w:ascii="Arial" w:eastAsia="Times" w:hAnsi="Arial"/>
          <w:b/>
          <w:bCs/>
        </w:rPr>
        <w:t>risk of harm.</w:t>
      </w:r>
    </w:p>
    <w:p w14:paraId="5BE3EB69" w14:textId="692DC07B" w:rsidR="00994A9B" w:rsidRDefault="00994A9B" w:rsidP="00994A9B">
      <w:pPr>
        <w:pStyle w:val="Heading4"/>
      </w:pPr>
      <w:r>
        <w:t>Extent of the risk</w:t>
      </w:r>
    </w:p>
    <w:p w14:paraId="3ADBD4AC" w14:textId="2A00C99F" w:rsidR="00300F1D" w:rsidRDefault="00300F1D" w:rsidP="00300F1D">
      <w:pPr>
        <w:pStyle w:val="DHHSbody"/>
      </w:pPr>
      <w:r>
        <w:t>In 2018-19 there w</w:t>
      </w:r>
      <w:r w:rsidR="00E14094">
        <w:t xml:space="preserve">as an increase in the number of </w:t>
      </w:r>
      <w:r>
        <w:t>notifiable issues</w:t>
      </w:r>
      <w:r w:rsidR="0092052C">
        <w:rPr>
          <w:rStyle w:val="FootnoteReference"/>
        </w:rPr>
        <w:footnoteReference w:id="3"/>
      </w:r>
      <w:r>
        <w:t xml:space="preserve"> related to </w:t>
      </w:r>
      <w:bookmarkStart w:id="25" w:name="_Hlk26281170"/>
      <w:r>
        <w:t xml:space="preserve">failure to comply with </w:t>
      </w:r>
      <w:r w:rsidR="00BB1028">
        <w:t xml:space="preserve">legislative and policy </w:t>
      </w:r>
      <w:r>
        <w:t xml:space="preserve">safety screening </w:t>
      </w:r>
      <w:r w:rsidR="00BB1028">
        <w:t xml:space="preserve">requirements </w:t>
      </w:r>
      <w:bookmarkEnd w:id="25"/>
      <w:r>
        <w:t>such as Police Record Check, International Police Record Check, Working with Children Check</w:t>
      </w:r>
      <w:r w:rsidR="009A5E7B">
        <w:t xml:space="preserve">, </w:t>
      </w:r>
      <w:r w:rsidR="00BF0C4A">
        <w:t xml:space="preserve">Disqualified Carers Check, </w:t>
      </w:r>
      <w:r>
        <w:t xml:space="preserve">the </w:t>
      </w:r>
      <w:r w:rsidR="00BB1028">
        <w:t xml:space="preserve">Victorian </w:t>
      </w:r>
      <w:r>
        <w:t xml:space="preserve">Carer’s </w:t>
      </w:r>
      <w:r w:rsidR="00BB1028">
        <w:t>R</w:t>
      </w:r>
      <w:r>
        <w:t>egister</w:t>
      </w:r>
      <w:r w:rsidR="009A5E7B">
        <w:t xml:space="preserve"> and the Disability Workers Exclusion Scheme</w:t>
      </w:r>
      <w:r>
        <w:t xml:space="preserve">. </w:t>
      </w:r>
      <w:r w:rsidR="00286AED">
        <w:t>T</w:t>
      </w:r>
      <w:r w:rsidR="00775C30">
        <w:t xml:space="preserve">his may be due to an increase in the number of registered entities subject to independent review against the </w:t>
      </w:r>
      <w:r w:rsidR="00CD393F">
        <w:t xml:space="preserve">Human Services </w:t>
      </w:r>
      <w:r w:rsidR="00775C30">
        <w:t xml:space="preserve">Standards. </w:t>
      </w:r>
      <w:r w:rsidR="00286AED">
        <w:t xml:space="preserve">Failure to comply with safety screening requirements </w:t>
      </w:r>
      <w:r>
        <w:t xml:space="preserve">can lead </w:t>
      </w:r>
      <w:r w:rsidR="009A5E7B">
        <w:t xml:space="preserve">to </w:t>
      </w:r>
      <w:r>
        <w:t>clients</w:t>
      </w:r>
      <w:r w:rsidR="009A5E7B">
        <w:t xml:space="preserve"> at risk of harm</w:t>
      </w:r>
      <w:r>
        <w:t>.</w:t>
      </w:r>
    </w:p>
    <w:p w14:paraId="234F3153" w14:textId="2D7083D6" w:rsidR="00994A9B" w:rsidRDefault="00994A9B" w:rsidP="00994A9B">
      <w:pPr>
        <w:pStyle w:val="Heading4"/>
      </w:pPr>
      <w:r w:rsidRPr="00AA6E5E">
        <w:t>Ongoing controls</w:t>
      </w:r>
    </w:p>
    <w:p w14:paraId="5BB166E2" w14:textId="27C79CAA" w:rsidR="008B6F3C" w:rsidRDefault="008B6F3C" w:rsidP="008B6F3C">
      <w:pPr>
        <w:pStyle w:val="DHHSbody"/>
      </w:pPr>
      <w:r>
        <w:t>The Human Services Regulator undertakes ongoing education and communications to support compliance with safety screening requirements, for example:</w:t>
      </w:r>
    </w:p>
    <w:p w14:paraId="1A360F14" w14:textId="7DFEC3EF" w:rsidR="008B6F3C" w:rsidRDefault="004B2F30" w:rsidP="000C1F42">
      <w:pPr>
        <w:pStyle w:val="DHHSbody"/>
        <w:numPr>
          <w:ilvl w:val="0"/>
          <w:numId w:val="36"/>
        </w:numPr>
      </w:pPr>
      <w:r>
        <w:t>o</w:t>
      </w:r>
      <w:r w:rsidR="008B6F3C">
        <w:t xml:space="preserve">nline resources and hosted information sessions targeting out-of-home care services’ compliance with the Disqualified Carers Check </w:t>
      </w:r>
      <w:r w:rsidR="000C1F42">
        <w:t>and the Victorian Carers Register</w:t>
      </w:r>
      <w:r>
        <w:t>, including</w:t>
      </w:r>
      <w:r w:rsidR="000C1F42">
        <w:t xml:space="preserve"> </w:t>
      </w:r>
      <w:r w:rsidR="008B6F3C" w:rsidRPr="00EE6899">
        <w:t xml:space="preserve">the </w:t>
      </w:r>
      <w:r w:rsidR="0092052C">
        <w:t xml:space="preserve">launch of the </w:t>
      </w:r>
      <w:r w:rsidR="008B6F3C" w:rsidRPr="00EE6899">
        <w:t xml:space="preserve">Victorian Carer </w:t>
      </w:r>
      <w:r w:rsidR="000C1F42">
        <w:t>R</w:t>
      </w:r>
      <w:r w:rsidR="008B6F3C" w:rsidRPr="00EE6899">
        <w:t>egister eLearning mod</w:t>
      </w:r>
      <w:r w:rsidR="008B6F3C" w:rsidRPr="008B6F3C">
        <w:t>ule</w:t>
      </w:r>
      <w:r w:rsidR="0092052C">
        <w:t xml:space="preserve"> in 2019</w:t>
      </w:r>
    </w:p>
    <w:p w14:paraId="20D48BE9" w14:textId="7F626763" w:rsidR="000C1F42" w:rsidRDefault="004B2F30" w:rsidP="000C1F42">
      <w:pPr>
        <w:pStyle w:val="DHHSbody"/>
        <w:numPr>
          <w:ilvl w:val="0"/>
          <w:numId w:val="36"/>
        </w:numPr>
      </w:pPr>
      <w:r>
        <w:t>s</w:t>
      </w:r>
      <w:r w:rsidR="000C1F42">
        <w:t>creening practices for child safe organisations in accordance with the Child Safe Standards</w:t>
      </w:r>
    </w:p>
    <w:p w14:paraId="004FBDD4" w14:textId="4339186A" w:rsidR="00E83678" w:rsidRDefault="004B2F30" w:rsidP="00605C0D">
      <w:pPr>
        <w:pStyle w:val="DHHSbody"/>
        <w:numPr>
          <w:ilvl w:val="0"/>
          <w:numId w:val="26"/>
        </w:numPr>
      </w:pPr>
      <w:r>
        <w:t>q</w:t>
      </w:r>
      <w:r w:rsidR="008B6F3C">
        <w:t>uarterly Child Safe Standards bulletins</w:t>
      </w:r>
    </w:p>
    <w:p w14:paraId="1EAEBB3E" w14:textId="23BA42E5" w:rsidR="00131A5C" w:rsidRDefault="00131A5C" w:rsidP="00131A5C">
      <w:pPr>
        <w:pStyle w:val="DHHSbody"/>
        <w:numPr>
          <w:ilvl w:val="0"/>
          <w:numId w:val="26"/>
        </w:numPr>
      </w:pPr>
      <w:r>
        <w:t>Human Services Regulator forum</w:t>
      </w:r>
    </w:p>
    <w:p w14:paraId="3BA5021D" w14:textId="0FDF6EAE" w:rsidR="00131A5C" w:rsidRDefault="00131A5C" w:rsidP="00131A5C">
      <w:pPr>
        <w:pStyle w:val="DHHSbody"/>
        <w:numPr>
          <w:ilvl w:val="0"/>
          <w:numId w:val="26"/>
        </w:numPr>
      </w:pPr>
      <w:r>
        <w:t>conduct education campaigns on safety screen requirements, as required</w:t>
      </w:r>
      <w:r w:rsidR="000912AA">
        <w:t>.</w:t>
      </w:r>
    </w:p>
    <w:p w14:paraId="2D76410A" w14:textId="6B6BEAA0" w:rsidR="00300F1D" w:rsidRDefault="002C4F29" w:rsidP="00E33D1A">
      <w:pPr>
        <w:pStyle w:val="DHHSbody"/>
      </w:pPr>
      <w:r>
        <w:t>Notifiable issues</w:t>
      </w:r>
      <w:r w:rsidR="00572F81">
        <w:t xml:space="preserve"> are managed by the </w:t>
      </w:r>
      <w:r>
        <w:t xml:space="preserve">Human Services Regulator’s Regulatory Compliance and Enforcement </w:t>
      </w:r>
      <w:r w:rsidR="00572F81">
        <w:t xml:space="preserve">team. The role of the team is to ensure </w:t>
      </w:r>
      <w:r w:rsidR="00300F1D">
        <w:t xml:space="preserve">all </w:t>
      </w:r>
      <w:r w:rsidR="00300F1D" w:rsidRPr="002D5A9F">
        <w:t>non-compliance</w:t>
      </w:r>
      <w:r w:rsidR="00300F1D">
        <w:t xml:space="preserve">s are </w:t>
      </w:r>
      <w:r w:rsidR="00300F1D" w:rsidRPr="002D5A9F">
        <w:t>addressed</w:t>
      </w:r>
      <w:r w:rsidR="00572F81">
        <w:t xml:space="preserve">. Graduated enforcement is </w:t>
      </w:r>
      <w:r w:rsidR="00C550BD">
        <w:t>used in response to m</w:t>
      </w:r>
      <w:r w:rsidR="00300F1D">
        <w:t>ultiple or repeat breaches</w:t>
      </w:r>
      <w:r w:rsidR="00C550BD">
        <w:t xml:space="preserve">, </w:t>
      </w:r>
      <w:r w:rsidR="002D5053">
        <w:t>and/</w:t>
      </w:r>
      <w:r w:rsidR="00C550BD">
        <w:t>or where risk to client safety is deemed high.</w:t>
      </w:r>
    </w:p>
    <w:p w14:paraId="7128DBBF" w14:textId="77777777" w:rsidR="00994A9B" w:rsidRDefault="00994A9B" w:rsidP="00994A9B">
      <w:pPr>
        <w:pStyle w:val="Heading4"/>
      </w:pPr>
      <w:r>
        <w:t>Planned activities for 2019-2021</w:t>
      </w:r>
    </w:p>
    <w:p w14:paraId="2BBCE3A6" w14:textId="7CC7D2B8" w:rsidR="004D1CF9" w:rsidRDefault="004D1CF9" w:rsidP="00F42CB8">
      <w:pPr>
        <w:pStyle w:val="DHHSbody"/>
      </w:pPr>
      <w:r>
        <w:t>P</w:t>
      </w:r>
      <w:r w:rsidR="003315EB">
        <w:t xml:space="preserve">riorities include ongoing </w:t>
      </w:r>
      <w:r>
        <w:t>education</w:t>
      </w:r>
      <w:r w:rsidR="00BB1028">
        <w:t xml:space="preserve">, </w:t>
      </w:r>
      <w:r>
        <w:t xml:space="preserve">communications </w:t>
      </w:r>
      <w:r w:rsidR="00BB1028">
        <w:t xml:space="preserve">and graduated enforcement </w:t>
      </w:r>
      <w:r w:rsidR="003315EB">
        <w:t xml:space="preserve">to promote </w:t>
      </w:r>
      <w:r w:rsidR="00BB1028">
        <w:t xml:space="preserve">and enforce </w:t>
      </w:r>
      <w:r w:rsidR="00C828DC">
        <w:t>c</w:t>
      </w:r>
      <w:r w:rsidR="00BB1028">
        <w:t>ompliance with safety screening</w:t>
      </w:r>
      <w:r w:rsidR="0026488D">
        <w:t xml:space="preserve"> requirements.</w:t>
      </w:r>
    </w:p>
    <w:p w14:paraId="3F022A2D" w14:textId="77777777" w:rsidR="00743658" w:rsidRDefault="00743658">
      <w:pPr>
        <w:rPr>
          <w:rFonts w:ascii="Arial" w:eastAsia="MS Gothic" w:hAnsi="Arial"/>
          <w:b/>
          <w:bCs/>
          <w:color w:val="FF0000"/>
          <w:sz w:val="24"/>
          <w:szCs w:val="26"/>
        </w:rPr>
      </w:pPr>
      <w:r>
        <w:rPr>
          <w:color w:val="FF0000"/>
        </w:rPr>
        <w:br w:type="page"/>
      </w:r>
    </w:p>
    <w:p w14:paraId="007DA24C" w14:textId="6CCE3CDF" w:rsidR="00F65B6B" w:rsidRPr="00B35BC7" w:rsidRDefault="00F65B6B" w:rsidP="00F65B6B">
      <w:pPr>
        <w:pStyle w:val="Heading3"/>
        <w:rPr>
          <w:color w:val="000000" w:themeColor="text1"/>
        </w:rPr>
      </w:pPr>
      <w:r w:rsidRPr="00B35BC7">
        <w:rPr>
          <w:color w:val="000000" w:themeColor="text1"/>
        </w:rPr>
        <w:lastRenderedPageBreak/>
        <w:t>Risk 5</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F65B6B" w:rsidRPr="00300F1D" w14:paraId="22458065" w14:textId="77777777" w:rsidTr="008D08D7">
        <w:trPr>
          <w:tblHeader/>
        </w:trPr>
        <w:tc>
          <w:tcPr>
            <w:tcW w:w="3135" w:type="dxa"/>
            <w:shd w:val="clear" w:color="auto" w:fill="007B4B"/>
          </w:tcPr>
          <w:p w14:paraId="6EC7E685" w14:textId="77777777" w:rsidR="00F65B6B" w:rsidRPr="00B35BC7" w:rsidRDefault="00F65B6B" w:rsidP="008D08D7">
            <w:pPr>
              <w:pStyle w:val="DHHStablecolhead"/>
            </w:pPr>
            <w:r w:rsidRPr="00B35BC7">
              <w:t>Likelihood</w:t>
            </w:r>
          </w:p>
        </w:tc>
        <w:tc>
          <w:tcPr>
            <w:tcW w:w="3141" w:type="dxa"/>
            <w:shd w:val="clear" w:color="auto" w:fill="007B4B"/>
          </w:tcPr>
          <w:p w14:paraId="05E35CE7" w14:textId="77777777" w:rsidR="00F65B6B" w:rsidRPr="00B35BC7" w:rsidRDefault="00F65B6B" w:rsidP="008D08D7">
            <w:pPr>
              <w:pStyle w:val="DHHStablecolhead"/>
            </w:pPr>
            <w:r w:rsidRPr="00B35BC7">
              <w:t>Consequence</w:t>
            </w:r>
          </w:p>
        </w:tc>
        <w:tc>
          <w:tcPr>
            <w:tcW w:w="3130" w:type="dxa"/>
            <w:shd w:val="clear" w:color="auto" w:fill="007B4B"/>
          </w:tcPr>
          <w:p w14:paraId="7E6FCE2D" w14:textId="77777777" w:rsidR="00F65B6B" w:rsidRPr="00B35BC7" w:rsidRDefault="00F65B6B" w:rsidP="008D08D7">
            <w:pPr>
              <w:pStyle w:val="DHHStablecolhead"/>
            </w:pPr>
            <w:r w:rsidRPr="00B35BC7">
              <w:t>Rating</w:t>
            </w:r>
          </w:p>
        </w:tc>
      </w:tr>
      <w:tr w:rsidR="00F65B6B" w:rsidRPr="00300F1D" w14:paraId="399DA2F5" w14:textId="77777777" w:rsidTr="008D08D7">
        <w:tc>
          <w:tcPr>
            <w:tcW w:w="3135" w:type="dxa"/>
            <w:shd w:val="clear" w:color="auto" w:fill="auto"/>
          </w:tcPr>
          <w:p w14:paraId="5F5B79D5" w14:textId="2B161880" w:rsidR="00F65B6B" w:rsidRPr="00B35BC7" w:rsidRDefault="00B35BC7" w:rsidP="008D08D7">
            <w:pPr>
              <w:pStyle w:val="DHHStabletext"/>
              <w:rPr>
                <w:b/>
                <w:color w:val="000000" w:themeColor="text1"/>
              </w:rPr>
            </w:pPr>
            <w:r w:rsidRPr="00B35BC7">
              <w:rPr>
                <w:b/>
                <w:color w:val="000000" w:themeColor="text1"/>
              </w:rPr>
              <w:t>Moderate</w:t>
            </w:r>
          </w:p>
        </w:tc>
        <w:tc>
          <w:tcPr>
            <w:tcW w:w="3141" w:type="dxa"/>
            <w:shd w:val="clear" w:color="auto" w:fill="auto"/>
          </w:tcPr>
          <w:p w14:paraId="535DC3BC" w14:textId="0F2BC537" w:rsidR="00F65B6B" w:rsidRPr="00B35BC7" w:rsidRDefault="00120FDC" w:rsidP="008D08D7">
            <w:pPr>
              <w:pStyle w:val="DHHStabletext"/>
              <w:rPr>
                <w:b/>
                <w:color w:val="000000" w:themeColor="text1"/>
              </w:rPr>
            </w:pPr>
            <w:r w:rsidRPr="00B35BC7">
              <w:rPr>
                <w:b/>
                <w:color w:val="000000" w:themeColor="text1"/>
              </w:rPr>
              <w:t>Major</w:t>
            </w:r>
          </w:p>
        </w:tc>
        <w:tc>
          <w:tcPr>
            <w:tcW w:w="3130" w:type="dxa"/>
            <w:shd w:val="clear" w:color="auto" w:fill="auto"/>
          </w:tcPr>
          <w:p w14:paraId="4F2AD797" w14:textId="4C8E01C0" w:rsidR="00F65B6B" w:rsidRPr="00B35BC7" w:rsidRDefault="00120FDC" w:rsidP="008D08D7">
            <w:pPr>
              <w:pStyle w:val="DHHStabletext"/>
              <w:rPr>
                <w:b/>
                <w:color w:val="000000" w:themeColor="text1"/>
              </w:rPr>
            </w:pPr>
            <w:r w:rsidRPr="00B35BC7">
              <w:rPr>
                <w:b/>
                <w:color w:val="000000" w:themeColor="text1"/>
              </w:rPr>
              <w:t>High</w:t>
            </w:r>
          </w:p>
        </w:tc>
      </w:tr>
    </w:tbl>
    <w:p w14:paraId="6F816871" w14:textId="77777777" w:rsidR="00F65B6B" w:rsidRDefault="00F65B6B" w:rsidP="00F65B6B"/>
    <w:p w14:paraId="552A8747" w14:textId="77777777" w:rsidR="0057141B" w:rsidRDefault="0057141B" w:rsidP="0057141B">
      <w:pPr>
        <w:spacing w:before="60" w:after="120" w:line="270" w:lineRule="atLeast"/>
        <w:rPr>
          <w:rFonts w:ascii="Arial" w:hAnsi="Arial" w:cs="Arial"/>
          <w:b/>
          <w:bCs/>
        </w:rPr>
      </w:pPr>
      <w:r>
        <w:rPr>
          <w:rFonts w:ascii="Arial" w:hAnsi="Arial" w:cs="Arial"/>
          <w:b/>
          <w:bCs/>
        </w:rPr>
        <w:t xml:space="preserve">Increased complexity of residents in supported residential services may impact the rights of co-residents and proprietors’ capacity to ensure safe, responsive services.  </w:t>
      </w:r>
    </w:p>
    <w:p w14:paraId="14ADAC1F" w14:textId="2C29114B" w:rsidR="00F65B6B" w:rsidRDefault="00F65B6B" w:rsidP="00F65B6B">
      <w:pPr>
        <w:pStyle w:val="Heading4"/>
      </w:pPr>
      <w:r>
        <w:t>Extent of the risk</w:t>
      </w:r>
    </w:p>
    <w:p w14:paraId="5D847C7B" w14:textId="7B93BAA8" w:rsidR="000843B3" w:rsidRDefault="00105CA2" w:rsidP="00821A60">
      <w:pPr>
        <w:spacing w:after="120" w:line="270" w:lineRule="atLeast"/>
        <w:rPr>
          <w:rFonts w:ascii="Arial" w:eastAsia="Times" w:hAnsi="Arial"/>
        </w:rPr>
      </w:pPr>
      <w:r w:rsidRPr="00F65B6B">
        <w:rPr>
          <w:rFonts w:ascii="Arial" w:eastAsia="Times" w:hAnsi="Arial"/>
        </w:rPr>
        <w:t xml:space="preserve">Many residents </w:t>
      </w:r>
      <w:r w:rsidR="00734B95">
        <w:rPr>
          <w:rFonts w:ascii="Arial" w:eastAsia="Times" w:hAnsi="Arial"/>
        </w:rPr>
        <w:t xml:space="preserve">of supported residential services </w:t>
      </w:r>
      <w:r w:rsidR="000843B3">
        <w:rPr>
          <w:rFonts w:ascii="Arial" w:eastAsia="Times" w:hAnsi="Arial"/>
        </w:rPr>
        <w:t xml:space="preserve">require increasing </w:t>
      </w:r>
      <w:r w:rsidRPr="00F65B6B">
        <w:rPr>
          <w:rFonts w:ascii="Arial" w:eastAsia="Times" w:hAnsi="Arial"/>
        </w:rPr>
        <w:t xml:space="preserve">support </w:t>
      </w:r>
      <w:r w:rsidR="000843B3">
        <w:rPr>
          <w:rFonts w:ascii="Arial" w:eastAsia="Times" w:hAnsi="Arial"/>
        </w:rPr>
        <w:t xml:space="preserve">due to their experience of </w:t>
      </w:r>
      <w:r w:rsidR="000843B3" w:rsidRPr="00F65B6B">
        <w:rPr>
          <w:rFonts w:ascii="Arial" w:eastAsia="Times" w:hAnsi="Arial"/>
        </w:rPr>
        <w:t>addiction</w:t>
      </w:r>
      <w:r w:rsidRPr="00F65B6B">
        <w:rPr>
          <w:rFonts w:ascii="Arial" w:eastAsia="Times" w:hAnsi="Arial"/>
        </w:rPr>
        <w:t xml:space="preserve"> </w:t>
      </w:r>
      <w:r w:rsidR="000843B3">
        <w:rPr>
          <w:rFonts w:ascii="Arial" w:eastAsia="Times" w:hAnsi="Arial"/>
        </w:rPr>
        <w:t>and/</w:t>
      </w:r>
      <w:r w:rsidRPr="00F65B6B">
        <w:rPr>
          <w:rFonts w:ascii="Arial" w:eastAsia="Times" w:hAnsi="Arial"/>
        </w:rPr>
        <w:t xml:space="preserve">or mental </w:t>
      </w:r>
      <w:r w:rsidR="000843B3">
        <w:rPr>
          <w:rFonts w:ascii="Arial" w:eastAsia="Times" w:hAnsi="Arial"/>
        </w:rPr>
        <w:t>illness</w:t>
      </w:r>
      <w:r w:rsidRPr="00F65B6B">
        <w:rPr>
          <w:rFonts w:ascii="Arial" w:eastAsia="Times" w:hAnsi="Arial"/>
        </w:rPr>
        <w:t xml:space="preserve">. These residents may exhibit behaviours that threaten the </w:t>
      </w:r>
      <w:r w:rsidR="0057141B">
        <w:rPr>
          <w:rFonts w:ascii="Arial" w:eastAsia="Times" w:hAnsi="Arial"/>
        </w:rPr>
        <w:t xml:space="preserve">rights </w:t>
      </w:r>
      <w:r w:rsidRPr="00F65B6B">
        <w:rPr>
          <w:rFonts w:ascii="Arial" w:eastAsia="Times" w:hAnsi="Arial"/>
        </w:rPr>
        <w:t xml:space="preserve">of other residents </w:t>
      </w:r>
      <w:r w:rsidR="0057141B">
        <w:rPr>
          <w:rFonts w:ascii="Arial" w:eastAsia="Times" w:hAnsi="Arial"/>
        </w:rPr>
        <w:t xml:space="preserve">including their safety. </w:t>
      </w:r>
    </w:p>
    <w:p w14:paraId="783DAA1A" w14:textId="59B1CFC0" w:rsidR="004E040C" w:rsidRDefault="00B94D43" w:rsidP="004E040C">
      <w:pPr>
        <w:spacing w:after="120" w:line="270" w:lineRule="atLeast"/>
        <w:rPr>
          <w:rFonts w:ascii="Arial" w:eastAsia="Times" w:hAnsi="Arial"/>
        </w:rPr>
      </w:pPr>
      <w:r>
        <w:rPr>
          <w:rFonts w:ascii="Arial" w:eastAsia="Times" w:hAnsi="Arial"/>
        </w:rPr>
        <w:t>R</w:t>
      </w:r>
      <w:r w:rsidR="004E040C">
        <w:rPr>
          <w:rFonts w:ascii="Arial" w:eastAsia="Times" w:hAnsi="Arial"/>
        </w:rPr>
        <w:t>esidents may</w:t>
      </w:r>
      <w:r>
        <w:rPr>
          <w:rFonts w:ascii="Arial" w:eastAsia="Times" w:hAnsi="Arial"/>
        </w:rPr>
        <w:t xml:space="preserve"> </w:t>
      </w:r>
      <w:r w:rsidR="004E040C">
        <w:rPr>
          <w:rFonts w:ascii="Arial" w:eastAsia="Times" w:hAnsi="Arial"/>
        </w:rPr>
        <w:t>be</w:t>
      </w:r>
      <w:r>
        <w:rPr>
          <w:rFonts w:ascii="Arial" w:eastAsia="Times" w:hAnsi="Arial"/>
        </w:rPr>
        <w:t xml:space="preserve"> at risk </w:t>
      </w:r>
      <w:r w:rsidR="004E040C">
        <w:rPr>
          <w:rFonts w:ascii="Arial" w:eastAsia="Times" w:hAnsi="Arial"/>
        </w:rPr>
        <w:t>where</w:t>
      </w:r>
      <w:r w:rsidR="004E040C" w:rsidRPr="004E040C">
        <w:rPr>
          <w:rFonts w:ascii="Arial" w:eastAsia="Times" w:hAnsi="Arial"/>
        </w:rPr>
        <w:t xml:space="preserve"> </w:t>
      </w:r>
      <w:r w:rsidR="004E040C" w:rsidRPr="00F65B6B">
        <w:rPr>
          <w:rFonts w:ascii="Arial" w:eastAsia="Times" w:hAnsi="Arial"/>
        </w:rPr>
        <w:t>proprietor</w:t>
      </w:r>
      <w:r w:rsidR="004E040C">
        <w:rPr>
          <w:rFonts w:ascii="Arial" w:eastAsia="Times" w:hAnsi="Arial"/>
        </w:rPr>
        <w:t>s</w:t>
      </w:r>
      <w:r w:rsidR="004E040C" w:rsidRPr="00F65B6B">
        <w:rPr>
          <w:rFonts w:ascii="Arial" w:eastAsia="Times" w:hAnsi="Arial"/>
        </w:rPr>
        <w:t xml:space="preserve"> </w:t>
      </w:r>
      <w:r w:rsidR="0057141B">
        <w:rPr>
          <w:rFonts w:ascii="Arial" w:eastAsia="Times" w:hAnsi="Arial"/>
        </w:rPr>
        <w:t xml:space="preserve">do not seek to engage </w:t>
      </w:r>
      <w:r w:rsidR="004E040C">
        <w:rPr>
          <w:rFonts w:ascii="Arial" w:eastAsia="Times" w:hAnsi="Arial"/>
        </w:rPr>
        <w:t xml:space="preserve">appropriate </w:t>
      </w:r>
      <w:r w:rsidR="004E040C" w:rsidRPr="00F65B6B">
        <w:rPr>
          <w:rFonts w:ascii="Arial" w:eastAsia="Times" w:hAnsi="Arial"/>
        </w:rPr>
        <w:t>health care and personal support</w:t>
      </w:r>
      <w:r w:rsidR="004E040C">
        <w:rPr>
          <w:rFonts w:ascii="Arial" w:eastAsia="Times" w:hAnsi="Arial"/>
        </w:rPr>
        <w:t xml:space="preserve"> from the existing service system </w:t>
      </w:r>
      <w:r w:rsidR="0057141B">
        <w:rPr>
          <w:rFonts w:ascii="Arial" w:eastAsia="Times" w:hAnsi="Arial"/>
        </w:rPr>
        <w:t xml:space="preserve">in compliance with their legislative requirements. </w:t>
      </w:r>
    </w:p>
    <w:p w14:paraId="7ADB7E8E" w14:textId="6FE69A29" w:rsidR="001B184C" w:rsidRDefault="001B184C" w:rsidP="001B184C">
      <w:pPr>
        <w:pStyle w:val="Heading4"/>
      </w:pPr>
      <w:r w:rsidRPr="00AA6E5E">
        <w:t>Ongoing controls</w:t>
      </w:r>
    </w:p>
    <w:p w14:paraId="59565009" w14:textId="0BDF2BAE" w:rsidR="00F65B6B" w:rsidRPr="00F65B6B" w:rsidRDefault="00F65B6B" w:rsidP="00F65B6B">
      <w:pPr>
        <w:spacing w:after="120" w:line="270" w:lineRule="atLeast"/>
        <w:rPr>
          <w:rFonts w:ascii="Arial" w:eastAsia="Times" w:hAnsi="Arial"/>
        </w:rPr>
      </w:pPr>
      <w:r w:rsidRPr="00F65B6B">
        <w:rPr>
          <w:rFonts w:ascii="Arial" w:eastAsia="Times" w:hAnsi="Arial"/>
        </w:rPr>
        <w:t xml:space="preserve">The </w:t>
      </w:r>
      <w:r w:rsidR="001B184C">
        <w:rPr>
          <w:rFonts w:ascii="Arial" w:eastAsia="Times" w:hAnsi="Arial"/>
        </w:rPr>
        <w:t>Human Services Regulator</w:t>
      </w:r>
      <w:r w:rsidRPr="00F65B6B">
        <w:rPr>
          <w:rFonts w:ascii="Arial" w:eastAsia="Times" w:hAnsi="Arial"/>
        </w:rPr>
        <w:t>:</w:t>
      </w:r>
    </w:p>
    <w:p w14:paraId="5F493F6F" w14:textId="157BD48A" w:rsidR="00F65B6B" w:rsidRPr="00F014E6" w:rsidRDefault="001B184C" w:rsidP="00F014E6">
      <w:pPr>
        <w:pStyle w:val="ListParagraph"/>
        <w:numPr>
          <w:ilvl w:val="0"/>
          <w:numId w:val="38"/>
        </w:numPr>
        <w:spacing w:after="40" w:line="270" w:lineRule="atLeast"/>
        <w:rPr>
          <w:rFonts w:ascii="Arial" w:eastAsia="Times" w:hAnsi="Arial"/>
        </w:rPr>
      </w:pPr>
      <w:r w:rsidRPr="00F014E6">
        <w:rPr>
          <w:rFonts w:ascii="Arial" w:eastAsia="Times" w:hAnsi="Arial"/>
        </w:rPr>
        <w:t>m</w:t>
      </w:r>
      <w:r w:rsidR="00F65B6B" w:rsidRPr="00F014E6">
        <w:rPr>
          <w:rFonts w:ascii="Arial" w:eastAsia="Times" w:hAnsi="Arial"/>
        </w:rPr>
        <w:t>onitor</w:t>
      </w:r>
      <w:r w:rsidRPr="00F014E6">
        <w:rPr>
          <w:rFonts w:ascii="Arial" w:eastAsia="Times" w:hAnsi="Arial"/>
        </w:rPr>
        <w:t>s</w:t>
      </w:r>
      <w:r w:rsidR="00F65B6B" w:rsidRPr="00F014E6">
        <w:rPr>
          <w:rFonts w:ascii="Arial" w:eastAsia="Times" w:hAnsi="Arial"/>
        </w:rPr>
        <w:t xml:space="preserve"> compliance with the </w:t>
      </w:r>
      <w:r w:rsidR="0057141B">
        <w:rPr>
          <w:rFonts w:ascii="Arial" w:eastAsia="Times" w:hAnsi="Arial"/>
        </w:rPr>
        <w:t xml:space="preserve">relevant </w:t>
      </w:r>
      <w:r w:rsidR="00F65B6B" w:rsidRPr="00F014E6">
        <w:rPr>
          <w:rFonts w:ascii="Arial" w:eastAsia="Times" w:hAnsi="Arial"/>
        </w:rPr>
        <w:t xml:space="preserve">provisions of the legislation </w:t>
      </w:r>
      <w:r w:rsidR="0057141B">
        <w:rPr>
          <w:rFonts w:ascii="Arial" w:hAnsi="Arial" w:cs="Arial"/>
        </w:rPr>
        <w:t xml:space="preserve">related to residents’ rights, safety and access to support services </w:t>
      </w:r>
    </w:p>
    <w:p w14:paraId="1813812F" w14:textId="63562196" w:rsidR="00F65B6B" w:rsidRPr="00F014E6" w:rsidRDefault="001B184C" w:rsidP="00F014E6">
      <w:pPr>
        <w:pStyle w:val="ListParagraph"/>
        <w:numPr>
          <w:ilvl w:val="0"/>
          <w:numId w:val="38"/>
        </w:numPr>
        <w:spacing w:after="40" w:line="270" w:lineRule="atLeast"/>
        <w:rPr>
          <w:rFonts w:ascii="Arial" w:eastAsia="Times" w:hAnsi="Arial"/>
        </w:rPr>
      </w:pPr>
      <w:r w:rsidRPr="00F014E6">
        <w:rPr>
          <w:rFonts w:ascii="Arial" w:eastAsia="Times" w:hAnsi="Arial"/>
        </w:rPr>
        <w:t>s</w:t>
      </w:r>
      <w:r w:rsidR="00F65B6B" w:rsidRPr="00F014E6">
        <w:rPr>
          <w:rFonts w:ascii="Arial" w:eastAsia="Times" w:hAnsi="Arial"/>
        </w:rPr>
        <w:t>eek</w:t>
      </w:r>
      <w:r>
        <w:rPr>
          <w:rFonts w:ascii="Arial" w:eastAsia="Times" w:hAnsi="Arial"/>
        </w:rPr>
        <w:t>s</w:t>
      </w:r>
      <w:r w:rsidR="00F65B6B" w:rsidRPr="00F014E6">
        <w:rPr>
          <w:rFonts w:ascii="Arial" w:eastAsia="Times" w:hAnsi="Arial"/>
        </w:rPr>
        <w:t xml:space="preserve"> input from community visitors </w:t>
      </w:r>
      <w:r w:rsidR="0057141B">
        <w:rPr>
          <w:rFonts w:ascii="Arial" w:eastAsia="Times" w:hAnsi="Arial"/>
        </w:rPr>
        <w:t xml:space="preserve">as may be required. </w:t>
      </w:r>
    </w:p>
    <w:p w14:paraId="55CED5FE" w14:textId="77777777" w:rsidR="00120FDC" w:rsidRDefault="00120FDC" w:rsidP="00120FDC">
      <w:pPr>
        <w:pStyle w:val="Heading4"/>
      </w:pPr>
      <w:r>
        <w:t>Planned activities for 2019-2021</w:t>
      </w:r>
    </w:p>
    <w:p w14:paraId="31DB237A" w14:textId="1511D752" w:rsidR="00F65B6B" w:rsidRPr="00F65B6B" w:rsidRDefault="00120FDC" w:rsidP="00F65B6B">
      <w:pPr>
        <w:keepNext/>
        <w:keepLines/>
        <w:spacing w:before="240" w:after="120" w:line="240" w:lineRule="atLeast"/>
        <w:outlineLvl w:val="3"/>
        <w:rPr>
          <w:rFonts w:ascii="Arial" w:eastAsia="MS Mincho" w:hAnsi="Arial"/>
          <w:bCs/>
        </w:rPr>
      </w:pPr>
      <w:r>
        <w:rPr>
          <w:rFonts w:ascii="Arial" w:eastAsia="MS Mincho" w:hAnsi="Arial"/>
          <w:bCs/>
        </w:rPr>
        <w:t>T</w:t>
      </w:r>
      <w:r w:rsidR="00F65B6B" w:rsidRPr="00120FDC">
        <w:rPr>
          <w:rFonts w:ascii="Arial" w:eastAsia="MS Mincho" w:hAnsi="Arial"/>
          <w:bCs/>
        </w:rPr>
        <w:t xml:space="preserve">raining in </w:t>
      </w:r>
      <w:r w:rsidR="00F65B6B" w:rsidRPr="00F014E6">
        <w:rPr>
          <w:rFonts w:ascii="Arial" w:eastAsia="MS Mincho" w:hAnsi="Arial"/>
          <w:bCs/>
          <w:i/>
        </w:rPr>
        <w:t>Recognising and Reporting Changes in Residents’ Health</w:t>
      </w:r>
      <w:r>
        <w:rPr>
          <w:rFonts w:ascii="Arial" w:eastAsia="MS Mincho" w:hAnsi="Arial"/>
          <w:bCs/>
        </w:rPr>
        <w:t xml:space="preserve"> </w:t>
      </w:r>
      <w:r w:rsidR="00101392">
        <w:rPr>
          <w:rFonts w:ascii="Arial" w:eastAsia="MS Mincho" w:hAnsi="Arial"/>
          <w:bCs/>
        </w:rPr>
        <w:t xml:space="preserve">and </w:t>
      </w:r>
      <w:r w:rsidR="00101392" w:rsidRPr="00101392">
        <w:rPr>
          <w:rFonts w:ascii="Arial" w:eastAsia="MS Mincho" w:hAnsi="Arial"/>
          <w:bCs/>
          <w:i/>
          <w:iCs/>
        </w:rPr>
        <w:t xml:space="preserve">Residents and Mental Health: Better </w:t>
      </w:r>
      <w:r w:rsidR="00101392">
        <w:rPr>
          <w:rFonts w:ascii="Arial" w:eastAsia="MS Mincho" w:hAnsi="Arial"/>
          <w:bCs/>
          <w:i/>
          <w:iCs/>
        </w:rPr>
        <w:t>P</w:t>
      </w:r>
      <w:r w:rsidR="00101392" w:rsidRPr="00101392">
        <w:rPr>
          <w:rFonts w:ascii="Arial" w:eastAsia="MS Mincho" w:hAnsi="Arial"/>
          <w:bCs/>
          <w:i/>
          <w:iCs/>
        </w:rPr>
        <w:t>ractice in Supported Residential Services</w:t>
      </w:r>
      <w:r w:rsidR="00101392">
        <w:rPr>
          <w:rFonts w:ascii="Arial" w:eastAsia="MS Mincho" w:hAnsi="Arial"/>
          <w:bCs/>
        </w:rPr>
        <w:t xml:space="preserve"> </w:t>
      </w:r>
      <w:r>
        <w:rPr>
          <w:rFonts w:ascii="Arial" w:eastAsia="MS Mincho" w:hAnsi="Arial"/>
          <w:bCs/>
        </w:rPr>
        <w:t xml:space="preserve">will be </w:t>
      </w:r>
      <w:r w:rsidR="00D40975">
        <w:rPr>
          <w:rFonts w:ascii="Arial" w:eastAsia="MS Mincho" w:hAnsi="Arial"/>
          <w:bCs/>
        </w:rPr>
        <w:t>offered</w:t>
      </w:r>
      <w:r>
        <w:rPr>
          <w:rFonts w:ascii="Arial" w:eastAsia="MS Mincho" w:hAnsi="Arial"/>
          <w:bCs/>
        </w:rPr>
        <w:t xml:space="preserve"> to proprietors of supported residential services. </w:t>
      </w:r>
    </w:p>
    <w:p w14:paraId="1A5C8E49" w14:textId="6BCB57F7" w:rsidR="00F65B6B" w:rsidRDefault="00F65B6B" w:rsidP="00F65B6B">
      <w:pPr>
        <w:pStyle w:val="DHHSbody"/>
      </w:pPr>
    </w:p>
    <w:p w14:paraId="72FA8993" w14:textId="77777777" w:rsidR="00F65B6B" w:rsidRPr="00F65B6B" w:rsidRDefault="00F65B6B" w:rsidP="00F014E6">
      <w:pPr>
        <w:pStyle w:val="DHHSbody"/>
      </w:pPr>
    </w:p>
    <w:p w14:paraId="369AA126" w14:textId="38F9800A" w:rsidR="00D57A54" w:rsidRDefault="00D57A54" w:rsidP="003125B0">
      <w:pPr>
        <w:pStyle w:val="Heading1"/>
      </w:pPr>
      <w:bookmarkStart w:id="26" w:name="_Toc29903155"/>
      <w:r>
        <w:lastRenderedPageBreak/>
        <w:t>Regulatory tools</w:t>
      </w:r>
      <w:bookmarkEnd w:id="26"/>
    </w:p>
    <w:p w14:paraId="1BDB6618" w14:textId="111017F4" w:rsidR="00760D78" w:rsidRDefault="00E32308" w:rsidP="00D57A54">
      <w:pPr>
        <w:pStyle w:val="DHHSbody"/>
      </w:pPr>
      <w:r w:rsidRPr="00E20C92">
        <w:rPr>
          <w:b/>
        </w:rPr>
        <w:t>Figure 1</w:t>
      </w:r>
      <w:r>
        <w:t xml:space="preserve"> is an enforcement pyramid</w:t>
      </w:r>
      <w:r w:rsidR="002A34C2">
        <w:t xml:space="preserve"> which </w:t>
      </w:r>
      <w:r>
        <w:t>demonstrate</w:t>
      </w:r>
      <w:r w:rsidR="002A34C2">
        <w:t>s</w:t>
      </w:r>
      <w:r>
        <w:t xml:space="preserve"> the full range of tools available to </w:t>
      </w:r>
      <w:r w:rsidR="002A34C2">
        <w:t xml:space="preserve">the </w:t>
      </w:r>
      <w:r w:rsidR="00195460">
        <w:t>H</w:t>
      </w:r>
      <w:r w:rsidR="00504656">
        <w:t>uman Services Regulator</w:t>
      </w:r>
      <w:r w:rsidR="002A34C2">
        <w:t xml:space="preserve"> </w:t>
      </w:r>
      <w:r>
        <w:t xml:space="preserve">in line with the risks </w:t>
      </w:r>
      <w:r w:rsidR="002A34C2">
        <w:t>it seeks</w:t>
      </w:r>
      <w:r>
        <w:t xml:space="preserve"> to manage. The enforcement pyramid illustrates a graduated and proportionate enforcement approach. The bottom of the pyramid outlines interventions such as advice </w:t>
      </w:r>
      <w:r w:rsidR="00A81FC6">
        <w:t xml:space="preserve">and education </w:t>
      </w:r>
      <w:r>
        <w:t xml:space="preserve">to regulated </w:t>
      </w:r>
      <w:r w:rsidR="005957DD">
        <w:t>entities</w:t>
      </w:r>
      <w:r w:rsidR="00E20C92">
        <w:t>,</w:t>
      </w:r>
      <w:r>
        <w:t xml:space="preserve"> through to prosecution at the top of the pyramid</w:t>
      </w:r>
      <w:r w:rsidR="005957DD">
        <w:t>.</w:t>
      </w:r>
    </w:p>
    <w:p w14:paraId="5ADDACDF" w14:textId="2CB977E6" w:rsidR="00504656" w:rsidRDefault="002A6835" w:rsidP="003B4D09">
      <w:pPr>
        <w:pStyle w:val="DHHStablecaption"/>
      </w:pPr>
      <w:r w:rsidRPr="002A6835">
        <w:rPr>
          <w:noProof/>
        </w:rPr>
        <mc:AlternateContent>
          <mc:Choice Requires="wps">
            <w:drawing>
              <wp:anchor distT="0" distB="0" distL="114300" distR="114300" simplePos="0" relativeHeight="251658752" behindDoc="0" locked="0" layoutInCell="1" allowOverlap="1" wp14:anchorId="6CE93793" wp14:editId="3205356D">
                <wp:simplePos x="0" y="0"/>
                <wp:positionH relativeFrom="column">
                  <wp:posOffset>2448560</wp:posOffset>
                </wp:positionH>
                <wp:positionV relativeFrom="paragraph">
                  <wp:posOffset>3954357</wp:posOffset>
                </wp:positionV>
                <wp:extent cx="1202055" cy="262466"/>
                <wp:effectExtent l="0" t="0" r="0" b="4445"/>
                <wp:wrapNone/>
                <wp:docPr id="4" name="TextBox 3"/>
                <wp:cNvGraphicFramePr/>
                <a:graphic xmlns:a="http://schemas.openxmlformats.org/drawingml/2006/main">
                  <a:graphicData uri="http://schemas.microsoft.com/office/word/2010/wordprocessingShape">
                    <wps:wsp>
                      <wps:cNvSpPr txBox="1"/>
                      <wps:spPr>
                        <a:xfrm>
                          <a:off x="0" y="0"/>
                          <a:ext cx="1202055" cy="262466"/>
                        </a:xfrm>
                        <a:prstGeom prst="rect">
                          <a:avLst/>
                        </a:prstGeom>
                        <a:solidFill>
                          <a:srgbClr val="53565A"/>
                        </a:solidFill>
                      </wps:spPr>
                      <wps:txbx>
                        <w:txbxContent>
                          <w:p w14:paraId="41993215" w14:textId="77777777" w:rsidR="00E83B32" w:rsidRPr="002A6835" w:rsidRDefault="00E83B32" w:rsidP="002A6835">
                            <w:pPr>
                              <w:spacing w:after="120"/>
                              <w:jc w:val="center"/>
                              <w:rPr>
                                <w:rFonts w:ascii="Arial" w:hAnsi="Arial" w:cs="Arial"/>
                                <w:sz w:val="18"/>
                                <w:szCs w:val="18"/>
                              </w:rPr>
                            </w:pPr>
                            <w:r w:rsidRPr="002A6835">
                              <w:rPr>
                                <w:rFonts w:ascii="Arial" w:hAnsi="Arial" w:cs="Arial"/>
                                <w:color w:val="FFFFFF" w:themeColor="background1"/>
                                <w:kern w:val="24"/>
                                <w:sz w:val="18"/>
                                <w:szCs w:val="18"/>
                              </w:rPr>
                              <w:t>The tools we use</w:t>
                            </w:r>
                          </w:p>
                        </w:txbxContent>
                      </wps:txbx>
                      <wps:bodyPr wrap="square" lIns="54610" tIns="54610" rIns="54610" bIns="54610" rtlCol="0">
                        <a:noAutofit/>
                      </wps:bodyPr>
                    </wps:wsp>
                  </a:graphicData>
                </a:graphic>
                <wp14:sizeRelH relativeFrom="margin">
                  <wp14:pctWidth>0</wp14:pctWidth>
                </wp14:sizeRelH>
                <wp14:sizeRelV relativeFrom="margin">
                  <wp14:pctHeight>0</wp14:pctHeight>
                </wp14:sizeRelV>
              </wp:anchor>
            </w:drawing>
          </mc:Choice>
          <mc:Fallback>
            <w:pict>
              <v:shapetype w14:anchorId="6CE93793" id="_x0000_t202" coordsize="21600,21600" o:spt="202" path="m,l,21600r21600,l21600,xe">
                <v:stroke joinstyle="miter"/>
                <v:path gradientshapeok="t" o:connecttype="rect"/>
              </v:shapetype>
              <v:shape id="TextBox 3" o:spid="_x0000_s1026" type="#_x0000_t202" style="position:absolute;margin-left:192.8pt;margin-top:311.35pt;width:94.6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" fillcolor="#53565a" stroked="f">
                <v:textbox inset="4.3pt,4.3pt,4.3pt,4.3pt">
                  <w:txbxContent>
                    <w:p w14:paraId="41993215" w14:textId="77777777" w:rsidR="00E83B32" w:rsidRPr="002A6835" w:rsidRDefault="00E83B32" w:rsidP="002A6835">
                      <w:pPr>
                        <w:spacing w:after="120"/>
                        <w:jc w:val="center"/>
                        <w:rPr>
                          <w:rFonts w:ascii="Arial" w:hAnsi="Arial" w:cs="Arial"/>
                          <w:sz w:val="18"/>
                          <w:szCs w:val="18"/>
                        </w:rPr>
                      </w:pPr>
                      <w:r w:rsidRPr="002A6835">
                        <w:rPr>
                          <w:rFonts w:ascii="Arial" w:hAnsi="Arial" w:cs="Arial"/>
                          <w:color w:val="FFFFFF" w:themeColor="background1"/>
                          <w:kern w:val="24"/>
                          <w:sz w:val="18"/>
                          <w:szCs w:val="18"/>
                        </w:rPr>
                        <w:t>The tools we use</w:t>
                      </w:r>
                    </w:p>
                  </w:txbxContent>
                </v:textbox>
              </v:shape>
            </w:pict>
          </mc:Fallback>
        </mc:AlternateContent>
      </w:r>
      <w:r w:rsidR="008153E4" w:rsidRPr="00641481">
        <w:t xml:space="preserve">Figure </w:t>
      </w:r>
      <w:r w:rsidR="00641481" w:rsidRPr="00641481">
        <w:t>1: Regulatory tools</w:t>
      </w:r>
      <w:bookmarkStart w:id="27" w:name="_GoBack"/>
      <w:r>
        <w:rPr>
          <w:noProof/>
        </w:rPr>
        <w:drawing>
          <wp:inline distT="0" distB="0" distL="0" distR="0" wp14:anchorId="01D10238" wp14:editId="6DF5281D">
            <wp:extent cx="5904230" cy="4181825"/>
            <wp:effectExtent l="0" t="0" r="1270" b="9525"/>
            <wp:docPr id="1" name="Picture 1" descr="Figure 1: Regulatory tools.&#10;Diagram setting out the Tools we use:&#10;Full force of the law: appoint administrator, criminal prosecution. Graduated and proportionate sanctions: Suspension of admissions, compliance notice, infringement notice, voluntary undertakings, conditions on registration or revocation of registration, censure in Parliament; Proactive compliance: Monitoring, inspections, independent reviews, assessments; Assisted compliance: Compliance instructions, warning letters, phone calls to discuss compliance concerns; Guidance and support: Verbal and written guidance and advice, meetings with stakeholder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04230" cy="4181825"/>
                    </a:xfrm>
                    <a:prstGeom prst="rect">
                      <a:avLst/>
                    </a:prstGeom>
                  </pic:spPr>
                </pic:pic>
              </a:graphicData>
            </a:graphic>
          </wp:inline>
        </w:drawing>
      </w:r>
      <w:bookmarkEnd w:id="27"/>
    </w:p>
    <w:p w14:paraId="3D7D2F9B" w14:textId="13D9FC87" w:rsidR="00310CC5" w:rsidRPr="00A12508" w:rsidRDefault="00310CC5" w:rsidP="00504656">
      <w:pPr>
        <w:pStyle w:val="DHHSbody"/>
        <w:jc w:val="center"/>
      </w:pPr>
    </w:p>
    <w:p w14:paraId="1718453D" w14:textId="502E7660" w:rsidR="00D57A54" w:rsidRPr="001E6EFB" w:rsidRDefault="00D57A54" w:rsidP="001E6EFB">
      <w:pPr>
        <w:pStyle w:val="Heading1"/>
      </w:pPr>
      <w:bookmarkStart w:id="28" w:name="_Toc29903156"/>
      <w:r w:rsidRPr="001E6EFB">
        <w:lastRenderedPageBreak/>
        <w:t>Measuring performance</w:t>
      </w:r>
      <w:bookmarkEnd w:id="28"/>
    </w:p>
    <w:p w14:paraId="1924F1A1" w14:textId="77777777" w:rsidR="00D57A54" w:rsidRDefault="00D57A54" w:rsidP="00D57A54">
      <w:pPr>
        <w:pStyle w:val="DHHSbody"/>
      </w:pPr>
      <w:r>
        <w:t xml:space="preserve">This section sets out our understanding of how the activities that we undertake, as targeted by the identification and assessment of risks, contribute to our outcomes. </w:t>
      </w:r>
    </w:p>
    <w:p w14:paraId="3956775E" w14:textId="74C8AC30" w:rsidR="00D57A54" w:rsidRDefault="00D57A54" w:rsidP="00C541B4">
      <w:pPr>
        <w:pStyle w:val="Heading2"/>
      </w:pPr>
      <w:bookmarkStart w:id="29" w:name="_Toc29903157"/>
      <w:r>
        <w:t xml:space="preserve">Our contribution </w:t>
      </w:r>
      <w:proofErr w:type="gramStart"/>
      <w:r>
        <w:t>story</w:t>
      </w:r>
      <w:bookmarkEnd w:id="29"/>
      <w:proofErr w:type="gramEnd"/>
    </w:p>
    <w:p w14:paraId="3AFBB6B4" w14:textId="059C7D00" w:rsidR="006740CB" w:rsidRPr="004421BB" w:rsidRDefault="00C102E5" w:rsidP="006740CB">
      <w:pPr>
        <w:pStyle w:val="DHHSbody"/>
      </w:pPr>
      <w:r>
        <w:t>Th</w:t>
      </w:r>
      <w:r w:rsidR="004F4558">
        <w:t xml:space="preserve">e </w:t>
      </w:r>
      <w:r>
        <w:t xml:space="preserve">regulatory objectives </w:t>
      </w:r>
      <w:r w:rsidR="004F4558">
        <w:t xml:space="preserve">of </w:t>
      </w:r>
      <w:r>
        <w:t>t</w:t>
      </w:r>
      <w:r w:rsidR="00DC1867" w:rsidRPr="004421BB">
        <w:t xml:space="preserve">he Human Services Regulator </w:t>
      </w:r>
      <w:r w:rsidR="00FD7260">
        <w:t>are</w:t>
      </w:r>
      <w:r w:rsidR="00DC1867" w:rsidRPr="004421BB">
        <w:t xml:space="preserve"> to</w:t>
      </w:r>
      <w:r w:rsidR="006740CB" w:rsidRPr="004421BB">
        <w:t>:</w:t>
      </w:r>
    </w:p>
    <w:p w14:paraId="3E233533" w14:textId="0D273E77" w:rsidR="00BC4EC2" w:rsidRDefault="00BC4EC2" w:rsidP="003B4D09">
      <w:pPr>
        <w:pStyle w:val="DHHSbullet1"/>
      </w:pPr>
      <w:r>
        <w:t>protect the safety and wellbeing of residents in private supported residential services</w:t>
      </w:r>
    </w:p>
    <w:p w14:paraId="20400B3F" w14:textId="11E6BBA5" w:rsidR="00BC4EC2" w:rsidRDefault="00BC4EC2" w:rsidP="003B4D09">
      <w:pPr>
        <w:pStyle w:val="DHHSbullet1"/>
      </w:pPr>
      <w:r>
        <w:t xml:space="preserve">promote and protect the rights of persons </w:t>
      </w:r>
      <w:r w:rsidR="00FD7260">
        <w:t>accessing</w:t>
      </w:r>
      <w:r>
        <w:t xml:space="preserve"> disability services</w:t>
      </w:r>
      <w:r w:rsidR="00FD7260">
        <w:t xml:space="preserve"> </w:t>
      </w:r>
      <w:r w:rsidR="00772FD9">
        <w:t xml:space="preserve">funded by the department </w:t>
      </w:r>
      <w:r w:rsidR="00FD7260">
        <w:t>by supporting the provision of high-quality disability services</w:t>
      </w:r>
    </w:p>
    <w:p w14:paraId="719FD3FA" w14:textId="2F2B7817" w:rsidR="00BC4EC2" w:rsidRDefault="00FD7260" w:rsidP="003B4D09">
      <w:pPr>
        <w:pStyle w:val="DHHSbullet1"/>
      </w:pPr>
      <w:r>
        <w:t xml:space="preserve">provide for the </w:t>
      </w:r>
      <w:r w:rsidR="00BC4EC2">
        <w:t>protect</w:t>
      </w:r>
      <w:r>
        <w:t>ion of</w:t>
      </w:r>
      <w:r w:rsidR="00BC4EC2">
        <w:t xml:space="preserve"> children, young people and families who receive community services</w:t>
      </w:r>
      <w:r>
        <w:t xml:space="preserve"> by supporting the provision of high-quality community services</w:t>
      </w:r>
    </w:p>
    <w:p w14:paraId="5AED1C78" w14:textId="72A2AE7A" w:rsidR="00BC4EC2" w:rsidRPr="004421BB" w:rsidRDefault="00BC4EC2" w:rsidP="003B4D09">
      <w:pPr>
        <w:pStyle w:val="DHHSbullet1lastline"/>
      </w:pPr>
      <w:r>
        <w:t>support the Commission for Children and Young People to promote the safety of children and child safe organisations.</w:t>
      </w:r>
    </w:p>
    <w:p w14:paraId="5BB7CA18" w14:textId="2D0D1168" w:rsidR="006D713D" w:rsidRDefault="006D713D" w:rsidP="006D713D">
      <w:pPr>
        <w:pStyle w:val="DHHSbody"/>
      </w:pPr>
      <w:r>
        <w:t>The above is achieved through:</w:t>
      </w:r>
    </w:p>
    <w:p w14:paraId="4CAD8A25" w14:textId="34E00C49" w:rsidR="006D713D" w:rsidRDefault="006D713D" w:rsidP="003B4D09">
      <w:pPr>
        <w:pStyle w:val="DHHSbullet1"/>
      </w:pPr>
      <w:r>
        <w:t>advice and education to prospective providers, regulated entities and registered carers</w:t>
      </w:r>
    </w:p>
    <w:p w14:paraId="1DC61C69" w14:textId="6D4BEB22" w:rsidR="006D713D" w:rsidRPr="006D713D" w:rsidRDefault="006D713D" w:rsidP="003B4D09">
      <w:pPr>
        <w:pStyle w:val="DHHSbullet1"/>
      </w:pPr>
      <w:r w:rsidRPr="006D713D">
        <w:t>registration of community service organisations, out-of-home carers, disability service providers, proprietors and premises of supported residential services</w:t>
      </w:r>
    </w:p>
    <w:p w14:paraId="0CC6598E" w14:textId="77777777" w:rsidR="006D713D" w:rsidRPr="006D713D" w:rsidRDefault="006D713D" w:rsidP="003B4D09">
      <w:pPr>
        <w:pStyle w:val="DHHSbullet1"/>
      </w:pPr>
      <w:r w:rsidRPr="006D713D">
        <w:t xml:space="preserve">compliance monitoring of regulated entities </w:t>
      </w:r>
    </w:p>
    <w:p w14:paraId="3066577B" w14:textId="237E4D84" w:rsidR="006D713D" w:rsidRPr="006D713D" w:rsidRDefault="006D713D" w:rsidP="003B4D09">
      <w:pPr>
        <w:pStyle w:val="DHHSbullet1"/>
      </w:pPr>
      <w:r w:rsidRPr="006D713D">
        <w:t xml:space="preserve">graduated and proportionate enforcement </w:t>
      </w:r>
    </w:p>
    <w:p w14:paraId="7A4FDF6C" w14:textId="12BC1D99" w:rsidR="006D713D" w:rsidRPr="0009204C" w:rsidRDefault="006D713D" w:rsidP="003B4D09">
      <w:pPr>
        <w:pStyle w:val="DHHSbullet1lastline"/>
      </w:pPr>
      <w:r w:rsidRPr="006D713D">
        <w:t>strategy and risk analysis</w:t>
      </w:r>
      <w:r>
        <w:t>.</w:t>
      </w:r>
    </w:p>
    <w:p w14:paraId="4BC64125" w14:textId="0A291389" w:rsidR="002B70CF" w:rsidRDefault="002B70CF" w:rsidP="002B70CF">
      <w:pPr>
        <w:pStyle w:val="DHHSbody"/>
      </w:pPr>
      <w:r>
        <w:t>The transformation of the Human Services Regulator into a</w:t>
      </w:r>
      <w:r w:rsidR="003C0FAE">
        <w:t xml:space="preserve"> </w:t>
      </w:r>
      <w:r>
        <w:t>risk-based</w:t>
      </w:r>
      <w:r w:rsidR="003C0FAE">
        <w:t>, intelligence-led</w:t>
      </w:r>
      <w:r>
        <w:t xml:space="preserve"> regulator will further strengthen regulatory practice underpinned by a new </w:t>
      </w:r>
      <w:r w:rsidR="003C0FAE">
        <w:t xml:space="preserve">functional </w:t>
      </w:r>
      <w:r>
        <w:t>structure and enhanced data</w:t>
      </w:r>
      <w:r w:rsidR="00A02DDD">
        <w:t xml:space="preserve">, </w:t>
      </w:r>
      <w:r>
        <w:t>technology</w:t>
      </w:r>
      <w:r w:rsidR="00A02DDD">
        <w:t xml:space="preserve"> and communications.</w:t>
      </w:r>
    </w:p>
    <w:p w14:paraId="73AA355F" w14:textId="55C83D63" w:rsidR="006D713D" w:rsidRDefault="006D713D">
      <w:pPr>
        <w:rPr>
          <w:rFonts w:ascii="Arial" w:eastAsia="Times" w:hAnsi="Arial"/>
        </w:rPr>
      </w:pPr>
      <w:r>
        <w:br w:type="page"/>
      </w:r>
    </w:p>
    <w:p w14:paraId="699A9E8C" w14:textId="77777777" w:rsidR="00D57A54" w:rsidRDefault="00D57A54" w:rsidP="00C541B4">
      <w:pPr>
        <w:pStyle w:val="Heading2"/>
      </w:pPr>
      <w:bookmarkStart w:id="30" w:name="_Toc29903158"/>
      <w:r>
        <w:lastRenderedPageBreak/>
        <w:t>Direct in</w:t>
      </w:r>
      <w:r w:rsidRPr="00C541B4">
        <w:rPr>
          <w:rStyle w:val="Heading2Char"/>
        </w:rPr>
        <w:t>d</w:t>
      </w:r>
      <w:r>
        <w:t>icators</w:t>
      </w:r>
      <w:bookmarkEnd w:id="30"/>
    </w:p>
    <w:p w14:paraId="6BC152AC" w14:textId="39B6E6A1" w:rsidR="00D57A54" w:rsidRPr="003D0F92" w:rsidRDefault="00D57A54" w:rsidP="00D57A54">
      <w:pPr>
        <w:pStyle w:val="DHHSbody"/>
      </w:pPr>
      <w:r w:rsidRPr="003D0F92">
        <w:t>In this section, we have outlined a number of indicators that can be used to guide our activity and evaluate our effectiveness. To the extent possible, our indicators demonstrate our contributions to the outcomes that we are trying to achieve, rather than simply the activities that we are undertaking.</w:t>
      </w:r>
    </w:p>
    <w:p w14:paraId="728D8D50" w14:textId="476A61B6" w:rsidR="00D57A54" w:rsidRDefault="001C139C" w:rsidP="00D57A54">
      <w:pPr>
        <w:pStyle w:val="DHHSbody"/>
      </w:pPr>
      <w:r w:rsidRPr="003D0F92">
        <w:t xml:space="preserve">The </w:t>
      </w:r>
      <w:r w:rsidR="00D57A54" w:rsidRPr="003D0F92">
        <w:t>section</w:t>
      </w:r>
      <w:r w:rsidRPr="003D0F92">
        <w:t xml:space="preserve"> on the following page</w:t>
      </w:r>
      <w:r w:rsidR="00D57A54" w:rsidRPr="003D0F92">
        <w:t xml:space="preserve"> sets out the measures that we use to indicate success against our outcomes.</w:t>
      </w:r>
      <w:r w:rsidR="00D57A54">
        <w:t xml:space="preserve"> </w:t>
      </w:r>
    </w:p>
    <w:p w14:paraId="20DECB5B" w14:textId="77777777" w:rsidR="00412CF6" w:rsidRPr="00B97693" w:rsidRDefault="00412CF6" w:rsidP="00B97693">
      <w:pPr>
        <w:pStyle w:val="DHHStablecaption"/>
      </w:pPr>
      <w:r w:rsidRPr="00B97693">
        <w:t>Table 4: Measures used to indicate success against outcomes</w:t>
      </w:r>
    </w:p>
    <w:tbl>
      <w:tblPr>
        <w:tblW w:w="9360" w:type="dxa"/>
        <w:tblInd w:w="108" w:type="dxa"/>
        <w:tblCellMar>
          <w:left w:w="0" w:type="dxa"/>
          <w:right w:w="0" w:type="dxa"/>
        </w:tblCellMar>
        <w:tblLook w:val="04A0" w:firstRow="1" w:lastRow="0" w:firstColumn="1" w:lastColumn="0" w:noHBand="0" w:noVBand="1"/>
      </w:tblPr>
      <w:tblGrid>
        <w:gridCol w:w="2663"/>
        <w:gridCol w:w="1067"/>
        <w:gridCol w:w="3029"/>
        <w:gridCol w:w="867"/>
        <w:gridCol w:w="867"/>
        <w:gridCol w:w="867"/>
      </w:tblGrid>
      <w:tr w:rsidR="00B344AE" w14:paraId="29031CA4" w14:textId="77777777" w:rsidTr="00412CF6">
        <w:trPr>
          <w:tblHeader/>
        </w:trPr>
        <w:tc>
          <w:tcPr>
            <w:tcW w:w="3713" w:type="dxa"/>
            <w:tcBorders>
              <w:top w:val="single" w:sz="8" w:space="0" w:color="007B4B"/>
              <w:left w:val="single" w:sz="8" w:space="0" w:color="007B4B"/>
              <w:bottom w:val="single" w:sz="8" w:space="0" w:color="007B4B"/>
              <w:right w:val="single" w:sz="8" w:space="0" w:color="007B4B"/>
            </w:tcBorders>
            <w:shd w:val="clear" w:color="auto" w:fill="007B4B"/>
            <w:tcMar>
              <w:top w:w="0" w:type="dxa"/>
              <w:left w:w="108" w:type="dxa"/>
              <w:bottom w:w="0" w:type="dxa"/>
              <w:right w:w="108" w:type="dxa"/>
            </w:tcMar>
            <w:hideMark/>
          </w:tcPr>
          <w:p w14:paraId="1E2C286B" w14:textId="77777777" w:rsidR="00412CF6" w:rsidRDefault="00412CF6">
            <w:pPr>
              <w:pStyle w:val="DHHStablecolhead"/>
              <w:rPr>
                <w:lang w:eastAsia="en-AU"/>
              </w:rPr>
            </w:pPr>
            <w:r>
              <w:rPr>
                <w:lang w:eastAsia="en-AU"/>
              </w:rPr>
              <w:t>Indicator</w:t>
            </w:r>
          </w:p>
        </w:tc>
        <w:tc>
          <w:tcPr>
            <w:tcW w:w="1102" w:type="dxa"/>
            <w:tcBorders>
              <w:top w:val="single" w:sz="8" w:space="0" w:color="007B4B"/>
              <w:left w:val="nil"/>
              <w:bottom w:val="single" w:sz="8" w:space="0" w:color="007B4B"/>
              <w:right w:val="single" w:sz="8" w:space="0" w:color="007B4B"/>
            </w:tcBorders>
            <w:shd w:val="clear" w:color="auto" w:fill="007B4B"/>
            <w:tcMar>
              <w:top w:w="0" w:type="dxa"/>
              <w:left w:w="108" w:type="dxa"/>
              <w:bottom w:w="0" w:type="dxa"/>
              <w:right w:w="108" w:type="dxa"/>
            </w:tcMar>
            <w:hideMark/>
          </w:tcPr>
          <w:p w14:paraId="1F1759DB" w14:textId="77777777" w:rsidR="00412CF6" w:rsidRDefault="00412CF6">
            <w:pPr>
              <w:pStyle w:val="DHHStablecolhead"/>
              <w:rPr>
                <w:lang w:eastAsia="en-AU"/>
              </w:rPr>
            </w:pPr>
            <w:r>
              <w:rPr>
                <w:lang w:eastAsia="en-AU"/>
              </w:rPr>
              <w:t>Baseline</w:t>
            </w:r>
          </w:p>
        </w:tc>
        <w:tc>
          <w:tcPr>
            <w:tcW w:w="1676" w:type="dxa"/>
            <w:tcBorders>
              <w:top w:val="single" w:sz="8" w:space="0" w:color="007B4B"/>
              <w:left w:val="nil"/>
              <w:bottom w:val="single" w:sz="8" w:space="0" w:color="007B4B"/>
              <w:right w:val="single" w:sz="8" w:space="0" w:color="007B4B"/>
            </w:tcBorders>
            <w:shd w:val="clear" w:color="auto" w:fill="007B4B"/>
            <w:tcMar>
              <w:top w:w="0" w:type="dxa"/>
              <w:left w:w="108" w:type="dxa"/>
              <w:bottom w:w="0" w:type="dxa"/>
              <w:right w:w="108" w:type="dxa"/>
            </w:tcMar>
            <w:hideMark/>
          </w:tcPr>
          <w:p w14:paraId="5DDED6E3" w14:textId="77777777" w:rsidR="00412CF6" w:rsidRDefault="00412CF6">
            <w:pPr>
              <w:pStyle w:val="DHHStablecolhead"/>
              <w:rPr>
                <w:vertAlign w:val="superscript"/>
                <w:lang w:eastAsia="en-AU"/>
              </w:rPr>
            </w:pPr>
            <w:r>
              <w:rPr>
                <w:lang w:eastAsia="en-AU"/>
              </w:rPr>
              <w:t>Target</w:t>
            </w:r>
          </w:p>
        </w:tc>
        <w:tc>
          <w:tcPr>
            <w:tcW w:w="955" w:type="dxa"/>
            <w:tcBorders>
              <w:top w:val="single" w:sz="8" w:space="0" w:color="007B4B"/>
              <w:left w:val="nil"/>
              <w:bottom w:val="single" w:sz="8" w:space="0" w:color="007B4B"/>
              <w:right w:val="single" w:sz="8" w:space="0" w:color="007B4B"/>
            </w:tcBorders>
            <w:shd w:val="clear" w:color="auto" w:fill="007B4B"/>
            <w:tcMar>
              <w:top w:w="0" w:type="dxa"/>
              <w:left w:w="108" w:type="dxa"/>
              <w:bottom w:w="0" w:type="dxa"/>
              <w:right w:w="108" w:type="dxa"/>
            </w:tcMar>
            <w:hideMark/>
          </w:tcPr>
          <w:p w14:paraId="48E6A25F" w14:textId="77777777" w:rsidR="00412CF6" w:rsidRDefault="00412CF6">
            <w:pPr>
              <w:pStyle w:val="DHHStablecolhead"/>
              <w:rPr>
                <w:lang w:eastAsia="en-AU"/>
              </w:rPr>
            </w:pPr>
            <w:r>
              <w:rPr>
                <w:lang w:eastAsia="en-AU"/>
              </w:rPr>
              <w:t>2019</w:t>
            </w:r>
          </w:p>
          <w:p w14:paraId="52F00388" w14:textId="77777777" w:rsidR="00412CF6" w:rsidRDefault="00412CF6">
            <w:pPr>
              <w:pStyle w:val="DHHStablecolhead"/>
              <w:rPr>
                <w:lang w:eastAsia="en-AU"/>
              </w:rPr>
            </w:pPr>
            <w:r>
              <w:rPr>
                <w:lang w:eastAsia="en-AU"/>
              </w:rPr>
              <w:t>actual</w:t>
            </w:r>
          </w:p>
        </w:tc>
        <w:tc>
          <w:tcPr>
            <w:tcW w:w="955" w:type="dxa"/>
            <w:tcBorders>
              <w:top w:val="single" w:sz="8" w:space="0" w:color="007B4B"/>
              <w:left w:val="nil"/>
              <w:bottom w:val="single" w:sz="8" w:space="0" w:color="007B4B"/>
              <w:right w:val="single" w:sz="8" w:space="0" w:color="007B4B"/>
            </w:tcBorders>
            <w:shd w:val="clear" w:color="auto" w:fill="007B4B"/>
            <w:tcMar>
              <w:top w:w="0" w:type="dxa"/>
              <w:left w:w="108" w:type="dxa"/>
              <w:bottom w:w="0" w:type="dxa"/>
              <w:right w:w="108" w:type="dxa"/>
            </w:tcMar>
            <w:hideMark/>
          </w:tcPr>
          <w:p w14:paraId="21B4719A" w14:textId="77777777" w:rsidR="00743658" w:rsidRDefault="00412CF6">
            <w:pPr>
              <w:pStyle w:val="DHHStablecolhead"/>
              <w:rPr>
                <w:lang w:eastAsia="en-AU"/>
              </w:rPr>
            </w:pPr>
            <w:r>
              <w:rPr>
                <w:lang w:eastAsia="en-AU"/>
              </w:rPr>
              <w:t>2020</w:t>
            </w:r>
          </w:p>
          <w:p w14:paraId="5CC45D42" w14:textId="2276D493" w:rsidR="00412CF6" w:rsidRDefault="00412CF6">
            <w:pPr>
              <w:pStyle w:val="DHHStablecolhead"/>
              <w:rPr>
                <w:lang w:eastAsia="en-AU"/>
              </w:rPr>
            </w:pPr>
            <w:r>
              <w:rPr>
                <w:lang w:eastAsia="en-AU"/>
              </w:rPr>
              <w:t>actual</w:t>
            </w:r>
          </w:p>
        </w:tc>
        <w:tc>
          <w:tcPr>
            <w:tcW w:w="955" w:type="dxa"/>
            <w:tcBorders>
              <w:top w:val="single" w:sz="8" w:space="0" w:color="007B4B"/>
              <w:left w:val="nil"/>
              <w:bottom w:val="single" w:sz="8" w:space="0" w:color="007B4B"/>
              <w:right w:val="single" w:sz="8" w:space="0" w:color="007B4B"/>
            </w:tcBorders>
            <w:shd w:val="clear" w:color="auto" w:fill="007B4B"/>
            <w:tcMar>
              <w:top w:w="0" w:type="dxa"/>
              <w:left w:w="108" w:type="dxa"/>
              <w:bottom w:w="0" w:type="dxa"/>
              <w:right w:w="108" w:type="dxa"/>
            </w:tcMar>
            <w:hideMark/>
          </w:tcPr>
          <w:p w14:paraId="743A998B" w14:textId="77777777" w:rsidR="00412CF6" w:rsidRDefault="00412CF6">
            <w:pPr>
              <w:pStyle w:val="DHHStablecolhead"/>
              <w:rPr>
                <w:lang w:eastAsia="en-AU"/>
              </w:rPr>
            </w:pPr>
            <w:r>
              <w:rPr>
                <w:lang w:eastAsia="en-AU"/>
              </w:rPr>
              <w:t>2021</w:t>
            </w:r>
          </w:p>
          <w:p w14:paraId="07217145" w14:textId="77777777" w:rsidR="00412CF6" w:rsidRDefault="00412CF6">
            <w:pPr>
              <w:pStyle w:val="DHHStablecolhead"/>
              <w:rPr>
                <w:lang w:eastAsia="en-AU"/>
              </w:rPr>
            </w:pPr>
            <w:r>
              <w:rPr>
                <w:lang w:eastAsia="en-AU"/>
              </w:rPr>
              <w:t>actual</w:t>
            </w:r>
          </w:p>
        </w:tc>
      </w:tr>
      <w:tr w:rsidR="00B344AE" w14:paraId="2ABFC6F3" w14:textId="77777777" w:rsidTr="00412CF6">
        <w:tc>
          <w:tcPr>
            <w:tcW w:w="3713" w:type="dxa"/>
            <w:tcBorders>
              <w:top w:val="nil"/>
              <w:left w:val="single" w:sz="8" w:space="0" w:color="007B4B"/>
              <w:bottom w:val="single" w:sz="8" w:space="0" w:color="007B4B"/>
              <w:right w:val="single" w:sz="8" w:space="0" w:color="007B4B"/>
            </w:tcBorders>
            <w:shd w:val="clear" w:color="auto" w:fill="FFFFFF"/>
            <w:tcMar>
              <w:top w:w="0" w:type="dxa"/>
              <w:left w:w="108" w:type="dxa"/>
              <w:bottom w:w="0" w:type="dxa"/>
              <w:right w:w="108" w:type="dxa"/>
            </w:tcMar>
            <w:hideMark/>
          </w:tcPr>
          <w:p w14:paraId="776E785F" w14:textId="47DFFE30" w:rsidR="00412CF6" w:rsidRDefault="00412CF6">
            <w:pPr>
              <w:pStyle w:val="DHHStabletext"/>
              <w:rPr>
                <w:lang w:eastAsia="en-AU"/>
              </w:rPr>
            </w:pPr>
            <w:r>
              <w:rPr>
                <w:lang w:eastAsia="en-AU"/>
              </w:rPr>
              <w:t>1. Respond to enquiries from regulated entities</w:t>
            </w:r>
            <w:r w:rsidR="0071545C">
              <w:rPr>
                <w:lang w:eastAsia="en-AU"/>
              </w:rPr>
              <w:t xml:space="preserve"> to support compliance with legislative obligations</w:t>
            </w:r>
          </w:p>
        </w:tc>
        <w:tc>
          <w:tcPr>
            <w:tcW w:w="1102" w:type="dxa"/>
            <w:tcBorders>
              <w:top w:val="nil"/>
              <w:left w:val="nil"/>
              <w:bottom w:val="single" w:sz="8" w:space="0" w:color="007B4B"/>
              <w:right w:val="single" w:sz="8" w:space="0" w:color="007B4B"/>
            </w:tcBorders>
            <w:tcMar>
              <w:top w:w="0" w:type="dxa"/>
              <w:left w:w="108" w:type="dxa"/>
              <w:bottom w:w="0" w:type="dxa"/>
              <w:right w:w="108" w:type="dxa"/>
            </w:tcMar>
            <w:hideMark/>
          </w:tcPr>
          <w:p w14:paraId="640CC893" w14:textId="77777777" w:rsidR="00412CF6" w:rsidRDefault="00412CF6">
            <w:pPr>
              <w:pStyle w:val="DHHStabletext"/>
              <w:jc w:val="center"/>
              <w:rPr>
                <w:lang w:eastAsia="en-AU"/>
              </w:rPr>
            </w:pPr>
            <w:r>
              <w:rPr>
                <w:lang w:eastAsia="en-AU"/>
              </w:rPr>
              <w:t>-</w:t>
            </w:r>
          </w:p>
        </w:tc>
        <w:tc>
          <w:tcPr>
            <w:tcW w:w="1676" w:type="dxa"/>
            <w:tcBorders>
              <w:top w:val="nil"/>
              <w:left w:val="nil"/>
              <w:bottom w:val="single" w:sz="8" w:space="0" w:color="007B4B"/>
              <w:right w:val="single" w:sz="8" w:space="0" w:color="007B4B"/>
            </w:tcBorders>
            <w:tcMar>
              <w:top w:w="0" w:type="dxa"/>
              <w:left w:w="108" w:type="dxa"/>
              <w:bottom w:w="0" w:type="dxa"/>
              <w:right w:w="108" w:type="dxa"/>
            </w:tcMar>
            <w:hideMark/>
          </w:tcPr>
          <w:p w14:paraId="5977972D" w14:textId="77777777" w:rsidR="00412CF6" w:rsidRDefault="00412CF6">
            <w:pPr>
              <w:pStyle w:val="DHHStabletext"/>
              <w:rPr>
                <w:lang w:eastAsia="en-AU"/>
              </w:rPr>
            </w:pPr>
            <w:r>
              <w:rPr>
                <w:lang w:eastAsia="en-AU"/>
              </w:rPr>
              <w:t>100% are responded to within three working days</w:t>
            </w: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5BEF8924" w14:textId="77777777" w:rsidR="00412CF6" w:rsidRDefault="00412CF6">
            <w:pPr>
              <w:pStyle w:val="DHHStabletext"/>
              <w:rPr>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0F6D0438" w14:textId="77777777" w:rsidR="00412CF6" w:rsidRDefault="00412CF6">
            <w:pPr>
              <w:pStyle w:val="DHHStabletext"/>
              <w:rPr>
                <w:highlight w:val="yellow"/>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64479F86" w14:textId="77777777" w:rsidR="00412CF6" w:rsidRDefault="00412CF6">
            <w:pPr>
              <w:pStyle w:val="DHHStabletext"/>
              <w:rPr>
                <w:highlight w:val="yellow"/>
                <w:lang w:eastAsia="en-AU"/>
              </w:rPr>
            </w:pPr>
          </w:p>
        </w:tc>
      </w:tr>
      <w:tr w:rsidR="00B344AE" w14:paraId="6E74F852" w14:textId="77777777" w:rsidTr="00412CF6">
        <w:tc>
          <w:tcPr>
            <w:tcW w:w="3713" w:type="dxa"/>
            <w:tcBorders>
              <w:top w:val="nil"/>
              <w:left w:val="single" w:sz="8" w:space="0" w:color="007B4B"/>
              <w:bottom w:val="single" w:sz="8" w:space="0" w:color="007B4B"/>
              <w:right w:val="single" w:sz="8" w:space="0" w:color="007B4B"/>
            </w:tcBorders>
            <w:shd w:val="clear" w:color="auto" w:fill="FFFFFF"/>
            <w:tcMar>
              <w:top w:w="0" w:type="dxa"/>
              <w:left w:w="108" w:type="dxa"/>
              <w:bottom w:w="0" w:type="dxa"/>
              <w:right w:w="108" w:type="dxa"/>
            </w:tcMar>
            <w:hideMark/>
          </w:tcPr>
          <w:p w14:paraId="1A402801" w14:textId="3B727F49" w:rsidR="00412CF6" w:rsidRDefault="00412CF6">
            <w:pPr>
              <w:rPr>
                <w:rFonts w:ascii="Arial" w:hAnsi="Arial" w:cs="Arial"/>
                <w:lang w:eastAsia="en-AU"/>
              </w:rPr>
            </w:pPr>
            <w:r>
              <w:rPr>
                <w:rFonts w:ascii="Arial" w:hAnsi="Arial" w:cs="Arial"/>
                <w:lang w:eastAsia="en-AU"/>
              </w:rPr>
              <w:t xml:space="preserve">2. Proactive inspections/audits to </w:t>
            </w:r>
            <w:r w:rsidR="00494EF6">
              <w:rPr>
                <w:rFonts w:ascii="Arial" w:hAnsi="Arial" w:cs="Arial"/>
                <w:lang w:eastAsia="en-AU"/>
              </w:rPr>
              <w:t>monitor compliance with legislation and standards</w:t>
            </w:r>
          </w:p>
        </w:tc>
        <w:tc>
          <w:tcPr>
            <w:tcW w:w="1102" w:type="dxa"/>
            <w:tcBorders>
              <w:top w:val="nil"/>
              <w:left w:val="nil"/>
              <w:bottom w:val="single" w:sz="8" w:space="0" w:color="007B4B"/>
              <w:right w:val="single" w:sz="8" w:space="0" w:color="007B4B"/>
            </w:tcBorders>
            <w:tcMar>
              <w:top w:w="0" w:type="dxa"/>
              <w:left w:w="108" w:type="dxa"/>
              <w:bottom w:w="0" w:type="dxa"/>
              <w:right w:w="108" w:type="dxa"/>
            </w:tcMar>
            <w:hideMark/>
          </w:tcPr>
          <w:p w14:paraId="2A4B6C08" w14:textId="77777777" w:rsidR="00412CF6" w:rsidRDefault="00412CF6">
            <w:pPr>
              <w:pStyle w:val="DHHStabletext"/>
              <w:jc w:val="center"/>
              <w:rPr>
                <w:rFonts w:cs="Arial"/>
                <w:lang w:eastAsia="en-AU"/>
              </w:rPr>
            </w:pPr>
            <w:r>
              <w:rPr>
                <w:lang w:eastAsia="en-AU"/>
              </w:rPr>
              <w:t>-</w:t>
            </w:r>
          </w:p>
        </w:tc>
        <w:tc>
          <w:tcPr>
            <w:tcW w:w="1676" w:type="dxa"/>
            <w:tcBorders>
              <w:top w:val="nil"/>
              <w:left w:val="nil"/>
              <w:bottom w:val="single" w:sz="8" w:space="0" w:color="007B4B"/>
              <w:right w:val="single" w:sz="8" w:space="0" w:color="007B4B"/>
            </w:tcBorders>
            <w:tcMar>
              <w:top w:w="0" w:type="dxa"/>
              <w:left w:w="108" w:type="dxa"/>
              <w:bottom w:w="0" w:type="dxa"/>
              <w:right w:w="108" w:type="dxa"/>
            </w:tcMar>
            <w:hideMark/>
          </w:tcPr>
          <w:p w14:paraId="2A7C3531" w14:textId="77777777" w:rsidR="00412CF6" w:rsidRDefault="00412CF6">
            <w:pPr>
              <w:pStyle w:val="DHHStabletext"/>
              <w:rPr>
                <w:lang w:eastAsia="en-AU"/>
              </w:rPr>
            </w:pPr>
            <w:r>
              <w:rPr>
                <w:lang w:eastAsia="en-AU"/>
              </w:rPr>
              <w:t xml:space="preserve">100% completion of scheduled inspections/audits </w:t>
            </w: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7A115ACF" w14:textId="77777777" w:rsidR="00412CF6" w:rsidRDefault="00412CF6">
            <w:pPr>
              <w:pStyle w:val="DHHStabletext"/>
              <w:rPr>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06D5B861" w14:textId="77777777" w:rsidR="00412CF6" w:rsidRDefault="00412CF6">
            <w:pPr>
              <w:pStyle w:val="DHHStabletext"/>
              <w:rPr>
                <w:highlight w:val="yellow"/>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500F1A68" w14:textId="77777777" w:rsidR="00412CF6" w:rsidRDefault="00412CF6">
            <w:pPr>
              <w:pStyle w:val="DHHStabletext"/>
              <w:rPr>
                <w:highlight w:val="yellow"/>
                <w:lang w:eastAsia="en-AU"/>
              </w:rPr>
            </w:pPr>
          </w:p>
        </w:tc>
      </w:tr>
      <w:tr w:rsidR="00B344AE" w14:paraId="619AAF0E" w14:textId="77777777" w:rsidTr="00412CF6">
        <w:tc>
          <w:tcPr>
            <w:tcW w:w="3713" w:type="dxa"/>
            <w:tcBorders>
              <w:top w:val="nil"/>
              <w:left w:val="single" w:sz="8" w:space="0" w:color="007B4B"/>
              <w:bottom w:val="single" w:sz="8" w:space="0" w:color="007B4B"/>
              <w:right w:val="single" w:sz="8" w:space="0" w:color="007B4B"/>
            </w:tcBorders>
            <w:shd w:val="clear" w:color="auto" w:fill="FFFFFF"/>
            <w:tcMar>
              <w:top w:w="0" w:type="dxa"/>
              <w:left w:w="108" w:type="dxa"/>
              <w:bottom w:w="0" w:type="dxa"/>
              <w:right w:w="108" w:type="dxa"/>
            </w:tcMar>
            <w:hideMark/>
          </w:tcPr>
          <w:p w14:paraId="18675B40" w14:textId="77777777" w:rsidR="00412CF6" w:rsidRDefault="00412CF6">
            <w:pPr>
              <w:rPr>
                <w:rFonts w:ascii="Arial" w:hAnsi="Arial" w:cs="Arial"/>
                <w:lang w:eastAsia="en-AU"/>
              </w:rPr>
            </w:pPr>
            <w:r>
              <w:rPr>
                <w:rFonts w:ascii="Arial" w:hAnsi="Arial" w:cs="Arial"/>
                <w:lang w:eastAsia="en-AU"/>
              </w:rPr>
              <w:t>3. Reactive assessments, audits or inspections in response to identified non-compliance or risk of non-compliance</w:t>
            </w:r>
          </w:p>
        </w:tc>
        <w:tc>
          <w:tcPr>
            <w:tcW w:w="1102" w:type="dxa"/>
            <w:tcBorders>
              <w:top w:val="nil"/>
              <w:left w:val="nil"/>
              <w:bottom w:val="single" w:sz="8" w:space="0" w:color="007B4B"/>
              <w:right w:val="single" w:sz="8" w:space="0" w:color="007B4B"/>
            </w:tcBorders>
            <w:tcMar>
              <w:top w:w="0" w:type="dxa"/>
              <w:left w:w="108" w:type="dxa"/>
              <w:bottom w:w="0" w:type="dxa"/>
              <w:right w:w="108" w:type="dxa"/>
            </w:tcMar>
            <w:hideMark/>
          </w:tcPr>
          <w:p w14:paraId="50246AA9" w14:textId="77777777" w:rsidR="00412CF6" w:rsidRDefault="00412CF6">
            <w:pPr>
              <w:pStyle w:val="DHHStabletext"/>
              <w:jc w:val="center"/>
              <w:rPr>
                <w:rFonts w:cs="Arial"/>
                <w:lang w:eastAsia="en-AU"/>
              </w:rPr>
            </w:pPr>
            <w:r>
              <w:rPr>
                <w:lang w:eastAsia="en-AU"/>
              </w:rPr>
              <w:t>-</w:t>
            </w:r>
          </w:p>
        </w:tc>
        <w:tc>
          <w:tcPr>
            <w:tcW w:w="1676" w:type="dxa"/>
            <w:tcBorders>
              <w:top w:val="nil"/>
              <w:left w:val="nil"/>
              <w:bottom w:val="single" w:sz="8" w:space="0" w:color="007B4B"/>
              <w:right w:val="single" w:sz="8" w:space="0" w:color="007B4B"/>
            </w:tcBorders>
            <w:tcMar>
              <w:top w:w="0" w:type="dxa"/>
              <w:left w:w="108" w:type="dxa"/>
              <w:bottom w:w="0" w:type="dxa"/>
              <w:right w:w="108" w:type="dxa"/>
            </w:tcMar>
            <w:hideMark/>
          </w:tcPr>
          <w:p w14:paraId="201CA904" w14:textId="35B753D7" w:rsidR="00412CF6" w:rsidRDefault="00412CF6">
            <w:pPr>
              <w:pStyle w:val="DHHStabletext"/>
              <w:rPr>
                <w:lang w:eastAsia="en-AU"/>
              </w:rPr>
            </w:pPr>
            <w:r>
              <w:rPr>
                <w:lang w:eastAsia="en-AU"/>
              </w:rPr>
              <w:t>100% completion of assessments</w:t>
            </w:r>
            <w:r w:rsidR="00B344AE">
              <w:rPr>
                <w:lang w:eastAsia="en-AU"/>
              </w:rPr>
              <w:t>/audits/inspections</w:t>
            </w:r>
            <w:r>
              <w:rPr>
                <w:lang w:eastAsia="en-AU"/>
              </w:rPr>
              <w:t xml:space="preserve"> as identified</w:t>
            </w: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068CCD35" w14:textId="77777777" w:rsidR="00412CF6" w:rsidRDefault="00412CF6">
            <w:pPr>
              <w:pStyle w:val="DHHStabletext"/>
              <w:rPr>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62A91A0E" w14:textId="77777777" w:rsidR="00412CF6" w:rsidRDefault="00412CF6">
            <w:pPr>
              <w:pStyle w:val="DHHStabletext"/>
              <w:rPr>
                <w:highlight w:val="yellow"/>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0C5986F2" w14:textId="77777777" w:rsidR="00412CF6" w:rsidRDefault="00412CF6">
            <w:pPr>
              <w:pStyle w:val="DHHStabletext"/>
              <w:rPr>
                <w:highlight w:val="yellow"/>
                <w:lang w:eastAsia="en-AU"/>
              </w:rPr>
            </w:pPr>
          </w:p>
        </w:tc>
      </w:tr>
      <w:tr w:rsidR="00B344AE" w14:paraId="1D8FBDB1" w14:textId="77777777" w:rsidTr="00412CF6">
        <w:trPr>
          <w:trHeight w:val="549"/>
        </w:trPr>
        <w:tc>
          <w:tcPr>
            <w:tcW w:w="3713" w:type="dxa"/>
            <w:tcBorders>
              <w:top w:val="nil"/>
              <w:left w:val="single" w:sz="8" w:space="0" w:color="007B4B"/>
              <w:bottom w:val="single" w:sz="8" w:space="0" w:color="007B4B"/>
              <w:right w:val="single" w:sz="8" w:space="0" w:color="007B4B"/>
            </w:tcBorders>
            <w:tcMar>
              <w:top w:w="0" w:type="dxa"/>
              <w:left w:w="108" w:type="dxa"/>
              <w:bottom w:w="0" w:type="dxa"/>
              <w:right w:w="108" w:type="dxa"/>
            </w:tcMar>
            <w:hideMark/>
          </w:tcPr>
          <w:p w14:paraId="063A8E52" w14:textId="6B063825" w:rsidR="00412CF6" w:rsidRDefault="00412CF6">
            <w:pPr>
              <w:pStyle w:val="DHHStabletext"/>
              <w:rPr>
                <w:lang w:eastAsia="en-AU"/>
              </w:rPr>
            </w:pPr>
            <w:r>
              <w:rPr>
                <w:lang w:eastAsia="en-AU"/>
              </w:rPr>
              <w:t xml:space="preserve">4. Survey regulated entities to gauge their experience of compliance-related assistance and advice.  </w:t>
            </w:r>
          </w:p>
        </w:tc>
        <w:tc>
          <w:tcPr>
            <w:tcW w:w="1102" w:type="dxa"/>
            <w:tcBorders>
              <w:top w:val="nil"/>
              <w:left w:val="nil"/>
              <w:bottom w:val="single" w:sz="8" w:space="0" w:color="007B4B"/>
              <w:right w:val="single" w:sz="8" w:space="0" w:color="007B4B"/>
            </w:tcBorders>
            <w:tcMar>
              <w:top w:w="0" w:type="dxa"/>
              <w:left w:w="108" w:type="dxa"/>
              <w:bottom w:w="0" w:type="dxa"/>
              <w:right w:w="108" w:type="dxa"/>
            </w:tcMar>
            <w:hideMark/>
          </w:tcPr>
          <w:p w14:paraId="0F72984A" w14:textId="77777777" w:rsidR="00412CF6" w:rsidRDefault="00412CF6">
            <w:pPr>
              <w:pStyle w:val="DHHStabletext"/>
              <w:jc w:val="center"/>
              <w:rPr>
                <w:lang w:eastAsia="en-AU"/>
              </w:rPr>
            </w:pPr>
            <w:r>
              <w:rPr>
                <w:lang w:eastAsia="en-AU"/>
              </w:rPr>
              <w:t>-</w:t>
            </w:r>
          </w:p>
        </w:tc>
        <w:tc>
          <w:tcPr>
            <w:tcW w:w="1676" w:type="dxa"/>
            <w:tcBorders>
              <w:top w:val="nil"/>
              <w:left w:val="nil"/>
              <w:bottom w:val="single" w:sz="8" w:space="0" w:color="007B4B"/>
              <w:right w:val="single" w:sz="8" w:space="0" w:color="007B4B"/>
            </w:tcBorders>
            <w:tcMar>
              <w:top w:w="0" w:type="dxa"/>
              <w:left w:w="108" w:type="dxa"/>
              <w:bottom w:w="0" w:type="dxa"/>
              <w:right w:w="108" w:type="dxa"/>
            </w:tcMar>
            <w:hideMark/>
          </w:tcPr>
          <w:p w14:paraId="3A4900B6" w14:textId="77777777" w:rsidR="00412CF6" w:rsidRDefault="00412CF6">
            <w:pPr>
              <w:pStyle w:val="DHHStabletext"/>
              <w:rPr>
                <w:lang w:eastAsia="en-AU"/>
              </w:rPr>
            </w:pPr>
            <w:r>
              <w:rPr>
                <w:lang w:eastAsia="en-AU"/>
              </w:rPr>
              <w:t>70% or more of regulated entities report improved understanding of obligations and responsibilities</w:t>
            </w:r>
          </w:p>
        </w:tc>
        <w:tc>
          <w:tcPr>
            <w:tcW w:w="955" w:type="dxa"/>
            <w:tcBorders>
              <w:top w:val="nil"/>
              <w:left w:val="nil"/>
              <w:bottom w:val="single" w:sz="8" w:space="0" w:color="007B4B"/>
              <w:right w:val="single" w:sz="8" w:space="0" w:color="007B4B"/>
            </w:tcBorders>
            <w:tcMar>
              <w:top w:w="0" w:type="dxa"/>
              <w:left w:w="108" w:type="dxa"/>
              <w:bottom w:w="0" w:type="dxa"/>
              <w:right w:w="108" w:type="dxa"/>
            </w:tcMar>
            <w:hideMark/>
          </w:tcPr>
          <w:p w14:paraId="1DAD17F1" w14:textId="77777777" w:rsidR="00412CF6" w:rsidRDefault="00412CF6">
            <w:pPr>
              <w:rPr>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147C3984" w14:textId="77777777" w:rsidR="00412CF6" w:rsidRDefault="00412CF6">
            <w:pPr>
              <w:pStyle w:val="DHHStabletext"/>
              <w:rPr>
                <w:rFonts w:eastAsiaTheme="minorHAnsi" w:cs="Arial"/>
                <w:lang w:eastAsia="en-AU"/>
              </w:rPr>
            </w:pPr>
          </w:p>
        </w:tc>
        <w:tc>
          <w:tcPr>
            <w:tcW w:w="955" w:type="dxa"/>
            <w:tcBorders>
              <w:top w:val="nil"/>
              <w:left w:val="nil"/>
              <w:bottom w:val="single" w:sz="8" w:space="0" w:color="007B4B"/>
              <w:right w:val="single" w:sz="8" w:space="0" w:color="007B4B"/>
            </w:tcBorders>
            <w:tcMar>
              <w:top w:w="0" w:type="dxa"/>
              <w:left w:w="108" w:type="dxa"/>
              <w:bottom w:w="0" w:type="dxa"/>
              <w:right w:w="108" w:type="dxa"/>
            </w:tcMar>
          </w:tcPr>
          <w:p w14:paraId="7CB742EF" w14:textId="77777777" w:rsidR="00412CF6" w:rsidRDefault="00412CF6">
            <w:pPr>
              <w:pStyle w:val="DHHStabletext"/>
              <w:rPr>
                <w:lang w:eastAsia="en-AU"/>
              </w:rPr>
            </w:pPr>
          </w:p>
        </w:tc>
      </w:tr>
    </w:tbl>
    <w:p w14:paraId="100817DF" w14:textId="1D1C03FD" w:rsidR="00821A60" w:rsidRDefault="00821A60" w:rsidP="00D57A54">
      <w:pPr>
        <w:pStyle w:val="DHHSbody"/>
      </w:pPr>
    </w:p>
    <w:p w14:paraId="56D1AFBD" w14:textId="6EA80A80" w:rsidR="00821A60" w:rsidRDefault="00821A60">
      <w:pPr>
        <w:rPr>
          <w:rFonts w:ascii="Arial" w:eastAsia="Times" w:hAnsi="Arial"/>
        </w:rPr>
      </w:pPr>
      <w:r>
        <w:br w:type="page"/>
      </w:r>
    </w:p>
    <w:p w14:paraId="51B81C7E" w14:textId="77777777" w:rsidR="00D57A54" w:rsidRPr="001E6EFB" w:rsidRDefault="00D57A54" w:rsidP="001E6EFB">
      <w:pPr>
        <w:pStyle w:val="Heading1"/>
      </w:pPr>
      <w:bookmarkStart w:id="31" w:name="_Toc29903159"/>
      <w:r w:rsidRPr="001E6EFB">
        <w:lastRenderedPageBreak/>
        <w:t>Stakeholder engagement</w:t>
      </w:r>
      <w:bookmarkEnd w:id="31"/>
    </w:p>
    <w:p w14:paraId="29059CE9" w14:textId="142FCB7D" w:rsidR="00D57A54" w:rsidRDefault="00D57A54" w:rsidP="006A48A6">
      <w:pPr>
        <w:pStyle w:val="Heading2"/>
      </w:pPr>
      <w:bookmarkStart w:id="32" w:name="_Toc29903160"/>
      <w:r>
        <w:t>Ongoing communications</w:t>
      </w:r>
      <w:bookmarkEnd w:id="32"/>
    </w:p>
    <w:p w14:paraId="04AB2D09" w14:textId="5097065B" w:rsidR="00F20A7F" w:rsidRDefault="00531EFA" w:rsidP="00D57A54">
      <w:pPr>
        <w:pStyle w:val="DHHSbody"/>
      </w:pPr>
      <w:r>
        <w:t xml:space="preserve">The </w:t>
      </w:r>
      <w:r w:rsidR="00D877F8">
        <w:t xml:space="preserve">Human Services Regulator </w:t>
      </w:r>
      <w:r>
        <w:t>undertake</w:t>
      </w:r>
      <w:r w:rsidR="00F20A7F">
        <w:t xml:space="preserve">s </w:t>
      </w:r>
      <w:r>
        <w:t xml:space="preserve">day-to-day </w:t>
      </w:r>
      <w:r w:rsidR="00504656">
        <w:t xml:space="preserve">education and </w:t>
      </w:r>
      <w:r>
        <w:t>communication</w:t>
      </w:r>
      <w:r w:rsidR="00504656">
        <w:t>s</w:t>
      </w:r>
      <w:r w:rsidR="00BC4EC2">
        <w:t xml:space="preserve"> to progress its regulatory objectives</w:t>
      </w:r>
      <w:r>
        <w:t>.</w:t>
      </w:r>
      <w:r w:rsidR="00D57A54">
        <w:t xml:space="preserve"> </w:t>
      </w:r>
    </w:p>
    <w:p w14:paraId="226F8872" w14:textId="749370CB" w:rsidR="00522605" w:rsidRDefault="00D57A54" w:rsidP="00D57A54">
      <w:pPr>
        <w:pStyle w:val="DHHSbody"/>
      </w:pPr>
      <w:r w:rsidRPr="00061D17">
        <w:t>This in</w:t>
      </w:r>
      <w:r w:rsidR="00DB6C8F">
        <w:t>cludes</w:t>
      </w:r>
      <w:r w:rsidRPr="00061D17">
        <w:t>:</w:t>
      </w:r>
    </w:p>
    <w:p w14:paraId="3D14452F" w14:textId="3FACB722" w:rsidR="00522605" w:rsidRDefault="00522605" w:rsidP="003B4D09">
      <w:pPr>
        <w:pStyle w:val="DHHSbullet1"/>
      </w:pPr>
      <w:r>
        <w:t>raising awareness and providing information and guidance about regulated entities’ obligations in relation to standards</w:t>
      </w:r>
    </w:p>
    <w:p w14:paraId="5FFA6B2A" w14:textId="36E6CA66" w:rsidR="00522605" w:rsidRDefault="00522605" w:rsidP="003B4D09">
      <w:pPr>
        <w:pStyle w:val="DHHSbullet1"/>
      </w:pPr>
      <w:r>
        <w:t>educating regulated entities on how to meet their obligations</w:t>
      </w:r>
    </w:p>
    <w:p w14:paraId="20A2836D" w14:textId="35DF4856" w:rsidR="009C5DC2" w:rsidRDefault="009C5DC2" w:rsidP="003B4D09">
      <w:pPr>
        <w:pStyle w:val="DHHSbullet1lastline"/>
      </w:pPr>
      <w:r w:rsidRPr="00207E79">
        <w:t>surveys and forums to solicit feedback from regulated entities.</w:t>
      </w:r>
    </w:p>
    <w:p w14:paraId="12D0622C" w14:textId="34B78AB8" w:rsidR="00D877F8" w:rsidRPr="009C5DC2" w:rsidRDefault="00522605" w:rsidP="009C5DC2">
      <w:pPr>
        <w:pStyle w:val="DHHSbody"/>
      </w:pPr>
      <w:r>
        <w:t>Examples include education campaigns, engagement designed to build capability</w:t>
      </w:r>
      <w:r w:rsidR="002E7D62">
        <w:t xml:space="preserve"> and</w:t>
      </w:r>
      <w:r w:rsidR="00DB6C8F">
        <w:t xml:space="preserve"> </w:t>
      </w:r>
      <w:r w:rsidR="009C5DC2">
        <w:t>development of advice and guidance materials.</w:t>
      </w:r>
    </w:p>
    <w:p w14:paraId="16615304" w14:textId="77777777" w:rsidR="00D57A54" w:rsidRDefault="00D57A54" w:rsidP="001E6EFB">
      <w:pPr>
        <w:pStyle w:val="Heading2"/>
      </w:pPr>
      <w:bookmarkStart w:id="33" w:name="_Toc29903161"/>
      <w:r>
        <w:t>Planned activities</w:t>
      </w:r>
      <w:bookmarkEnd w:id="33"/>
    </w:p>
    <w:p w14:paraId="2EBA755B" w14:textId="6500CE16" w:rsidR="00613CBF" w:rsidRPr="00C2245D" w:rsidRDefault="00531EFA" w:rsidP="00D57A54">
      <w:pPr>
        <w:pStyle w:val="DHHSbody"/>
      </w:pPr>
      <w:r w:rsidRPr="00C2245D">
        <w:t>In 2019-20</w:t>
      </w:r>
      <w:r w:rsidR="00C433F0" w:rsidRPr="00C2245D">
        <w:t>21</w:t>
      </w:r>
      <w:r w:rsidRPr="00C2245D">
        <w:t xml:space="preserve">, </w:t>
      </w:r>
      <w:r w:rsidR="001426F9">
        <w:t>planned communication activities include</w:t>
      </w:r>
      <w:r w:rsidR="00613CBF" w:rsidRPr="00C2245D">
        <w:t xml:space="preserve">: </w:t>
      </w:r>
    </w:p>
    <w:p w14:paraId="10D694DB" w14:textId="1A2DB3BA" w:rsidR="007B6B86" w:rsidRPr="00600CC2" w:rsidRDefault="00F559E6" w:rsidP="003B4D09">
      <w:pPr>
        <w:pStyle w:val="DHHSbullet1"/>
      </w:pPr>
      <w:r>
        <w:t>d</w:t>
      </w:r>
      <w:r w:rsidR="00613CBF" w:rsidRPr="00C2245D">
        <w:t>evelop</w:t>
      </w:r>
      <w:r>
        <w:t>ment of a communications strategy</w:t>
      </w:r>
      <w:r w:rsidR="00613CBF" w:rsidRPr="00C2245D">
        <w:t xml:space="preserve"> </w:t>
      </w:r>
      <w:r w:rsidR="005250B1">
        <w:t xml:space="preserve">documenting </w:t>
      </w:r>
      <w:r w:rsidR="007B6B86" w:rsidRPr="00600CC2">
        <w:t xml:space="preserve">targeted key messages to </w:t>
      </w:r>
      <w:r w:rsidR="001426F9">
        <w:t xml:space="preserve">stakeholders </w:t>
      </w:r>
      <w:r w:rsidR="007B6B86">
        <w:t xml:space="preserve">across multiple </w:t>
      </w:r>
      <w:r w:rsidR="00DB6C8F">
        <w:t>channels</w:t>
      </w:r>
    </w:p>
    <w:p w14:paraId="1DC21845" w14:textId="7287F2B9" w:rsidR="001426F9" w:rsidRDefault="008D4B5D" w:rsidP="003B4D09">
      <w:pPr>
        <w:pStyle w:val="DHHSbullet1"/>
      </w:pPr>
      <w:r>
        <w:t xml:space="preserve">enhanced </w:t>
      </w:r>
      <w:r w:rsidR="001426F9">
        <w:t>visib</w:t>
      </w:r>
      <w:r>
        <w:t xml:space="preserve">ility </w:t>
      </w:r>
      <w:r w:rsidR="00F559E6" w:rsidRPr="00600CC2">
        <w:t>through a</w:t>
      </w:r>
      <w:r>
        <w:t>n integrated</w:t>
      </w:r>
      <w:r w:rsidR="00F559E6" w:rsidRPr="00600CC2">
        <w:t xml:space="preserve"> </w:t>
      </w:r>
      <w:r>
        <w:t xml:space="preserve">Human Services Regulator </w:t>
      </w:r>
      <w:r w:rsidR="00F559E6" w:rsidRPr="00600CC2">
        <w:t>website</w:t>
      </w:r>
      <w:r w:rsidR="00DB6C8F">
        <w:t xml:space="preserve">, self-service options, </w:t>
      </w:r>
      <w:r>
        <w:t>online portal, training videos and tutorials to assist with education</w:t>
      </w:r>
    </w:p>
    <w:p w14:paraId="54F1BB62" w14:textId="4A5D94EE" w:rsidR="00DB6C8F" w:rsidRPr="006542D6" w:rsidRDefault="00DB7B9D" w:rsidP="003B4D09">
      <w:pPr>
        <w:pStyle w:val="DHHSbullet1"/>
      </w:pPr>
      <w:r>
        <w:t xml:space="preserve">a </w:t>
      </w:r>
      <w:r w:rsidR="001426F9" w:rsidRPr="006542D6">
        <w:t xml:space="preserve">central </w:t>
      </w:r>
      <w:r w:rsidR="008D4B5D">
        <w:t xml:space="preserve">and single </w:t>
      </w:r>
      <w:r w:rsidR="00DB6C8F">
        <w:t>contact centre</w:t>
      </w:r>
      <w:r w:rsidR="001426F9" w:rsidRPr="006542D6">
        <w:t xml:space="preserve"> </w:t>
      </w:r>
      <w:r w:rsidR="008D4B5D">
        <w:t xml:space="preserve">across schemes </w:t>
      </w:r>
      <w:r w:rsidR="001426F9" w:rsidRPr="006542D6">
        <w:t>for phone</w:t>
      </w:r>
      <w:r w:rsidR="00DB6C8F">
        <w:t xml:space="preserve"> and written en</w:t>
      </w:r>
      <w:r w:rsidR="001426F9" w:rsidRPr="006542D6">
        <w:t>qu</w:t>
      </w:r>
      <w:r w:rsidR="00DB6C8F">
        <w:t>i</w:t>
      </w:r>
      <w:r w:rsidR="001426F9" w:rsidRPr="006542D6">
        <w:t>ries</w:t>
      </w:r>
    </w:p>
    <w:p w14:paraId="2088E748" w14:textId="68529051" w:rsidR="001426F9" w:rsidRPr="00C2245D" w:rsidRDefault="000C4B03" w:rsidP="003B4D09">
      <w:pPr>
        <w:pStyle w:val="DHHSbullet1lastline"/>
      </w:pPr>
      <w:bookmarkStart w:id="34" w:name="_Hlk25084602"/>
      <w:r w:rsidRPr="006542D6">
        <w:t xml:space="preserve">improved communications with internal stakeholders </w:t>
      </w:r>
      <w:r w:rsidR="00E41B9C" w:rsidRPr="006542D6">
        <w:t xml:space="preserve">to further disentangle regulation and contract management, facilitate information sharing and clarify respective roles and responsibilities. </w:t>
      </w:r>
    </w:p>
    <w:bookmarkEnd w:id="34"/>
    <w:p w14:paraId="397F6CC7" w14:textId="77777777" w:rsidR="00FB256C" w:rsidRDefault="00FB256C">
      <w:pPr>
        <w:rPr>
          <w:rFonts w:ascii="Arial" w:hAnsi="Arial"/>
          <w:b/>
          <w:color w:val="007B4B"/>
          <w:sz w:val="28"/>
          <w:szCs w:val="28"/>
        </w:rPr>
      </w:pPr>
      <w:r>
        <w:br w:type="page"/>
      </w:r>
    </w:p>
    <w:p w14:paraId="26771307" w14:textId="2E742A16" w:rsidR="001E5884" w:rsidRDefault="001E5884" w:rsidP="001E5884">
      <w:pPr>
        <w:pStyle w:val="Heading2"/>
      </w:pPr>
      <w:bookmarkStart w:id="35" w:name="_Toc29903162"/>
      <w:r w:rsidRPr="00122EE9">
        <w:lastRenderedPageBreak/>
        <w:t>Key stakeholders</w:t>
      </w:r>
      <w:bookmarkEnd w:id="35"/>
    </w:p>
    <w:p w14:paraId="4121C9A3" w14:textId="77777777" w:rsidR="00D57A54" w:rsidRDefault="001E6EFB" w:rsidP="001E6EFB">
      <w:pPr>
        <w:pStyle w:val="DHHStablecaption"/>
      </w:pPr>
      <w:r>
        <w:t xml:space="preserve">Table </w:t>
      </w:r>
      <w:r w:rsidR="00641481">
        <w:t>5</w:t>
      </w:r>
      <w:r>
        <w:t>: L</w:t>
      </w:r>
      <w:r w:rsidR="00D57A54">
        <w:t>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600"/>
        <w:gridCol w:w="4580"/>
      </w:tblGrid>
      <w:tr w:rsidR="00613CBF" w:rsidRPr="00282E4B" w14:paraId="3F292460" w14:textId="77777777" w:rsidTr="006A4621">
        <w:trPr>
          <w:tblHeader/>
        </w:trPr>
        <w:tc>
          <w:tcPr>
            <w:tcW w:w="4600" w:type="dxa"/>
            <w:shd w:val="clear" w:color="auto" w:fill="007B4B"/>
          </w:tcPr>
          <w:p w14:paraId="484140BD" w14:textId="77777777" w:rsidR="00613CBF" w:rsidRPr="00282E4B" w:rsidRDefault="00613CBF" w:rsidP="00AB39EA">
            <w:pPr>
              <w:pStyle w:val="DHHStablecolhead"/>
            </w:pPr>
            <w:r w:rsidRPr="00282E4B">
              <w:t xml:space="preserve">Key stakeholders </w:t>
            </w:r>
          </w:p>
        </w:tc>
        <w:tc>
          <w:tcPr>
            <w:tcW w:w="4580" w:type="dxa"/>
            <w:shd w:val="clear" w:color="auto" w:fill="007B4B"/>
          </w:tcPr>
          <w:p w14:paraId="0A5D7A4A" w14:textId="77777777" w:rsidR="00613CBF" w:rsidRPr="00282E4B" w:rsidRDefault="00613CBF" w:rsidP="00AB39EA">
            <w:pPr>
              <w:pStyle w:val="DHHStablecolhead"/>
            </w:pPr>
            <w:r w:rsidRPr="00282E4B">
              <w:t>Type</w:t>
            </w:r>
          </w:p>
        </w:tc>
      </w:tr>
      <w:tr w:rsidR="004A32AE" w:rsidRPr="004F1E15" w14:paraId="35B90E00"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1DF46A0F" w14:textId="3F5A1CAF" w:rsidR="004A32AE" w:rsidRPr="00B01FB3" w:rsidRDefault="006A4621" w:rsidP="00AB39EA">
            <w:pPr>
              <w:pStyle w:val="DHHStabletext"/>
            </w:pPr>
            <w:r w:rsidRPr="00B01FB3">
              <w:t>Registered and/or department funded entities</w:t>
            </w:r>
          </w:p>
        </w:tc>
        <w:tc>
          <w:tcPr>
            <w:tcW w:w="4580" w:type="dxa"/>
          </w:tcPr>
          <w:p w14:paraId="44957BBE" w14:textId="77777777" w:rsidR="004A32AE" w:rsidRPr="004F1E15" w:rsidRDefault="004A32AE" w:rsidP="00AB39EA">
            <w:pPr>
              <w:pStyle w:val="DHHStabletext"/>
            </w:pPr>
            <w:r w:rsidRPr="004F1E15">
              <w:t>Regulated entities</w:t>
            </w:r>
          </w:p>
        </w:tc>
      </w:tr>
      <w:tr w:rsidR="00711CBE" w:rsidRPr="004F1E15" w14:paraId="0F719130"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1A268EEC" w14:textId="4D8F9412" w:rsidR="00711CBE" w:rsidRPr="00B01FB3" w:rsidRDefault="00711CBE" w:rsidP="00AB39EA">
            <w:pPr>
              <w:pStyle w:val="DHHStabletext"/>
            </w:pPr>
            <w:r w:rsidRPr="00B01FB3">
              <w:t>Private proprietors of supported residential services</w:t>
            </w:r>
          </w:p>
        </w:tc>
        <w:tc>
          <w:tcPr>
            <w:tcW w:w="4580" w:type="dxa"/>
          </w:tcPr>
          <w:p w14:paraId="5445A902" w14:textId="211C6317" w:rsidR="00711CBE" w:rsidRPr="004F1E15" w:rsidRDefault="00711CBE" w:rsidP="00AB39EA">
            <w:pPr>
              <w:pStyle w:val="DHHStabletext"/>
            </w:pPr>
            <w:r w:rsidRPr="004F1E15">
              <w:t>Regulated entities</w:t>
            </w:r>
          </w:p>
        </w:tc>
      </w:tr>
      <w:tr w:rsidR="00760D78" w:rsidRPr="004F1E15" w14:paraId="6D4C9DED"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4B81C9F6" w14:textId="008F2EDE" w:rsidR="00760D78" w:rsidRPr="00B01FB3" w:rsidRDefault="00760D78" w:rsidP="00AB39EA">
            <w:pPr>
              <w:pStyle w:val="DHHStabletext"/>
            </w:pPr>
            <w:r>
              <w:t>Out</w:t>
            </w:r>
            <w:r w:rsidR="00BD1911">
              <w:t>-</w:t>
            </w:r>
            <w:r>
              <w:t>of</w:t>
            </w:r>
            <w:r w:rsidR="00BD1911">
              <w:t>-h</w:t>
            </w:r>
            <w:r>
              <w:t>ome carers</w:t>
            </w:r>
          </w:p>
        </w:tc>
        <w:tc>
          <w:tcPr>
            <w:tcW w:w="4580" w:type="dxa"/>
          </w:tcPr>
          <w:p w14:paraId="4D2DB384" w14:textId="2D4B0255" w:rsidR="00760D78" w:rsidRPr="004F1E15" w:rsidRDefault="00760D78" w:rsidP="00AB39EA">
            <w:pPr>
              <w:pStyle w:val="DHHStabletext"/>
            </w:pPr>
            <w:r>
              <w:t>Regulated individuals</w:t>
            </w:r>
          </w:p>
        </w:tc>
      </w:tr>
      <w:tr w:rsidR="004A32AE" w:rsidRPr="004F1E15" w14:paraId="335A5FDA"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00708E8" w14:textId="77777777" w:rsidR="004A32AE" w:rsidRPr="00B01FB3" w:rsidRDefault="004A32AE" w:rsidP="00AB39EA">
            <w:pPr>
              <w:pStyle w:val="DHHStabletext"/>
            </w:pPr>
            <w:r w:rsidRPr="00B01FB3">
              <w:t>Departmental central program areas</w:t>
            </w:r>
          </w:p>
        </w:tc>
        <w:tc>
          <w:tcPr>
            <w:tcW w:w="4580" w:type="dxa"/>
          </w:tcPr>
          <w:p w14:paraId="28ED5173" w14:textId="06937FE0" w:rsidR="004A32AE" w:rsidRPr="004F1E15" w:rsidRDefault="004A32AE" w:rsidP="00AB39EA">
            <w:pPr>
              <w:pStyle w:val="DHHStabletext"/>
            </w:pPr>
            <w:r w:rsidRPr="004F1E15">
              <w:t xml:space="preserve">Source of intelligence </w:t>
            </w:r>
          </w:p>
        </w:tc>
      </w:tr>
      <w:tr w:rsidR="004A32AE" w:rsidRPr="004F1E15" w14:paraId="08F522B5"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2D1C02B7" w14:textId="620E064C" w:rsidR="004A32AE" w:rsidRPr="00B01FB3" w:rsidRDefault="004A32AE" w:rsidP="00AB39EA">
            <w:pPr>
              <w:pStyle w:val="DHHStabletext"/>
            </w:pPr>
            <w:r w:rsidRPr="00B01FB3">
              <w:t>Departmental operational division</w:t>
            </w:r>
            <w:r w:rsidR="006A4621" w:rsidRPr="00B01FB3">
              <w:t>s</w:t>
            </w:r>
          </w:p>
        </w:tc>
        <w:tc>
          <w:tcPr>
            <w:tcW w:w="4580" w:type="dxa"/>
          </w:tcPr>
          <w:p w14:paraId="26A0FC20" w14:textId="273DBD4A" w:rsidR="004A32AE" w:rsidRPr="004F1E15" w:rsidRDefault="00F20A7F" w:rsidP="00AB39EA">
            <w:pPr>
              <w:pStyle w:val="DHHStabletext"/>
            </w:pPr>
            <w:r>
              <w:t>S</w:t>
            </w:r>
            <w:r w:rsidR="004A32AE" w:rsidRPr="004F1E15">
              <w:t>ource of intelligence</w:t>
            </w:r>
          </w:p>
        </w:tc>
      </w:tr>
      <w:tr w:rsidR="00AE365A" w:rsidRPr="004F1E15" w14:paraId="0C5C4EDC"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517B6F66" w14:textId="09DBAD76" w:rsidR="00AE365A" w:rsidRPr="00B01FB3" w:rsidRDefault="00AE365A" w:rsidP="00AE365A">
            <w:pPr>
              <w:pStyle w:val="DHHStabletext"/>
            </w:pPr>
            <w:r w:rsidRPr="00B01FB3">
              <w:t xml:space="preserve">Independent review bodies </w:t>
            </w:r>
          </w:p>
        </w:tc>
        <w:tc>
          <w:tcPr>
            <w:tcW w:w="4580" w:type="dxa"/>
          </w:tcPr>
          <w:p w14:paraId="076D6F87" w14:textId="4B9A4083" w:rsidR="00AE365A" w:rsidRDefault="00AE365A" w:rsidP="00AE365A">
            <w:pPr>
              <w:pStyle w:val="DHHStabletext"/>
            </w:pPr>
            <w:r w:rsidRPr="004F1E15">
              <w:t>Source of intelligence</w:t>
            </w:r>
          </w:p>
        </w:tc>
      </w:tr>
      <w:tr w:rsidR="00CC6CBF" w:rsidRPr="004F1E15" w14:paraId="29D4314A"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1A55FF29" w14:textId="6DDAA89D" w:rsidR="00CC6CBF" w:rsidRPr="00B01FB3" w:rsidRDefault="00CC6CBF" w:rsidP="00CC6CBF">
            <w:pPr>
              <w:pStyle w:val="DHHStabletext"/>
            </w:pPr>
            <w:r w:rsidRPr="00B01FB3">
              <w:t xml:space="preserve">Office of the Public Advocate </w:t>
            </w:r>
          </w:p>
        </w:tc>
        <w:tc>
          <w:tcPr>
            <w:tcW w:w="4580" w:type="dxa"/>
          </w:tcPr>
          <w:p w14:paraId="702A8243" w14:textId="38318CF1" w:rsidR="00CC6CBF" w:rsidRPr="004F1E15" w:rsidRDefault="00CC6CBF" w:rsidP="00CC6CBF">
            <w:pPr>
              <w:pStyle w:val="DHHStabletext"/>
            </w:pPr>
            <w:r>
              <w:t>Source of intelligence</w:t>
            </w:r>
          </w:p>
        </w:tc>
      </w:tr>
      <w:tr w:rsidR="00CC6CBF" w:rsidRPr="004F1E15" w14:paraId="04FAF2F3"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612EFDC5" w14:textId="00519654" w:rsidR="00CC6CBF" w:rsidRPr="00B01FB3" w:rsidRDefault="00CC6CBF" w:rsidP="00CC6CBF">
            <w:pPr>
              <w:pStyle w:val="DHHStabletext"/>
            </w:pPr>
            <w:r w:rsidRPr="00B01FB3">
              <w:t>Suitability Panel under the Children, Youth and Families Act which investigates allegations of physical or sexual abuse against a child or young person in out-of-home care</w:t>
            </w:r>
          </w:p>
        </w:tc>
        <w:tc>
          <w:tcPr>
            <w:tcW w:w="4580" w:type="dxa"/>
          </w:tcPr>
          <w:p w14:paraId="62CA4661" w14:textId="5D5E902B" w:rsidR="00CC6CBF" w:rsidRPr="00711CBE" w:rsidRDefault="00CC6CBF" w:rsidP="00CC6CBF">
            <w:pPr>
              <w:pStyle w:val="DHHStabletext"/>
            </w:pPr>
            <w:r>
              <w:t>Source of intelligence</w:t>
            </w:r>
          </w:p>
        </w:tc>
      </w:tr>
      <w:tr w:rsidR="00EE57E4" w:rsidRPr="004F1E15" w14:paraId="4123435E" w14:textId="77777777" w:rsidTr="00BD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4F837DA2" w14:textId="77777777" w:rsidR="00EE57E4" w:rsidRPr="00B01FB3" w:rsidRDefault="00EE57E4" w:rsidP="00BD1911">
            <w:pPr>
              <w:pStyle w:val="DHHStabletext"/>
            </w:pPr>
            <w:r w:rsidRPr="00B01FB3">
              <w:t>Peak bodies</w:t>
            </w:r>
            <w:r>
              <w:t xml:space="preserve"> for organisations and individuals</w:t>
            </w:r>
          </w:p>
        </w:tc>
        <w:tc>
          <w:tcPr>
            <w:tcW w:w="4580" w:type="dxa"/>
          </w:tcPr>
          <w:p w14:paraId="02779888" w14:textId="77777777" w:rsidR="00EE57E4" w:rsidRPr="004F1E15" w:rsidRDefault="00EE57E4" w:rsidP="00BD1911">
            <w:pPr>
              <w:pStyle w:val="DHHStabletext"/>
            </w:pPr>
            <w:r w:rsidRPr="004F1E15">
              <w:t>Source of intelligence</w:t>
            </w:r>
          </w:p>
        </w:tc>
      </w:tr>
      <w:tr w:rsidR="00EE57E4" w:rsidRPr="004F1E15" w14:paraId="06CAFA91" w14:textId="77777777" w:rsidTr="00BD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0DC3C34" w14:textId="77777777" w:rsidR="00EE57E4" w:rsidRPr="00B01FB3" w:rsidRDefault="00EE57E4" w:rsidP="00BD1911">
            <w:pPr>
              <w:pStyle w:val="DHHStabletext"/>
            </w:pPr>
            <w:r>
              <w:t>Advocacy organisations</w:t>
            </w:r>
          </w:p>
        </w:tc>
        <w:tc>
          <w:tcPr>
            <w:tcW w:w="4580" w:type="dxa"/>
          </w:tcPr>
          <w:p w14:paraId="1BFE5336" w14:textId="77777777" w:rsidR="00EE57E4" w:rsidRPr="004F1E15" w:rsidRDefault="00EE57E4" w:rsidP="00BD1911">
            <w:pPr>
              <w:pStyle w:val="DHHStabletext"/>
            </w:pPr>
            <w:r w:rsidRPr="004F1E15">
              <w:t>Source of intelligence</w:t>
            </w:r>
          </w:p>
        </w:tc>
      </w:tr>
      <w:tr w:rsidR="00CC6CBF" w:rsidRPr="004F1E15" w14:paraId="60F772FA"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3F412D61" w14:textId="2007D899" w:rsidR="00CC6CBF" w:rsidRPr="00B01FB3" w:rsidRDefault="00CC6CBF" w:rsidP="00CC6CBF">
            <w:pPr>
              <w:pStyle w:val="DHHStabletext"/>
            </w:pPr>
            <w:r w:rsidRPr="00B01FB3">
              <w:t>N</w:t>
            </w:r>
            <w:r w:rsidR="00DD0250">
              <w:t xml:space="preserve">DIS </w:t>
            </w:r>
            <w:r w:rsidRPr="00B01FB3">
              <w:t xml:space="preserve">Quality and Safeguards Commission </w:t>
            </w:r>
          </w:p>
        </w:tc>
        <w:tc>
          <w:tcPr>
            <w:tcW w:w="4580" w:type="dxa"/>
          </w:tcPr>
          <w:p w14:paraId="4276C1D9" w14:textId="78A35447" w:rsidR="00CC6CBF" w:rsidRPr="004F1E15" w:rsidRDefault="00CC6CBF" w:rsidP="00CC6CBF">
            <w:pPr>
              <w:pStyle w:val="DHHStabletext"/>
            </w:pPr>
            <w:r>
              <w:t>Co-regulator</w:t>
            </w:r>
          </w:p>
        </w:tc>
      </w:tr>
      <w:tr w:rsidR="00CC6CBF" w:rsidRPr="004F1E15" w14:paraId="13D0AE71"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1002D629" w14:textId="77777777" w:rsidR="00CC6CBF" w:rsidRPr="00B01FB3" w:rsidRDefault="00CC6CBF" w:rsidP="00CC6CBF">
            <w:pPr>
              <w:pStyle w:val="DHHStabletext"/>
            </w:pPr>
            <w:r w:rsidRPr="00B01FB3">
              <w:t>Disability Services Commissioner</w:t>
            </w:r>
          </w:p>
        </w:tc>
        <w:tc>
          <w:tcPr>
            <w:tcW w:w="4580" w:type="dxa"/>
          </w:tcPr>
          <w:p w14:paraId="57DEA79A" w14:textId="6ABB5BBB" w:rsidR="00CC6CBF" w:rsidRPr="004F1E15" w:rsidRDefault="00CC6CBF" w:rsidP="00CC6CBF">
            <w:pPr>
              <w:pStyle w:val="DHHStabletext"/>
            </w:pPr>
            <w:r>
              <w:t>Co-regulator</w:t>
            </w:r>
          </w:p>
        </w:tc>
      </w:tr>
      <w:tr w:rsidR="00CC6CBF" w:rsidRPr="004F1E15" w14:paraId="361C700F"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98461C0" w14:textId="28B13A07" w:rsidR="00CC6CBF" w:rsidRPr="00B01FB3" w:rsidRDefault="00CC6CBF" w:rsidP="00CC6CBF">
            <w:pPr>
              <w:pStyle w:val="DHHStabletext"/>
            </w:pPr>
            <w:r w:rsidRPr="00B01FB3">
              <w:t>Commission for Children and Young People</w:t>
            </w:r>
          </w:p>
        </w:tc>
        <w:tc>
          <w:tcPr>
            <w:tcW w:w="4580" w:type="dxa"/>
          </w:tcPr>
          <w:p w14:paraId="36A6BFE4" w14:textId="1257E636" w:rsidR="00CC6CBF" w:rsidRDefault="00CC6CBF" w:rsidP="00CC6CBF">
            <w:pPr>
              <w:pStyle w:val="DHHStabletext"/>
            </w:pPr>
            <w:r>
              <w:t>Co-regulator</w:t>
            </w:r>
          </w:p>
        </w:tc>
      </w:tr>
      <w:tr w:rsidR="00CC6CBF" w:rsidRPr="004F1E15" w14:paraId="3F439B22"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A80EB77" w14:textId="5898B628" w:rsidR="00CC6CBF" w:rsidRPr="00B01FB3" w:rsidRDefault="00CC6CBF" w:rsidP="00CC6CBF">
            <w:pPr>
              <w:pStyle w:val="DHHSbody"/>
            </w:pPr>
            <w:r w:rsidRPr="00B01FB3">
              <w:t>Housing Registrar</w:t>
            </w:r>
          </w:p>
        </w:tc>
        <w:tc>
          <w:tcPr>
            <w:tcW w:w="4580" w:type="dxa"/>
          </w:tcPr>
          <w:p w14:paraId="0ED5E875" w14:textId="56D23A77" w:rsidR="00CC6CBF" w:rsidRPr="00711CBE" w:rsidRDefault="00CC6CBF" w:rsidP="00CC6CBF">
            <w:pPr>
              <w:pStyle w:val="DHHStabletext"/>
            </w:pPr>
            <w:r>
              <w:t>Co-regulator</w:t>
            </w:r>
          </w:p>
        </w:tc>
      </w:tr>
      <w:tr w:rsidR="00760D78" w:rsidRPr="004F1E15" w14:paraId="1C72A757"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D1A8A2A" w14:textId="19F16E95" w:rsidR="00760D78" w:rsidRPr="00B01FB3" w:rsidRDefault="00760D78" w:rsidP="00CC6CBF">
            <w:pPr>
              <w:pStyle w:val="DHHStabletext"/>
            </w:pPr>
            <w:bookmarkStart w:id="36" w:name="_Hlk25830590"/>
            <w:r>
              <w:t>Disability Worker Commission</w:t>
            </w:r>
            <w:bookmarkEnd w:id="36"/>
          </w:p>
        </w:tc>
        <w:tc>
          <w:tcPr>
            <w:tcW w:w="4580" w:type="dxa"/>
          </w:tcPr>
          <w:p w14:paraId="4E332DD8" w14:textId="49622F9B" w:rsidR="00760D78" w:rsidRPr="00711CBE" w:rsidRDefault="00760D78" w:rsidP="00CC6CBF">
            <w:pPr>
              <w:pStyle w:val="DHHStabletext"/>
            </w:pPr>
            <w:r>
              <w:t>Co-regulator</w:t>
            </w:r>
          </w:p>
        </w:tc>
      </w:tr>
      <w:tr w:rsidR="009729D9" w:rsidRPr="004F1E15" w14:paraId="491071E7"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0DB5980A" w14:textId="7FC0A919" w:rsidR="009729D9" w:rsidRDefault="009729D9" w:rsidP="00CC6CBF">
            <w:pPr>
              <w:pStyle w:val="DHHStabletext"/>
            </w:pPr>
            <w:r w:rsidRPr="00B01FB3">
              <w:t xml:space="preserve">Consumer Affairs, Department of Justice and </w:t>
            </w:r>
            <w:r>
              <w:t xml:space="preserve">Community Safety </w:t>
            </w:r>
          </w:p>
        </w:tc>
        <w:tc>
          <w:tcPr>
            <w:tcW w:w="4580" w:type="dxa"/>
          </w:tcPr>
          <w:p w14:paraId="0A9674EE" w14:textId="09847C63" w:rsidR="009729D9" w:rsidRDefault="009729D9" w:rsidP="00CC6CBF">
            <w:pPr>
              <w:pStyle w:val="DHHStabletext"/>
            </w:pPr>
            <w:r>
              <w:t>Co-regulator</w:t>
            </w:r>
          </w:p>
        </w:tc>
      </w:tr>
      <w:tr w:rsidR="009729D9" w:rsidRPr="004F1E15" w14:paraId="298F87F7"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2A76A3D5" w14:textId="2E2591BA" w:rsidR="009729D9" w:rsidRDefault="00511C5C" w:rsidP="00CC6CBF">
            <w:pPr>
              <w:pStyle w:val="DHHStabletext"/>
            </w:pPr>
            <w:r>
              <w:t>Aged Care Quality and Safety Commission</w:t>
            </w:r>
          </w:p>
        </w:tc>
        <w:tc>
          <w:tcPr>
            <w:tcW w:w="4580" w:type="dxa"/>
          </w:tcPr>
          <w:p w14:paraId="2477F8C6" w14:textId="2862D8EB" w:rsidR="009729D9" w:rsidRDefault="00511C5C" w:rsidP="00CC6CBF">
            <w:pPr>
              <w:pStyle w:val="DHHStabletext"/>
            </w:pPr>
            <w:r>
              <w:t>Co-regulator</w:t>
            </w:r>
          </w:p>
        </w:tc>
      </w:tr>
      <w:tr w:rsidR="00511C5C" w:rsidRPr="004F1E15" w14:paraId="6C8E9A3C"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54B4B132" w14:textId="57097775" w:rsidR="00511C5C" w:rsidRDefault="00511C5C" w:rsidP="00CC6CBF">
            <w:pPr>
              <w:pStyle w:val="DHHStabletext"/>
            </w:pPr>
            <w:r w:rsidRPr="00B01FB3">
              <w:t>Local Government</w:t>
            </w:r>
          </w:p>
        </w:tc>
        <w:tc>
          <w:tcPr>
            <w:tcW w:w="4580" w:type="dxa"/>
          </w:tcPr>
          <w:p w14:paraId="32FE9B0A" w14:textId="35BFD434" w:rsidR="00511C5C" w:rsidRDefault="00511C5C" w:rsidP="00CC6CBF">
            <w:pPr>
              <w:pStyle w:val="DHHStabletext"/>
            </w:pPr>
            <w:r>
              <w:t>Co-regulator</w:t>
            </w:r>
          </w:p>
        </w:tc>
      </w:tr>
      <w:tr w:rsidR="009729D9" w:rsidRPr="004F1E15" w14:paraId="7152FEF5"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2DD6E3A1" w14:textId="1FD3C3E3" w:rsidR="009729D9" w:rsidRDefault="00511C5C" w:rsidP="00CC6CBF">
            <w:pPr>
              <w:pStyle w:val="DHHStabletext"/>
            </w:pPr>
            <w:r w:rsidRPr="00B01FB3">
              <w:t>Victorian Civil and Administrative Tribunal</w:t>
            </w:r>
          </w:p>
        </w:tc>
        <w:tc>
          <w:tcPr>
            <w:tcW w:w="4580" w:type="dxa"/>
          </w:tcPr>
          <w:p w14:paraId="27E75921" w14:textId="33BA4C75" w:rsidR="009729D9" w:rsidRDefault="00511C5C" w:rsidP="00511C5C">
            <w:pPr>
              <w:pStyle w:val="DHHStabletext"/>
            </w:pPr>
            <w:r>
              <w:t xml:space="preserve">Court Tribunal </w:t>
            </w:r>
          </w:p>
        </w:tc>
      </w:tr>
      <w:tr w:rsidR="009729D9" w:rsidRPr="004F1E15" w14:paraId="5CB49236"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400839E5" w14:textId="1F9E87FD" w:rsidR="009729D9" w:rsidRDefault="00511C5C" w:rsidP="00CC6CBF">
            <w:pPr>
              <w:pStyle w:val="DHHStabletext"/>
            </w:pPr>
            <w:r w:rsidRPr="00B01FB3">
              <w:t>State Trustees</w:t>
            </w:r>
          </w:p>
        </w:tc>
        <w:tc>
          <w:tcPr>
            <w:tcW w:w="4580" w:type="dxa"/>
          </w:tcPr>
          <w:p w14:paraId="16A1EAAC" w14:textId="5E09F7BE" w:rsidR="009729D9" w:rsidRDefault="00511C5C" w:rsidP="00CC6CBF">
            <w:pPr>
              <w:pStyle w:val="DHHStabletext"/>
            </w:pPr>
            <w:r>
              <w:t>State government owned company</w:t>
            </w:r>
          </w:p>
        </w:tc>
      </w:tr>
      <w:tr w:rsidR="00511C5C" w:rsidRPr="004F1E15" w14:paraId="53D3B074"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2F087CBF" w14:textId="370D2384" w:rsidR="00511C5C" w:rsidRDefault="00511C5C" w:rsidP="00CC6CBF">
            <w:pPr>
              <w:pStyle w:val="DHHStabletext"/>
            </w:pPr>
            <w:r w:rsidRPr="00B01FB3">
              <w:t>Worksafe</w:t>
            </w:r>
          </w:p>
        </w:tc>
        <w:tc>
          <w:tcPr>
            <w:tcW w:w="4580" w:type="dxa"/>
          </w:tcPr>
          <w:p w14:paraId="73A67497" w14:textId="7C3A1E82" w:rsidR="00511C5C" w:rsidRDefault="00511C5C" w:rsidP="00511C5C">
            <w:pPr>
              <w:pStyle w:val="DHHStabletext"/>
            </w:pPr>
            <w:r>
              <w:t>Co-regulator</w:t>
            </w:r>
          </w:p>
        </w:tc>
      </w:tr>
      <w:tr w:rsidR="00CC6CBF" w:rsidRPr="004F1E15" w14:paraId="77BBF0CE" w14:textId="77777777" w:rsidTr="006A46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0" w:type="dxa"/>
          </w:tcPr>
          <w:p w14:paraId="4719658E" w14:textId="4C4B0948" w:rsidR="00CC6CBF" w:rsidRPr="00B01FB3" w:rsidRDefault="00CC6CBF" w:rsidP="00CC6CBF">
            <w:pPr>
              <w:pStyle w:val="DHHStabletext"/>
            </w:pPr>
            <w:r w:rsidRPr="00B01FB3">
              <w:t>Centrelink</w:t>
            </w:r>
          </w:p>
        </w:tc>
        <w:tc>
          <w:tcPr>
            <w:tcW w:w="4580" w:type="dxa"/>
          </w:tcPr>
          <w:p w14:paraId="3459E53C" w14:textId="6F846F90" w:rsidR="00CC6CBF" w:rsidRDefault="00511C5C" w:rsidP="00511C5C">
            <w:pPr>
              <w:pStyle w:val="DHHStabletext"/>
            </w:pPr>
            <w:r>
              <w:t>Government program</w:t>
            </w:r>
          </w:p>
        </w:tc>
      </w:tr>
    </w:tbl>
    <w:p w14:paraId="6BCA9CCF" w14:textId="77777777" w:rsidR="006D360C" w:rsidRPr="003072C6" w:rsidRDefault="006D360C" w:rsidP="00760D78">
      <w:pPr>
        <w:pStyle w:val="DHHSbody"/>
      </w:pPr>
    </w:p>
    <w:sectPr w:rsidR="006D360C" w:rsidRPr="003072C6" w:rsidSect="001E6EFB">
      <w:headerReference w:type="even" r:id="rId28"/>
      <w:headerReference w:type="default" r:id="rId29"/>
      <w:footerReference w:type="even" r:id="rId30"/>
      <w:footerReference w:type="default" r:id="rId31"/>
      <w:footerReference w:type="first" r:id="rId32"/>
      <w:pgSz w:w="11906" w:h="16838"/>
      <w:pgMar w:top="1560"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A6CB4" w14:textId="77777777" w:rsidR="00E83B32" w:rsidRDefault="00E83B32">
      <w:r>
        <w:separator/>
      </w:r>
    </w:p>
  </w:endnote>
  <w:endnote w:type="continuationSeparator" w:id="0">
    <w:p w14:paraId="57850A67" w14:textId="77777777" w:rsidR="00E83B32" w:rsidRDefault="00E8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44AE" w14:textId="77777777" w:rsidR="00E83B32" w:rsidRDefault="00E83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C322" w14:textId="77777777" w:rsidR="00E83B32" w:rsidRDefault="00E83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6A50" w14:textId="77777777" w:rsidR="00E83B32" w:rsidRDefault="00E83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CFC7" w14:textId="6F5ACF8D" w:rsidR="00E83B32" w:rsidRPr="00FA0846" w:rsidRDefault="00E83B32" w:rsidP="00E969B1">
    <w:pPr>
      <w:pStyle w:val="DHHSfooter"/>
      <w:rPr>
        <w:color w:val="007B4B"/>
      </w:rPr>
    </w:pPr>
    <w:r w:rsidRPr="00FA0846">
      <w:rPr>
        <w:b/>
        <w:color w:val="007B4B"/>
      </w:rPr>
      <w:t xml:space="preserve">Page </w:t>
    </w:r>
    <w:r w:rsidRPr="00FA0846">
      <w:rPr>
        <w:b/>
        <w:color w:val="007B4B"/>
      </w:rPr>
      <w:fldChar w:fldCharType="begin"/>
    </w:r>
    <w:r w:rsidRPr="00FA0846">
      <w:rPr>
        <w:b/>
        <w:color w:val="007B4B"/>
      </w:rPr>
      <w:instrText xml:space="preserve"> PAGE </w:instrText>
    </w:r>
    <w:r w:rsidRPr="00FA0846">
      <w:rPr>
        <w:b/>
        <w:color w:val="007B4B"/>
      </w:rPr>
      <w:fldChar w:fldCharType="separate"/>
    </w:r>
    <w:r>
      <w:rPr>
        <w:b/>
        <w:noProof/>
        <w:color w:val="007B4B"/>
      </w:rPr>
      <w:t>12</w:t>
    </w:r>
    <w:r w:rsidRPr="00FA0846">
      <w:rPr>
        <w:b/>
        <w:color w:val="007B4B"/>
      </w:rPr>
      <w:fldChar w:fldCharType="end"/>
    </w:r>
    <w:r w:rsidRPr="00FA0846">
      <w:rPr>
        <w:color w:val="007B4B"/>
      </w:rPr>
      <w:tab/>
    </w:r>
    <w:r>
      <w:rPr>
        <w:color w:val="007B4B"/>
      </w:rPr>
      <w:t>Human Services Regulator</w:t>
    </w:r>
    <w:r w:rsidRPr="00FA0846">
      <w:rPr>
        <w:color w:val="007B4B"/>
      </w:rPr>
      <w:t xml:space="preserve"> plan:</w:t>
    </w:r>
    <w:r>
      <w:rPr>
        <w:color w:val="007B4B"/>
      </w:rPr>
      <w:t xml:space="preserve"> July </w:t>
    </w:r>
    <w:r w:rsidRPr="00FA0846">
      <w:rPr>
        <w:color w:val="007B4B"/>
      </w:rPr>
      <w:t>201</w:t>
    </w:r>
    <w:r>
      <w:rPr>
        <w:color w:val="007B4B"/>
      </w:rPr>
      <w:t>9</w:t>
    </w:r>
    <w:r w:rsidRPr="00FA0846">
      <w:rPr>
        <w:color w:val="007B4B"/>
      </w:rPr>
      <w:t xml:space="preserve"> – June 20</w:t>
    </w:r>
    <w:r>
      <w:rPr>
        <w:color w:val="007B4B"/>
      </w:rPr>
      <w:t>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DA4A" w14:textId="6DABD7D4" w:rsidR="00E83B32" w:rsidRPr="00FA0846" w:rsidRDefault="00E83B32" w:rsidP="00FA0846">
    <w:pPr>
      <w:pStyle w:val="DHHSfooter"/>
      <w:rPr>
        <w:color w:val="007B4B"/>
      </w:rPr>
    </w:pPr>
    <w:r w:rsidRPr="009735E5">
      <w:rPr>
        <w:color w:val="007B4B"/>
      </w:rPr>
      <w:t>Human Services Regulator plan: July 2019-June 2021</w:t>
    </w:r>
    <w:r w:rsidRPr="00FA0846">
      <w:rPr>
        <w:color w:val="007B4B"/>
      </w:rPr>
      <w:tab/>
    </w:r>
    <w:r w:rsidRPr="00FA0846">
      <w:rPr>
        <w:b/>
        <w:color w:val="007B4B"/>
      </w:rPr>
      <w:t xml:space="preserve">Page </w:t>
    </w:r>
    <w:r w:rsidRPr="00FA0846">
      <w:rPr>
        <w:b/>
        <w:color w:val="007B4B"/>
      </w:rPr>
      <w:fldChar w:fldCharType="begin"/>
    </w:r>
    <w:r w:rsidRPr="00FA0846">
      <w:rPr>
        <w:b/>
        <w:color w:val="007B4B"/>
      </w:rPr>
      <w:instrText xml:space="preserve"> PAGE </w:instrText>
    </w:r>
    <w:r w:rsidRPr="00FA0846">
      <w:rPr>
        <w:b/>
        <w:color w:val="007B4B"/>
      </w:rPr>
      <w:fldChar w:fldCharType="separate"/>
    </w:r>
    <w:r>
      <w:rPr>
        <w:b/>
        <w:noProof/>
        <w:color w:val="007B4B"/>
      </w:rPr>
      <w:t>11</w:t>
    </w:r>
    <w:r w:rsidRPr="00FA0846">
      <w:rPr>
        <w:b/>
        <w:color w:val="007B4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804D" w14:textId="77777777" w:rsidR="00E83B32" w:rsidRPr="001A7E04" w:rsidRDefault="00E83B32"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AFDAA" w14:textId="77777777" w:rsidR="00E83B32" w:rsidRDefault="00E83B32">
      <w:r>
        <w:separator/>
      </w:r>
    </w:p>
  </w:footnote>
  <w:footnote w:type="continuationSeparator" w:id="0">
    <w:p w14:paraId="55C180FB" w14:textId="77777777" w:rsidR="00E83B32" w:rsidRDefault="00E83B32">
      <w:r>
        <w:continuationSeparator/>
      </w:r>
    </w:p>
  </w:footnote>
  <w:footnote w:id="1">
    <w:p w14:paraId="5CC32567" w14:textId="44F890A7" w:rsidR="00E83B32" w:rsidRPr="00C13448" w:rsidRDefault="00E83B32">
      <w:pPr>
        <w:pStyle w:val="FootnoteText"/>
      </w:pPr>
      <w:r>
        <w:rPr>
          <w:rStyle w:val="FootnoteReference"/>
        </w:rPr>
        <w:footnoteRef/>
      </w:r>
      <w:r>
        <w:t xml:space="preserve"> The Suitability Panel is an independent panel which comprises a legal practitioner, </w:t>
      </w:r>
      <w:r>
        <w:rPr>
          <w:color w:val="000000"/>
          <w:shd w:val="clear" w:color="auto" w:fill="FFFFFF"/>
        </w:rPr>
        <w:t xml:space="preserve">the </w:t>
      </w:r>
      <w:r w:rsidRPr="00283133">
        <w:rPr>
          <w:color w:val="000000"/>
          <w:shd w:val="clear" w:color="auto" w:fill="FFFFFF"/>
        </w:rPr>
        <w:t xml:space="preserve">Chairperson and </w:t>
      </w:r>
      <w:r>
        <w:rPr>
          <w:color w:val="000000"/>
          <w:shd w:val="clear" w:color="auto" w:fill="FFFFFF"/>
        </w:rPr>
        <w:t xml:space="preserve">other </w:t>
      </w:r>
      <w:r w:rsidRPr="00283133">
        <w:rPr>
          <w:color w:val="000000"/>
          <w:shd w:val="clear" w:color="auto" w:fill="FFFFFF"/>
        </w:rPr>
        <w:t xml:space="preserve">members </w:t>
      </w:r>
      <w:r>
        <w:rPr>
          <w:color w:val="000000"/>
          <w:shd w:val="clear" w:color="auto" w:fill="FFFFFF"/>
        </w:rPr>
        <w:t>which are appointed by the</w:t>
      </w:r>
      <w:r w:rsidRPr="00F014E6">
        <w:rPr>
          <w:color w:val="000000"/>
          <w:shd w:val="clear" w:color="auto" w:fill="FFFFFF"/>
        </w:rPr>
        <w:t xml:space="preserve"> </w:t>
      </w:r>
      <w:r w:rsidRPr="00283133">
        <w:rPr>
          <w:color w:val="000000"/>
          <w:shd w:val="clear" w:color="auto" w:fill="FFFFFF"/>
        </w:rPr>
        <w:t>Governor-in-Council under the</w:t>
      </w:r>
      <w:r>
        <w:rPr>
          <w:color w:val="000000"/>
          <w:shd w:val="clear" w:color="auto" w:fill="FFFFFF"/>
        </w:rPr>
        <w:t xml:space="preserve"> </w:t>
      </w:r>
      <w:r>
        <w:rPr>
          <w:iCs/>
          <w:color w:val="000000"/>
          <w:shd w:val="clear" w:color="auto" w:fill="FFFFFF"/>
        </w:rPr>
        <w:t>Children, Youth and Families Act. The panel members</w:t>
      </w:r>
      <w:r w:rsidRPr="00283133">
        <w:rPr>
          <w:color w:val="000000"/>
          <w:shd w:val="clear" w:color="auto" w:fill="FFFFFF"/>
        </w:rPr>
        <w:t xml:space="preserve"> have a relevant tertiary qualification in law, social work, psychology, the treatment of sex offenders or in any other relevant discipline. </w:t>
      </w:r>
    </w:p>
  </w:footnote>
  <w:footnote w:id="2">
    <w:p w14:paraId="4A4CC5DF" w14:textId="3EB15162" w:rsidR="00E83B32" w:rsidRDefault="00E83B32">
      <w:pPr>
        <w:pStyle w:val="FootnoteText"/>
      </w:pPr>
      <w:r>
        <w:rPr>
          <w:rStyle w:val="FootnoteReference"/>
        </w:rPr>
        <w:footnoteRef/>
      </w:r>
      <w:r>
        <w:t xml:space="preserve"> Legislative regulatory tools available to the Human Services Regulator vary between schemes. </w:t>
      </w:r>
    </w:p>
  </w:footnote>
  <w:footnote w:id="3">
    <w:p w14:paraId="7B439FDE" w14:textId="1016EE9F" w:rsidR="00E83B32" w:rsidRDefault="00E83B32">
      <w:pPr>
        <w:pStyle w:val="FootnoteText"/>
      </w:pPr>
      <w:r>
        <w:rPr>
          <w:rStyle w:val="FootnoteReference"/>
        </w:rPr>
        <w:footnoteRef/>
      </w:r>
      <w:r>
        <w:t xml:space="preserve"> Notifiable issues related to client safety and wellbeing are identified through various sources such as, a department-endorsed independent review body, departmental staff and organisations, and apply to registered entities under the Children, Youth and Families Act and Disability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AFC5" w14:textId="77777777" w:rsidR="00E83B32" w:rsidRDefault="00E83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492C" w14:textId="77777777" w:rsidR="00E83B32" w:rsidRDefault="00E83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F47A" w14:textId="77777777" w:rsidR="00E83B32" w:rsidRDefault="00E83B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772A" w14:textId="77777777" w:rsidR="00E83B32" w:rsidRPr="0069374A" w:rsidRDefault="00E83B32"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D21F" w14:textId="48F371B9" w:rsidR="00E83B32" w:rsidRDefault="00E83B32"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59E"/>
    <w:multiLevelType w:val="hybridMultilevel"/>
    <w:tmpl w:val="E52A1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30EAC"/>
    <w:multiLevelType w:val="hybridMultilevel"/>
    <w:tmpl w:val="231C6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45CF4"/>
    <w:multiLevelType w:val="hybridMultilevel"/>
    <w:tmpl w:val="9A702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931DB"/>
    <w:multiLevelType w:val="hybridMultilevel"/>
    <w:tmpl w:val="D4F41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9B3AEC"/>
    <w:multiLevelType w:val="hybridMultilevel"/>
    <w:tmpl w:val="1270C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553E40"/>
    <w:multiLevelType w:val="multilevel"/>
    <w:tmpl w:val="BEF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110F"/>
    <w:multiLevelType w:val="hybridMultilevel"/>
    <w:tmpl w:val="0C36B490"/>
    <w:lvl w:ilvl="0" w:tplc="DEB45D96">
      <w:start w:val="6"/>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1166291B"/>
    <w:multiLevelType w:val="multilevel"/>
    <w:tmpl w:val="B4081168"/>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12C831CF"/>
    <w:multiLevelType w:val="hybridMultilevel"/>
    <w:tmpl w:val="15D0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47197C"/>
    <w:multiLevelType w:val="hybridMultilevel"/>
    <w:tmpl w:val="B93CAE7C"/>
    <w:lvl w:ilvl="0" w:tplc="46B4B8F2">
      <w:start w:val="1"/>
      <w:numFmt w:val="decimal"/>
      <w:lvlText w:val="%1."/>
      <w:lvlJc w:val="left"/>
      <w:pPr>
        <w:ind w:left="720" w:hanging="360"/>
      </w:pPr>
      <w:rPr>
        <w:rFonts w:ascii="Arial" w:eastAsia="Times"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CF0CF3"/>
    <w:multiLevelType w:val="hybridMultilevel"/>
    <w:tmpl w:val="FF7CF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436B36"/>
    <w:multiLevelType w:val="hybridMultilevel"/>
    <w:tmpl w:val="1270C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D6A49"/>
    <w:multiLevelType w:val="hybridMultilevel"/>
    <w:tmpl w:val="97088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351A9"/>
    <w:multiLevelType w:val="hybridMultilevel"/>
    <w:tmpl w:val="0682EEF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2F4076ED"/>
    <w:multiLevelType w:val="hybridMultilevel"/>
    <w:tmpl w:val="8ADEC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F7C33"/>
    <w:multiLevelType w:val="hybridMultilevel"/>
    <w:tmpl w:val="94C025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9973E6"/>
    <w:multiLevelType w:val="hybridMultilevel"/>
    <w:tmpl w:val="3EF83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DAA5263"/>
    <w:multiLevelType w:val="hybridMultilevel"/>
    <w:tmpl w:val="E396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F64C14"/>
    <w:multiLevelType w:val="hybridMultilevel"/>
    <w:tmpl w:val="9B86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F962828"/>
    <w:multiLevelType w:val="hybridMultilevel"/>
    <w:tmpl w:val="54BAFC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474BED"/>
    <w:multiLevelType w:val="singleLevel"/>
    <w:tmpl w:val="A5C06238"/>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441938F2"/>
    <w:multiLevelType w:val="hybridMultilevel"/>
    <w:tmpl w:val="9F1A5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AC2C13"/>
    <w:multiLevelType w:val="hybridMultilevel"/>
    <w:tmpl w:val="DFE2A402"/>
    <w:lvl w:ilvl="0" w:tplc="7FFED1AC">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5" w15:restartNumberingAfterBreak="0">
    <w:nsid w:val="477637D0"/>
    <w:multiLevelType w:val="hybridMultilevel"/>
    <w:tmpl w:val="D966C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C58AA"/>
    <w:multiLevelType w:val="hybridMultilevel"/>
    <w:tmpl w:val="7B944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CA0372"/>
    <w:multiLevelType w:val="hybridMultilevel"/>
    <w:tmpl w:val="AD2C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EE7E7D"/>
    <w:multiLevelType w:val="hybridMultilevel"/>
    <w:tmpl w:val="0CE65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CC7CAB"/>
    <w:multiLevelType w:val="hybridMultilevel"/>
    <w:tmpl w:val="FD30A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7C30CBD"/>
    <w:multiLevelType w:val="hybridMultilevel"/>
    <w:tmpl w:val="BB82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143F44"/>
    <w:multiLevelType w:val="hybridMultilevel"/>
    <w:tmpl w:val="C6ECD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691B12"/>
    <w:multiLevelType w:val="hybridMultilevel"/>
    <w:tmpl w:val="1270C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5D0B5E"/>
    <w:multiLevelType w:val="hybridMultilevel"/>
    <w:tmpl w:val="8CBE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4F3483"/>
    <w:multiLevelType w:val="hybridMultilevel"/>
    <w:tmpl w:val="9A44A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EDB11A5"/>
    <w:multiLevelType w:val="hybridMultilevel"/>
    <w:tmpl w:val="4588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C2AA6"/>
    <w:multiLevelType w:val="singleLevel"/>
    <w:tmpl w:val="D3B6AB98"/>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647DE"/>
    <w:multiLevelType w:val="hybridMultilevel"/>
    <w:tmpl w:val="A41C6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C76995"/>
    <w:multiLevelType w:val="hybridMultilevel"/>
    <w:tmpl w:val="AF502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74B65"/>
    <w:multiLevelType w:val="hybridMultilevel"/>
    <w:tmpl w:val="5D867B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28"/>
  </w:num>
  <w:num w:numId="4">
    <w:abstractNumId w:val="26"/>
  </w:num>
  <w:num w:numId="5">
    <w:abstractNumId w:val="19"/>
  </w:num>
  <w:num w:numId="6">
    <w:abstractNumId w:val="21"/>
  </w:num>
  <w:num w:numId="7">
    <w:abstractNumId w:val="4"/>
  </w:num>
  <w:num w:numId="8">
    <w:abstractNumId w:val="31"/>
  </w:num>
  <w:num w:numId="9">
    <w:abstractNumId w:val="0"/>
  </w:num>
  <w:num w:numId="10">
    <w:abstractNumId w:val="10"/>
  </w:num>
  <w:num w:numId="11">
    <w:abstractNumId w:val="32"/>
  </w:num>
  <w:num w:numId="12">
    <w:abstractNumId w:val="8"/>
  </w:num>
  <w:num w:numId="13">
    <w:abstractNumId w:val="20"/>
  </w:num>
  <w:num w:numId="14">
    <w:abstractNumId w:val="22"/>
  </w:num>
  <w:num w:numId="15">
    <w:abstractNumId w:val="40"/>
  </w:num>
  <w:num w:numId="16">
    <w:abstractNumId w:val="2"/>
  </w:num>
  <w:num w:numId="17">
    <w:abstractNumId w:val="13"/>
  </w:num>
  <w:num w:numId="18">
    <w:abstractNumId w:val="5"/>
  </w:num>
  <w:num w:numId="19">
    <w:abstractNumId w:val="11"/>
  </w:num>
  <w:num w:numId="20">
    <w:abstractNumId w:val="38"/>
  </w:num>
  <w:num w:numId="21">
    <w:abstractNumId w:val="1"/>
  </w:num>
  <w:num w:numId="22">
    <w:abstractNumId w:val="30"/>
  </w:num>
  <w:num w:numId="23">
    <w:abstractNumId w:val="14"/>
  </w:num>
  <w:num w:numId="24">
    <w:abstractNumId w:val="34"/>
  </w:num>
  <w:num w:numId="25">
    <w:abstractNumId w:val="33"/>
  </w:num>
  <w:num w:numId="26">
    <w:abstractNumId w:val="25"/>
  </w:num>
  <w:num w:numId="27">
    <w:abstractNumId w:val="16"/>
  </w:num>
  <w:num w:numId="28">
    <w:abstractNumId w:val="18"/>
  </w:num>
  <w:num w:numId="29">
    <w:abstractNumId w:val="36"/>
  </w:num>
  <w:num w:numId="30">
    <w:abstractNumId w:val="24"/>
  </w:num>
  <w:num w:numId="31">
    <w:abstractNumId w:val="9"/>
  </w:num>
  <w:num w:numId="32">
    <w:abstractNumId w:val="29"/>
  </w:num>
  <w:num w:numId="33">
    <w:abstractNumId w:val="37"/>
  </w:num>
  <w:num w:numId="34">
    <w:abstractNumId w:val="7"/>
  </w:num>
  <w:num w:numId="35">
    <w:abstractNumId w:val="6"/>
  </w:num>
  <w:num w:numId="36">
    <w:abstractNumId w:val="12"/>
  </w:num>
  <w:num w:numId="37">
    <w:abstractNumId w:val="39"/>
  </w:num>
  <w:num w:numId="38">
    <w:abstractNumId w:val="27"/>
  </w:num>
  <w:num w:numId="39">
    <w:abstractNumId w:val="23"/>
  </w:num>
  <w:num w:numId="40">
    <w:abstractNumId w:val="35"/>
  </w:num>
  <w:num w:numId="41">
    <w:abstractNumId w:val="30"/>
    <w:lvlOverride w:ilvl="0"/>
    <w:lvlOverride w:ilvl="1"/>
    <w:lvlOverride w:ilvl="2"/>
    <w:lvlOverride w:ilvl="3"/>
    <w:lvlOverride w:ilvl="4"/>
    <w:lvlOverride w:ilvl="5"/>
    <w:lvlOverride w:ilvl="6"/>
    <w:lvlOverride w:ilvl="7">
      <w:startOverride w:val="1"/>
    </w:lvlOverride>
    <w:lvlOverride w:ilvl="8">
      <w:startOverride w:val="1"/>
    </w:lvlOverride>
  </w:num>
  <w:num w:numId="42">
    <w:abstractNumId w:val="41"/>
  </w:num>
  <w:num w:numId="43">
    <w:abstractNumId w:val="3"/>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A54"/>
    <w:rsid w:val="00000986"/>
    <w:rsid w:val="00000F7D"/>
    <w:rsid w:val="000028F4"/>
    <w:rsid w:val="00002990"/>
    <w:rsid w:val="000048AC"/>
    <w:rsid w:val="00014FC4"/>
    <w:rsid w:val="00017678"/>
    <w:rsid w:val="00020AAB"/>
    <w:rsid w:val="000223A4"/>
    <w:rsid w:val="00022E60"/>
    <w:rsid w:val="00023C1E"/>
    <w:rsid w:val="00026134"/>
    <w:rsid w:val="00026C19"/>
    <w:rsid w:val="00030FE1"/>
    <w:rsid w:val="00031263"/>
    <w:rsid w:val="00032DC5"/>
    <w:rsid w:val="000366B5"/>
    <w:rsid w:val="00037057"/>
    <w:rsid w:val="00040B6F"/>
    <w:rsid w:val="00050392"/>
    <w:rsid w:val="00050C24"/>
    <w:rsid w:val="00054095"/>
    <w:rsid w:val="00060E93"/>
    <w:rsid w:val="00061D17"/>
    <w:rsid w:val="000646D5"/>
    <w:rsid w:val="00064936"/>
    <w:rsid w:val="00070154"/>
    <w:rsid w:val="00070A24"/>
    <w:rsid w:val="0007182D"/>
    <w:rsid w:val="00072EE5"/>
    <w:rsid w:val="000734F8"/>
    <w:rsid w:val="000736B8"/>
    <w:rsid w:val="00074FEF"/>
    <w:rsid w:val="0008098E"/>
    <w:rsid w:val="0008131F"/>
    <w:rsid w:val="000817CB"/>
    <w:rsid w:val="000843B3"/>
    <w:rsid w:val="00085EFE"/>
    <w:rsid w:val="000873EF"/>
    <w:rsid w:val="000912AA"/>
    <w:rsid w:val="0009204C"/>
    <w:rsid w:val="00095E74"/>
    <w:rsid w:val="00097B18"/>
    <w:rsid w:val="000A33AD"/>
    <w:rsid w:val="000A6B17"/>
    <w:rsid w:val="000B3792"/>
    <w:rsid w:val="000B4228"/>
    <w:rsid w:val="000B6ACB"/>
    <w:rsid w:val="000C1F42"/>
    <w:rsid w:val="000C4066"/>
    <w:rsid w:val="000C4B03"/>
    <w:rsid w:val="000C6242"/>
    <w:rsid w:val="000C68DB"/>
    <w:rsid w:val="000C73A2"/>
    <w:rsid w:val="000C793F"/>
    <w:rsid w:val="000D0B73"/>
    <w:rsid w:val="000D2C32"/>
    <w:rsid w:val="000D4021"/>
    <w:rsid w:val="000D4111"/>
    <w:rsid w:val="000D6999"/>
    <w:rsid w:val="000D6C7E"/>
    <w:rsid w:val="000E3864"/>
    <w:rsid w:val="000E40E2"/>
    <w:rsid w:val="000E6F72"/>
    <w:rsid w:val="000F0478"/>
    <w:rsid w:val="000F0A50"/>
    <w:rsid w:val="000F1611"/>
    <w:rsid w:val="000F1B61"/>
    <w:rsid w:val="000F5747"/>
    <w:rsid w:val="000F5CC4"/>
    <w:rsid w:val="000F6247"/>
    <w:rsid w:val="00101392"/>
    <w:rsid w:val="00103D5E"/>
    <w:rsid w:val="00104EA7"/>
    <w:rsid w:val="00105CA2"/>
    <w:rsid w:val="00105FA2"/>
    <w:rsid w:val="00105FAD"/>
    <w:rsid w:val="0011155B"/>
    <w:rsid w:val="00111A6A"/>
    <w:rsid w:val="001137F3"/>
    <w:rsid w:val="00113BE1"/>
    <w:rsid w:val="00116746"/>
    <w:rsid w:val="00120FDC"/>
    <w:rsid w:val="00121BF1"/>
    <w:rsid w:val="00122EE9"/>
    <w:rsid w:val="001236C7"/>
    <w:rsid w:val="00125625"/>
    <w:rsid w:val="00125876"/>
    <w:rsid w:val="001272D0"/>
    <w:rsid w:val="00127A8B"/>
    <w:rsid w:val="00130DA4"/>
    <w:rsid w:val="00131A5C"/>
    <w:rsid w:val="00134BE5"/>
    <w:rsid w:val="00140543"/>
    <w:rsid w:val="001412D1"/>
    <w:rsid w:val="001423E3"/>
    <w:rsid w:val="001426F5"/>
    <w:rsid w:val="001426F9"/>
    <w:rsid w:val="001435B4"/>
    <w:rsid w:val="00145550"/>
    <w:rsid w:val="00146464"/>
    <w:rsid w:val="001475EA"/>
    <w:rsid w:val="00147F48"/>
    <w:rsid w:val="001504F5"/>
    <w:rsid w:val="001517BD"/>
    <w:rsid w:val="00155B98"/>
    <w:rsid w:val="00160903"/>
    <w:rsid w:val="00161EBF"/>
    <w:rsid w:val="00162989"/>
    <w:rsid w:val="00162E62"/>
    <w:rsid w:val="00164A64"/>
    <w:rsid w:val="0016623B"/>
    <w:rsid w:val="00166BAF"/>
    <w:rsid w:val="0017248D"/>
    <w:rsid w:val="00172764"/>
    <w:rsid w:val="00172DE2"/>
    <w:rsid w:val="00173626"/>
    <w:rsid w:val="00174E3D"/>
    <w:rsid w:val="00175DF2"/>
    <w:rsid w:val="0017614A"/>
    <w:rsid w:val="001817CD"/>
    <w:rsid w:val="0018235E"/>
    <w:rsid w:val="00184066"/>
    <w:rsid w:val="00186309"/>
    <w:rsid w:val="0018768C"/>
    <w:rsid w:val="00192BA0"/>
    <w:rsid w:val="001938E5"/>
    <w:rsid w:val="00195460"/>
    <w:rsid w:val="00197303"/>
    <w:rsid w:val="001A03C0"/>
    <w:rsid w:val="001A17EA"/>
    <w:rsid w:val="001A1D17"/>
    <w:rsid w:val="001A22AA"/>
    <w:rsid w:val="001A494E"/>
    <w:rsid w:val="001A541A"/>
    <w:rsid w:val="001A7A18"/>
    <w:rsid w:val="001B11F4"/>
    <w:rsid w:val="001B1565"/>
    <w:rsid w:val="001B166D"/>
    <w:rsid w:val="001B184C"/>
    <w:rsid w:val="001B22BD"/>
    <w:rsid w:val="001B28B5"/>
    <w:rsid w:val="001B2975"/>
    <w:rsid w:val="001B4F6E"/>
    <w:rsid w:val="001B77CE"/>
    <w:rsid w:val="001B7931"/>
    <w:rsid w:val="001C122D"/>
    <w:rsid w:val="001C139C"/>
    <w:rsid w:val="001D1BF5"/>
    <w:rsid w:val="001D1D46"/>
    <w:rsid w:val="001D1DCB"/>
    <w:rsid w:val="001D2A82"/>
    <w:rsid w:val="001D2BF1"/>
    <w:rsid w:val="001D2F09"/>
    <w:rsid w:val="001D5075"/>
    <w:rsid w:val="001D569B"/>
    <w:rsid w:val="001E0EA3"/>
    <w:rsid w:val="001E1518"/>
    <w:rsid w:val="001E4995"/>
    <w:rsid w:val="001E55BC"/>
    <w:rsid w:val="001E5884"/>
    <w:rsid w:val="001E6EFB"/>
    <w:rsid w:val="001E719B"/>
    <w:rsid w:val="001E7A42"/>
    <w:rsid w:val="001F09DC"/>
    <w:rsid w:val="001F2051"/>
    <w:rsid w:val="001F43E6"/>
    <w:rsid w:val="002002A4"/>
    <w:rsid w:val="0020144B"/>
    <w:rsid w:val="00207E79"/>
    <w:rsid w:val="00213772"/>
    <w:rsid w:val="00214958"/>
    <w:rsid w:val="0021593B"/>
    <w:rsid w:val="00220749"/>
    <w:rsid w:val="0022387A"/>
    <w:rsid w:val="00223C4E"/>
    <w:rsid w:val="0022422C"/>
    <w:rsid w:val="0022448F"/>
    <w:rsid w:val="0022724E"/>
    <w:rsid w:val="00230666"/>
    <w:rsid w:val="00230E82"/>
    <w:rsid w:val="00231153"/>
    <w:rsid w:val="0023252E"/>
    <w:rsid w:val="00236820"/>
    <w:rsid w:val="00241C31"/>
    <w:rsid w:val="0024514A"/>
    <w:rsid w:val="002472F8"/>
    <w:rsid w:val="0025126A"/>
    <w:rsid w:val="00251620"/>
    <w:rsid w:val="002523AA"/>
    <w:rsid w:val="00252941"/>
    <w:rsid w:val="00252982"/>
    <w:rsid w:val="00260BAC"/>
    <w:rsid w:val="00263F87"/>
    <w:rsid w:val="0026488D"/>
    <w:rsid w:val="00265A8E"/>
    <w:rsid w:val="002679D5"/>
    <w:rsid w:val="00270875"/>
    <w:rsid w:val="002714FD"/>
    <w:rsid w:val="00275F94"/>
    <w:rsid w:val="002760E2"/>
    <w:rsid w:val="00281B9C"/>
    <w:rsid w:val="002825B4"/>
    <w:rsid w:val="0028274B"/>
    <w:rsid w:val="00284C9B"/>
    <w:rsid w:val="00286AED"/>
    <w:rsid w:val="00287A5F"/>
    <w:rsid w:val="00291920"/>
    <w:rsid w:val="002944D9"/>
    <w:rsid w:val="002A04D9"/>
    <w:rsid w:val="002A141B"/>
    <w:rsid w:val="002A26B6"/>
    <w:rsid w:val="002A34C2"/>
    <w:rsid w:val="002A6835"/>
    <w:rsid w:val="002A6A4E"/>
    <w:rsid w:val="002B1FBE"/>
    <w:rsid w:val="002B5A85"/>
    <w:rsid w:val="002B63A7"/>
    <w:rsid w:val="002B70CF"/>
    <w:rsid w:val="002C101D"/>
    <w:rsid w:val="002C1F95"/>
    <w:rsid w:val="002C43DA"/>
    <w:rsid w:val="002C482C"/>
    <w:rsid w:val="002C4F29"/>
    <w:rsid w:val="002C504A"/>
    <w:rsid w:val="002C5543"/>
    <w:rsid w:val="002C5948"/>
    <w:rsid w:val="002C73B5"/>
    <w:rsid w:val="002C76C8"/>
    <w:rsid w:val="002D0C16"/>
    <w:rsid w:val="002D0F7F"/>
    <w:rsid w:val="002D1D39"/>
    <w:rsid w:val="002D3EEF"/>
    <w:rsid w:val="002D450B"/>
    <w:rsid w:val="002D5053"/>
    <w:rsid w:val="002D57C0"/>
    <w:rsid w:val="002E0198"/>
    <w:rsid w:val="002E0CAE"/>
    <w:rsid w:val="002E1D7C"/>
    <w:rsid w:val="002E2C18"/>
    <w:rsid w:val="002E43FF"/>
    <w:rsid w:val="002E7D62"/>
    <w:rsid w:val="002F06AA"/>
    <w:rsid w:val="002F2429"/>
    <w:rsid w:val="002F4231"/>
    <w:rsid w:val="002F449B"/>
    <w:rsid w:val="002F4D86"/>
    <w:rsid w:val="002F5D69"/>
    <w:rsid w:val="002F6E7F"/>
    <w:rsid w:val="002F7C77"/>
    <w:rsid w:val="00300CB3"/>
    <w:rsid w:val="00300F1D"/>
    <w:rsid w:val="0030394B"/>
    <w:rsid w:val="003072C6"/>
    <w:rsid w:val="00310014"/>
    <w:rsid w:val="00310CC5"/>
    <w:rsid w:val="00310D8E"/>
    <w:rsid w:val="003118D9"/>
    <w:rsid w:val="003125B0"/>
    <w:rsid w:val="00315BBD"/>
    <w:rsid w:val="0031753A"/>
    <w:rsid w:val="00320293"/>
    <w:rsid w:val="00320B4C"/>
    <w:rsid w:val="00321625"/>
    <w:rsid w:val="00322CC2"/>
    <w:rsid w:val="00325815"/>
    <w:rsid w:val="00327000"/>
    <w:rsid w:val="003271DC"/>
    <w:rsid w:val="003315EB"/>
    <w:rsid w:val="00333FCE"/>
    <w:rsid w:val="00334B54"/>
    <w:rsid w:val="00335B3E"/>
    <w:rsid w:val="0033739E"/>
    <w:rsid w:val="00341388"/>
    <w:rsid w:val="00343733"/>
    <w:rsid w:val="0034415B"/>
    <w:rsid w:val="0035221D"/>
    <w:rsid w:val="00355886"/>
    <w:rsid w:val="00356814"/>
    <w:rsid w:val="00357731"/>
    <w:rsid w:val="003609C3"/>
    <w:rsid w:val="00365EFE"/>
    <w:rsid w:val="00367F3F"/>
    <w:rsid w:val="003709B5"/>
    <w:rsid w:val="0037176E"/>
    <w:rsid w:val="00376D6D"/>
    <w:rsid w:val="0038019F"/>
    <w:rsid w:val="00382071"/>
    <w:rsid w:val="00385162"/>
    <w:rsid w:val="00386E00"/>
    <w:rsid w:val="00387C35"/>
    <w:rsid w:val="003906D3"/>
    <w:rsid w:val="00390EAB"/>
    <w:rsid w:val="00392B88"/>
    <w:rsid w:val="00393877"/>
    <w:rsid w:val="00396ED5"/>
    <w:rsid w:val="0039762F"/>
    <w:rsid w:val="00397A54"/>
    <w:rsid w:val="003A18B7"/>
    <w:rsid w:val="003A1D4F"/>
    <w:rsid w:val="003A2873"/>
    <w:rsid w:val="003A2F25"/>
    <w:rsid w:val="003A43CB"/>
    <w:rsid w:val="003A756E"/>
    <w:rsid w:val="003B2807"/>
    <w:rsid w:val="003B4D09"/>
    <w:rsid w:val="003B65E9"/>
    <w:rsid w:val="003C0FAE"/>
    <w:rsid w:val="003C3CDE"/>
    <w:rsid w:val="003C5A36"/>
    <w:rsid w:val="003C68F2"/>
    <w:rsid w:val="003D0F92"/>
    <w:rsid w:val="003D3BEE"/>
    <w:rsid w:val="003D3E19"/>
    <w:rsid w:val="003D58B8"/>
    <w:rsid w:val="003D5CFB"/>
    <w:rsid w:val="003D6B45"/>
    <w:rsid w:val="003E2636"/>
    <w:rsid w:val="003E2AF6"/>
    <w:rsid w:val="003E2E12"/>
    <w:rsid w:val="003E4220"/>
    <w:rsid w:val="003F0E17"/>
    <w:rsid w:val="003F1622"/>
    <w:rsid w:val="003F3715"/>
    <w:rsid w:val="003F381B"/>
    <w:rsid w:val="003F39CE"/>
    <w:rsid w:val="003F3BC1"/>
    <w:rsid w:val="003F5FBB"/>
    <w:rsid w:val="003F68F1"/>
    <w:rsid w:val="00401108"/>
    <w:rsid w:val="004012F7"/>
    <w:rsid w:val="00402927"/>
    <w:rsid w:val="00403417"/>
    <w:rsid w:val="00405312"/>
    <w:rsid w:val="004075A1"/>
    <w:rsid w:val="00407993"/>
    <w:rsid w:val="00411833"/>
    <w:rsid w:val="00412CF6"/>
    <w:rsid w:val="00412F64"/>
    <w:rsid w:val="00416B7D"/>
    <w:rsid w:val="00417BEB"/>
    <w:rsid w:val="00423299"/>
    <w:rsid w:val="004271B8"/>
    <w:rsid w:val="004324FF"/>
    <w:rsid w:val="00432A55"/>
    <w:rsid w:val="00433A43"/>
    <w:rsid w:val="004345E0"/>
    <w:rsid w:val="00436C0C"/>
    <w:rsid w:val="004421BB"/>
    <w:rsid w:val="0044260A"/>
    <w:rsid w:val="00443B99"/>
    <w:rsid w:val="00443C81"/>
    <w:rsid w:val="00444D82"/>
    <w:rsid w:val="00446DD0"/>
    <w:rsid w:val="00454747"/>
    <w:rsid w:val="00454C2A"/>
    <w:rsid w:val="004564C6"/>
    <w:rsid w:val="0045664B"/>
    <w:rsid w:val="004610CC"/>
    <w:rsid w:val="0046369C"/>
    <w:rsid w:val="0046531D"/>
    <w:rsid w:val="00465464"/>
    <w:rsid w:val="00465E87"/>
    <w:rsid w:val="00467A13"/>
    <w:rsid w:val="0047786A"/>
    <w:rsid w:val="00477A65"/>
    <w:rsid w:val="00480D4F"/>
    <w:rsid w:val="00482DB3"/>
    <w:rsid w:val="004903E9"/>
    <w:rsid w:val="004915F6"/>
    <w:rsid w:val="00494EF6"/>
    <w:rsid w:val="004978EF"/>
    <w:rsid w:val="00497B4D"/>
    <w:rsid w:val="004A0236"/>
    <w:rsid w:val="004A32AE"/>
    <w:rsid w:val="004A369A"/>
    <w:rsid w:val="004A3A47"/>
    <w:rsid w:val="004A3B3E"/>
    <w:rsid w:val="004B1363"/>
    <w:rsid w:val="004B1E6C"/>
    <w:rsid w:val="004B2C1C"/>
    <w:rsid w:val="004B2F30"/>
    <w:rsid w:val="004B38D6"/>
    <w:rsid w:val="004B6BFC"/>
    <w:rsid w:val="004C2A59"/>
    <w:rsid w:val="004C5777"/>
    <w:rsid w:val="004C7108"/>
    <w:rsid w:val="004D0173"/>
    <w:rsid w:val="004D1056"/>
    <w:rsid w:val="004D1CF9"/>
    <w:rsid w:val="004D386C"/>
    <w:rsid w:val="004D6261"/>
    <w:rsid w:val="004D731F"/>
    <w:rsid w:val="004D73F7"/>
    <w:rsid w:val="004E040C"/>
    <w:rsid w:val="004E1EDE"/>
    <w:rsid w:val="004E21E2"/>
    <w:rsid w:val="004E27AA"/>
    <w:rsid w:val="004E293F"/>
    <w:rsid w:val="004E380D"/>
    <w:rsid w:val="004E3E9F"/>
    <w:rsid w:val="004E4449"/>
    <w:rsid w:val="004E5007"/>
    <w:rsid w:val="004E7922"/>
    <w:rsid w:val="004F0DFC"/>
    <w:rsid w:val="004F2A1E"/>
    <w:rsid w:val="004F3441"/>
    <w:rsid w:val="004F41B2"/>
    <w:rsid w:val="004F4558"/>
    <w:rsid w:val="004F4AFC"/>
    <w:rsid w:val="004F52A5"/>
    <w:rsid w:val="004F5EA6"/>
    <w:rsid w:val="00500C8C"/>
    <w:rsid w:val="00501375"/>
    <w:rsid w:val="00501D3B"/>
    <w:rsid w:val="005022C9"/>
    <w:rsid w:val="00502B67"/>
    <w:rsid w:val="00504656"/>
    <w:rsid w:val="00505FB8"/>
    <w:rsid w:val="0050779D"/>
    <w:rsid w:val="00507FF8"/>
    <w:rsid w:val="00510449"/>
    <w:rsid w:val="00511C5C"/>
    <w:rsid w:val="00512903"/>
    <w:rsid w:val="005139EA"/>
    <w:rsid w:val="005151A6"/>
    <w:rsid w:val="005168AB"/>
    <w:rsid w:val="005176F4"/>
    <w:rsid w:val="00520BBB"/>
    <w:rsid w:val="00521C26"/>
    <w:rsid w:val="00522605"/>
    <w:rsid w:val="00522874"/>
    <w:rsid w:val="00522BF3"/>
    <w:rsid w:val="005250B1"/>
    <w:rsid w:val="00525456"/>
    <w:rsid w:val="0052697E"/>
    <w:rsid w:val="00531EFA"/>
    <w:rsid w:val="00532236"/>
    <w:rsid w:val="00533FE9"/>
    <w:rsid w:val="00535634"/>
    <w:rsid w:val="0053643F"/>
    <w:rsid w:val="00537191"/>
    <w:rsid w:val="0054039E"/>
    <w:rsid w:val="00540BD2"/>
    <w:rsid w:val="00541DFE"/>
    <w:rsid w:val="00543E6C"/>
    <w:rsid w:val="00544184"/>
    <w:rsid w:val="00546141"/>
    <w:rsid w:val="005518B9"/>
    <w:rsid w:val="00551C33"/>
    <w:rsid w:val="005552FD"/>
    <w:rsid w:val="005575AE"/>
    <w:rsid w:val="005600E5"/>
    <w:rsid w:val="005609B3"/>
    <w:rsid w:val="00562E6B"/>
    <w:rsid w:val="00564E8F"/>
    <w:rsid w:val="00565854"/>
    <w:rsid w:val="005706B8"/>
    <w:rsid w:val="0057141B"/>
    <w:rsid w:val="00572253"/>
    <w:rsid w:val="005728A4"/>
    <w:rsid w:val="00572F81"/>
    <w:rsid w:val="00573812"/>
    <w:rsid w:val="00573AD8"/>
    <w:rsid w:val="005763FC"/>
    <w:rsid w:val="00576EB4"/>
    <w:rsid w:val="00577B30"/>
    <w:rsid w:val="00582768"/>
    <w:rsid w:val="00583028"/>
    <w:rsid w:val="00583461"/>
    <w:rsid w:val="005856A4"/>
    <w:rsid w:val="005870FC"/>
    <w:rsid w:val="00587D1D"/>
    <w:rsid w:val="0059040D"/>
    <w:rsid w:val="00590730"/>
    <w:rsid w:val="00594879"/>
    <w:rsid w:val="005957DD"/>
    <w:rsid w:val="00596E13"/>
    <w:rsid w:val="005A3051"/>
    <w:rsid w:val="005A493A"/>
    <w:rsid w:val="005A53FE"/>
    <w:rsid w:val="005B7D22"/>
    <w:rsid w:val="005C029E"/>
    <w:rsid w:val="005D032B"/>
    <w:rsid w:val="005D0970"/>
    <w:rsid w:val="005D0D5B"/>
    <w:rsid w:val="005E085D"/>
    <w:rsid w:val="005E0F58"/>
    <w:rsid w:val="005E16E9"/>
    <w:rsid w:val="005E3FA7"/>
    <w:rsid w:val="005E744D"/>
    <w:rsid w:val="005E7963"/>
    <w:rsid w:val="005F218C"/>
    <w:rsid w:val="005F4523"/>
    <w:rsid w:val="005F45C5"/>
    <w:rsid w:val="00600CC2"/>
    <w:rsid w:val="006017DC"/>
    <w:rsid w:val="00601D4D"/>
    <w:rsid w:val="006021B4"/>
    <w:rsid w:val="00602749"/>
    <w:rsid w:val="00605B5B"/>
    <w:rsid w:val="00605C0D"/>
    <w:rsid w:val="006062D8"/>
    <w:rsid w:val="00606827"/>
    <w:rsid w:val="0060688E"/>
    <w:rsid w:val="00613CBF"/>
    <w:rsid w:val="00615074"/>
    <w:rsid w:val="00620262"/>
    <w:rsid w:val="00621B4C"/>
    <w:rsid w:val="00623939"/>
    <w:rsid w:val="00627C52"/>
    <w:rsid w:val="00630937"/>
    <w:rsid w:val="00631C20"/>
    <w:rsid w:val="00636934"/>
    <w:rsid w:val="00636F79"/>
    <w:rsid w:val="00641481"/>
    <w:rsid w:val="00641569"/>
    <w:rsid w:val="00643BF0"/>
    <w:rsid w:val="00646F3D"/>
    <w:rsid w:val="00651D33"/>
    <w:rsid w:val="00653B84"/>
    <w:rsid w:val="00653E0D"/>
    <w:rsid w:val="006542D6"/>
    <w:rsid w:val="00656B4D"/>
    <w:rsid w:val="00656C77"/>
    <w:rsid w:val="006657BB"/>
    <w:rsid w:val="006676C1"/>
    <w:rsid w:val="00672FA3"/>
    <w:rsid w:val="006740CB"/>
    <w:rsid w:val="006767C1"/>
    <w:rsid w:val="00676D90"/>
    <w:rsid w:val="006865C8"/>
    <w:rsid w:val="00686B48"/>
    <w:rsid w:val="00687038"/>
    <w:rsid w:val="0068714E"/>
    <w:rsid w:val="0069011E"/>
    <w:rsid w:val="006929F7"/>
    <w:rsid w:val="0069374A"/>
    <w:rsid w:val="00694AB8"/>
    <w:rsid w:val="006956F7"/>
    <w:rsid w:val="00695EF7"/>
    <w:rsid w:val="0069699D"/>
    <w:rsid w:val="00697882"/>
    <w:rsid w:val="006A1929"/>
    <w:rsid w:val="006A4290"/>
    <w:rsid w:val="006A4621"/>
    <w:rsid w:val="006A48A6"/>
    <w:rsid w:val="006B01DE"/>
    <w:rsid w:val="006B2A99"/>
    <w:rsid w:val="006B2C51"/>
    <w:rsid w:val="006B308B"/>
    <w:rsid w:val="006B6361"/>
    <w:rsid w:val="006B6F4E"/>
    <w:rsid w:val="006B76D0"/>
    <w:rsid w:val="006C0EF2"/>
    <w:rsid w:val="006C25A8"/>
    <w:rsid w:val="006C2FCC"/>
    <w:rsid w:val="006C42FB"/>
    <w:rsid w:val="006D360C"/>
    <w:rsid w:val="006D5AC9"/>
    <w:rsid w:val="006D66ED"/>
    <w:rsid w:val="006D713D"/>
    <w:rsid w:val="006D7E91"/>
    <w:rsid w:val="006E3561"/>
    <w:rsid w:val="006E786B"/>
    <w:rsid w:val="006F269E"/>
    <w:rsid w:val="006F6B0F"/>
    <w:rsid w:val="006F790D"/>
    <w:rsid w:val="007002B1"/>
    <w:rsid w:val="00700BAA"/>
    <w:rsid w:val="00704EB7"/>
    <w:rsid w:val="00705742"/>
    <w:rsid w:val="00705A87"/>
    <w:rsid w:val="007066AB"/>
    <w:rsid w:val="007104FE"/>
    <w:rsid w:val="00711B0C"/>
    <w:rsid w:val="00711CBE"/>
    <w:rsid w:val="007121A2"/>
    <w:rsid w:val="00713981"/>
    <w:rsid w:val="0071545C"/>
    <w:rsid w:val="007176D6"/>
    <w:rsid w:val="00720AEA"/>
    <w:rsid w:val="00724559"/>
    <w:rsid w:val="00727D54"/>
    <w:rsid w:val="007344C5"/>
    <w:rsid w:val="00734959"/>
    <w:rsid w:val="00734B95"/>
    <w:rsid w:val="00734BD5"/>
    <w:rsid w:val="00735137"/>
    <w:rsid w:val="0073520D"/>
    <w:rsid w:val="00737976"/>
    <w:rsid w:val="00743658"/>
    <w:rsid w:val="007448CB"/>
    <w:rsid w:val="00745F29"/>
    <w:rsid w:val="00750359"/>
    <w:rsid w:val="00752EFC"/>
    <w:rsid w:val="00760D78"/>
    <w:rsid w:val="0076636B"/>
    <w:rsid w:val="0077030C"/>
    <w:rsid w:val="00772FD9"/>
    <w:rsid w:val="007748D5"/>
    <w:rsid w:val="007750F3"/>
    <w:rsid w:val="00775C30"/>
    <w:rsid w:val="00775C79"/>
    <w:rsid w:val="00775E5A"/>
    <w:rsid w:val="00780226"/>
    <w:rsid w:val="00780425"/>
    <w:rsid w:val="00780B6F"/>
    <w:rsid w:val="00780E2E"/>
    <w:rsid w:val="00781079"/>
    <w:rsid w:val="00781AB4"/>
    <w:rsid w:val="00785FB9"/>
    <w:rsid w:val="00791C46"/>
    <w:rsid w:val="007923B7"/>
    <w:rsid w:val="00792616"/>
    <w:rsid w:val="007926BB"/>
    <w:rsid w:val="00792F62"/>
    <w:rsid w:val="0079344C"/>
    <w:rsid w:val="00794559"/>
    <w:rsid w:val="00794AB9"/>
    <w:rsid w:val="007968AE"/>
    <w:rsid w:val="007A0283"/>
    <w:rsid w:val="007A395E"/>
    <w:rsid w:val="007A3DBD"/>
    <w:rsid w:val="007A5F85"/>
    <w:rsid w:val="007B13A1"/>
    <w:rsid w:val="007B20C9"/>
    <w:rsid w:val="007B6B86"/>
    <w:rsid w:val="007B70BF"/>
    <w:rsid w:val="007C02C7"/>
    <w:rsid w:val="007C21EE"/>
    <w:rsid w:val="007C2B64"/>
    <w:rsid w:val="007C3C68"/>
    <w:rsid w:val="007C5010"/>
    <w:rsid w:val="007C6FF9"/>
    <w:rsid w:val="007D3A2E"/>
    <w:rsid w:val="007D6652"/>
    <w:rsid w:val="007E035D"/>
    <w:rsid w:val="007E101D"/>
    <w:rsid w:val="007E1238"/>
    <w:rsid w:val="007E2834"/>
    <w:rsid w:val="007E343D"/>
    <w:rsid w:val="007E38E3"/>
    <w:rsid w:val="007E5D89"/>
    <w:rsid w:val="007F14AE"/>
    <w:rsid w:val="007F199A"/>
    <w:rsid w:val="007F25CC"/>
    <w:rsid w:val="007F4383"/>
    <w:rsid w:val="007F4AB7"/>
    <w:rsid w:val="007F7BE8"/>
    <w:rsid w:val="00801601"/>
    <w:rsid w:val="0080297A"/>
    <w:rsid w:val="00810991"/>
    <w:rsid w:val="008113F7"/>
    <w:rsid w:val="00811543"/>
    <w:rsid w:val="00813457"/>
    <w:rsid w:val="0081364E"/>
    <w:rsid w:val="00814A9B"/>
    <w:rsid w:val="00814F66"/>
    <w:rsid w:val="008153E4"/>
    <w:rsid w:val="00817C9E"/>
    <w:rsid w:val="00817E95"/>
    <w:rsid w:val="008205AF"/>
    <w:rsid w:val="00821A60"/>
    <w:rsid w:val="008225E5"/>
    <w:rsid w:val="00822C75"/>
    <w:rsid w:val="008239FC"/>
    <w:rsid w:val="00823ADC"/>
    <w:rsid w:val="008246EA"/>
    <w:rsid w:val="008262A8"/>
    <w:rsid w:val="00831053"/>
    <w:rsid w:val="008314D2"/>
    <w:rsid w:val="0083254D"/>
    <w:rsid w:val="00835E2A"/>
    <w:rsid w:val="00835F2F"/>
    <w:rsid w:val="00836249"/>
    <w:rsid w:val="00836F00"/>
    <w:rsid w:val="008378B2"/>
    <w:rsid w:val="00840C7E"/>
    <w:rsid w:val="00846192"/>
    <w:rsid w:val="00847E6E"/>
    <w:rsid w:val="008501B9"/>
    <w:rsid w:val="00850806"/>
    <w:rsid w:val="008564B9"/>
    <w:rsid w:val="00856A1B"/>
    <w:rsid w:val="008621C3"/>
    <w:rsid w:val="008653C6"/>
    <w:rsid w:val="00865486"/>
    <w:rsid w:val="00871D55"/>
    <w:rsid w:val="00872D64"/>
    <w:rsid w:val="00874B9C"/>
    <w:rsid w:val="00875034"/>
    <w:rsid w:val="00876275"/>
    <w:rsid w:val="00882B99"/>
    <w:rsid w:val="00884EE1"/>
    <w:rsid w:val="00884F29"/>
    <w:rsid w:val="008851B2"/>
    <w:rsid w:val="00885A75"/>
    <w:rsid w:val="00886121"/>
    <w:rsid w:val="00890793"/>
    <w:rsid w:val="00890FB5"/>
    <w:rsid w:val="00892E34"/>
    <w:rsid w:val="008939E1"/>
    <w:rsid w:val="008949ED"/>
    <w:rsid w:val="00896A64"/>
    <w:rsid w:val="008A0783"/>
    <w:rsid w:val="008A295B"/>
    <w:rsid w:val="008A6604"/>
    <w:rsid w:val="008B0088"/>
    <w:rsid w:val="008B1FE6"/>
    <w:rsid w:val="008B39B2"/>
    <w:rsid w:val="008B5482"/>
    <w:rsid w:val="008B6F3C"/>
    <w:rsid w:val="008B7420"/>
    <w:rsid w:val="008C11F4"/>
    <w:rsid w:val="008C2BEC"/>
    <w:rsid w:val="008C35CA"/>
    <w:rsid w:val="008C386D"/>
    <w:rsid w:val="008C6523"/>
    <w:rsid w:val="008C6D0E"/>
    <w:rsid w:val="008C7605"/>
    <w:rsid w:val="008D08D7"/>
    <w:rsid w:val="008D09D2"/>
    <w:rsid w:val="008D1957"/>
    <w:rsid w:val="008D32EF"/>
    <w:rsid w:val="008D39C5"/>
    <w:rsid w:val="008D4B5D"/>
    <w:rsid w:val="008D4D51"/>
    <w:rsid w:val="008E0FF4"/>
    <w:rsid w:val="008E1D89"/>
    <w:rsid w:val="008E3845"/>
    <w:rsid w:val="008E3E3E"/>
    <w:rsid w:val="008E7602"/>
    <w:rsid w:val="008F0B4D"/>
    <w:rsid w:val="008F2470"/>
    <w:rsid w:val="008F2BD1"/>
    <w:rsid w:val="008F5F87"/>
    <w:rsid w:val="00900A34"/>
    <w:rsid w:val="00902CED"/>
    <w:rsid w:val="00906580"/>
    <w:rsid w:val="00906766"/>
    <w:rsid w:val="00906D19"/>
    <w:rsid w:val="00907073"/>
    <w:rsid w:val="00907DA4"/>
    <w:rsid w:val="00910202"/>
    <w:rsid w:val="00911400"/>
    <w:rsid w:val="009169F8"/>
    <w:rsid w:val="00917225"/>
    <w:rsid w:val="00917C45"/>
    <w:rsid w:val="0092052C"/>
    <w:rsid w:val="009208F5"/>
    <w:rsid w:val="00922CE2"/>
    <w:rsid w:val="00922F6A"/>
    <w:rsid w:val="0092681E"/>
    <w:rsid w:val="00927D51"/>
    <w:rsid w:val="00931605"/>
    <w:rsid w:val="00932272"/>
    <w:rsid w:val="00932862"/>
    <w:rsid w:val="00933065"/>
    <w:rsid w:val="0093592E"/>
    <w:rsid w:val="00935D60"/>
    <w:rsid w:val="009423AB"/>
    <w:rsid w:val="00942B0D"/>
    <w:rsid w:val="009446AD"/>
    <w:rsid w:val="009447BB"/>
    <w:rsid w:val="00944C48"/>
    <w:rsid w:val="00946335"/>
    <w:rsid w:val="009513C4"/>
    <w:rsid w:val="009555FA"/>
    <w:rsid w:val="00955E55"/>
    <w:rsid w:val="00955EBA"/>
    <w:rsid w:val="009611A0"/>
    <w:rsid w:val="00962200"/>
    <w:rsid w:val="00962643"/>
    <w:rsid w:val="009638FC"/>
    <w:rsid w:val="0096409A"/>
    <w:rsid w:val="009642B7"/>
    <w:rsid w:val="00966F54"/>
    <w:rsid w:val="009729D9"/>
    <w:rsid w:val="00973309"/>
    <w:rsid w:val="009733A0"/>
    <w:rsid w:val="009735E5"/>
    <w:rsid w:val="00973CC7"/>
    <w:rsid w:val="009741F3"/>
    <w:rsid w:val="00975E61"/>
    <w:rsid w:val="00976434"/>
    <w:rsid w:val="00976E31"/>
    <w:rsid w:val="00977C63"/>
    <w:rsid w:val="00980087"/>
    <w:rsid w:val="00980C0B"/>
    <w:rsid w:val="00980C15"/>
    <w:rsid w:val="0098180C"/>
    <w:rsid w:val="00982135"/>
    <w:rsid w:val="009822C7"/>
    <w:rsid w:val="0098524F"/>
    <w:rsid w:val="00987ABE"/>
    <w:rsid w:val="009906C7"/>
    <w:rsid w:val="0099476E"/>
    <w:rsid w:val="00994A9B"/>
    <w:rsid w:val="00995721"/>
    <w:rsid w:val="009963CD"/>
    <w:rsid w:val="009A1A65"/>
    <w:rsid w:val="009A2634"/>
    <w:rsid w:val="009A5D03"/>
    <w:rsid w:val="009A5D64"/>
    <w:rsid w:val="009A5E7B"/>
    <w:rsid w:val="009A796A"/>
    <w:rsid w:val="009B0CD4"/>
    <w:rsid w:val="009B1DFC"/>
    <w:rsid w:val="009B217E"/>
    <w:rsid w:val="009B266D"/>
    <w:rsid w:val="009B3A66"/>
    <w:rsid w:val="009B5CBF"/>
    <w:rsid w:val="009C184A"/>
    <w:rsid w:val="009C2CA5"/>
    <w:rsid w:val="009C4EED"/>
    <w:rsid w:val="009C5DC2"/>
    <w:rsid w:val="009D069E"/>
    <w:rsid w:val="009D3E45"/>
    <w:rsid w:val="009D3ECD"/>
    <w:rsid w:val="009D632E"/>
    <w:rsid w:val="009E2518"/>
    <w:rsid w:val="009E326E"/>
    <w:rsid w:val="009E6697"/>
    <w:rsid w:val="009F27F5"/>
    <w:rsid w:val="009F351F"/>
    <w:rsid w:val="009F3E6C"/>
    <w:rsid w:val="009F3F89"/>
    <w:rsid w:val="009F4127"/>
    <w:rsid w:val="009F4282"/>
    <w:rsid w:val="009F480E"/>
    <w:rsid w:val="00A022A2"/>
    <w:rsid w:val="00A02D15"/>
    <w:rsid w:val="00A02DDD"/>
    <w:rsid w:val="00A035A8"/>
    <w:rsid w:val="00A03B9A"/>
    <w:rsid w:val="00A047CA"/>
    <w:rsid w:val="00A05BAD"/>
    <w:rsid w:val="00A06B98"/>
    <w:rsid w:val="00A10972"/>
    <w:rsid w:val="00A11403"/>
    <w:rsid w:val="00A12508"/>
    <w:rsid w:val="00A15AE8"/>
    <w:rsid w:val="00A16C9E"/>
    <w:rsid w:val="00A20826"/>
    <w:rsid w:val="00A26B0D"/>
    <w:rsid w:val="00A33454"/>
    <w:rsid w:val="00A33E0C"/>
    <w:rsid w:val="00A36A0A"/>
    <w:rsid w:val="00A3735A"/>
    <w:rsid w:val="00A3762F"/>
    <w:rsid w:val="00A42F1B"/>
    <w:rsid w:val="00A451CE"/>
    <w:rsid w:val="00A452F6"/>
    <w:rsid w:val="00A467D2"/>
    <w:rsid w:val="00A505A6"/>
    <w:rsid w:val="00A5340E"/>
    <w:rsid w:val="00A546BC"/>
    <w:rsid w:val="00A55989"/>
    <w:rsid w:val="00A5694A"/>
    <w:rsid w:val="00A60831"/>
    <w:rsid w:val="00A6120E"/>
    <w:rsid w:val="00A62E24"/>
    <w:rsid w:val="00A63DA4"/>
    <w:rsid w:val="00A73344"/>
    <w:rsid w:val="00A75CD5"/>
    <w:rsid w:val="00A81FC6"/>
    <w:rsid w:val="00A83DF3"/>
    <w:rsid w:val="00A85915"/>
    <w:rsid w:val="00A93BFC"/>
    <w:rsid w:val="00A952AB"/>
    <w:rsid w:val="00A958FD"/>
    <w:rsid w:val="00A95F95"/>
    <w:rsid w:val="00A9783D"/>
    <w:rsid w:val="00AA45E6"/>
    <w:rsid w:val="00AA5A37"/>
    <w:rsid w:val="00AA6E5E"/>
    <w:rsid w:val="00AA79A4"/>
    <w:rsid w:val="00AB01FE"/>
    <w:rsid w:val="00AB14EA"/>
    <w:rsid w:val="00AB39EA"/>
    <w:rsid w:val="00AB3C0C"/>
    <w:rsid w:val="00AB489C"/>
    <w:rsid w:val="00AB50C1"/>
    <w:rsid w:val="00AB5A14"/>
    <w:rsid w:val="00AB6936"/>
    <w:rsid w:val="00AC06FC"/>
    <w:rsid w:val="00AC0C3B"/>
    <w:rsid w:val="00AC2B29"/>
    <w:rsid w:val="00AC2D63"/>
    <w:rsid w:val="00AC366B"/>
    <w:rsid w:val="00AC37E2"/>
    <w:rsid w:val="00AC65B7"/>
    <w:rsid w:val="00AC7C62"/>
    <w:rsid w:val="00AD03D8"/>
    <w:rsid w:val="00AD0711"/>
    <w:rsid w:val="00AD17F8"/>
    <w:rsid w:val="00AD1C30"/>
    <w:rsid w:val="00AD3046"/>
    <w:rsid w:val="00AD4A29"/>
    <w:rsid w:val="00AD51AF"/>
    <w:rsid w:val="00AD704E"/>
    <w:rsid w:val="00AE1E3A"/>
    <w:rsid w:val="00AE20BA"/>
    <w:rsid w:val="00AE2DE0"/>
    <w:rsid w:val="00AE3595"/>
    <w:rsid w:val="00AE365A"/>
    <w:rsid w:val="00AE3A00"/>
    <w:rsid w:val="00AE3B44"/>
    <w:rsid w:val="00AE5FE0"/>
    <w:rsid w:val="00AE60B7"/>
    <w:rsid w:val="00AE6C86"/>
    <w:rsid w:val="00AF078C"/>
    <w:rsid w:val="00AF2AB7"/>
    <w:rsid w:val="00AF2B1C"/>
    <w:rsid w:val="00AF34C3"/>
    <w:rsid w:val="00AF4D3F"/>
    <w:rsid w:val="00B00F86"/>
    <w:rsid w:val="00B01FB3"/>
    <w:rsid w:val="00B0300B"/>
    <w:rsid w:val="00B04E71"/>
    <w:rsid w:val="00B0513D"/>
    <w:rsid w:val="00B05457"/>
    <w:rsid w:val="00B066BE"/>
    <w:rsid w:val="00B06DDA"/>
    <w:rsid w:val="00B1147A"/>
    <w:rsid w:val="00B128A0"/>
    <w:rsid w:val="00B13241"/>
    <w:rsid w:val="00B13602"/>
    <w:rsid w:val="00B1421B"/>
    <w:rsid w:val="00B14F28"/>
    <w:rsid w:val="00B152B4"/>
    <w:rsid w:val="00B20240"/>
    <w:rsid w:val="00B20462"/>
    <w:rsid w:val="00B210E7"/>
    <w:rsid w:val="00B23281"/>
    <w:rsid w:val="00B23C66"/>
    <w:rsid w:val="00B23FB3"/>
    <w:rsid w:val="00B24089"/>
    <w:rsid w:val="00B26781"/>
    <w:rsid w:val="00B26987"/>
    <w:rsid w:val="00B27571"/>
    <w:rsid w:val="00B344AE"/>
    <w:rsid w:val="00B34BAC"/>
    <w:rsid w:val="00B35BC7"/>
    <w:rsid w:val="00B4164B"/>
    <w:rsid w:val="00B44728"/>
    <w:rsid w:val="00B504AB"/>
    <w:rsid w:val="00B52274"/>
    <w:rsid w:val="00B525B1"/>
    <w:rsid w:val="00B5409A"/>
    <w:rsid w:val="00B5483B"/>
    <w:rsid w:val="00B55574"/>
    <w:rsid w:val="00B5669E"/>
    <w:rsid w:val="00B64C29"/>
    <w:rsid w:val="00B6525D"/>
    <w:rsid w:val="00B65ABA"/>
    <w:rsid w:val="00B6790F"/>
    <w:rsid w:val="00B67999"/>
    <w:rsid w:val="00B7030B"/>
    <w:rsid w:val="00B71B3B"/>
    <w:rsid w:val="00B8369C"/>
    <w:rsid w:val="00B855A1"/>
    <w:rsid w:val="00B85B42"/>
    <w:rsid w:val="00B87D61"/>
    <w:rsid w:val="00B93948"/>
    <w:rsid w:val="00B94D43"/>
    <w:rsid w:val="00B97693"/>
    <w:rsid w:val="00BA090F"/>
    <w:rsid w:val="00BA333F"/>
    <w:rsid w:val="00BA3D98"/>
    <w:rsid w:val="00BA40EC"/>
    <w:rsid w:val="00BA4BC7"/>
    <w:rsid w:val="00BA4BE5"/>
    <w:rsid w:val="00BA553D"/>
    <w:rsid w:val="00BA55B7"/>
    <w:rsid w:val="00BA5A71"/>
    <w:rsid w:val="00BA5E47"/>
    <w:rsid w:val="00BA7D57"/>
    <w:rsid w:val="00BB049E"/>
    <w:rsid w:val="00BB1028"/>
    <w:rsid w:val="00BB156E"/>
    <w:rsid w:val="00BB2AFD"/>
    <w:rsid w:val="00BB2F6A"/>
    <w:rsid w:val="00BB3330"/>
    <w:rsid w:val="00BB47D7"/>
    <w:rsid w:val="00BB4A62"/>
    <w:rsid w:val="00BB5C6A"/>
    <w:rsid w:val="00BB72D2"/>
    <w:rsid w:val="00BB76CE"/>
    <w:rsid w:val="00BC0060"/>
    <w:rsid w:val="00BC01C1"/>
    <w:rsid w:val="00BC3283"/>
    <w:rsid w:val="00BC4EC2"/>
    <w:rsid w:val="00BC5A34"/>
    <w:rsid w:val="00BD17F5"/>
    <w:rsid w:val="00BD1911"/>
    <w:rsid w:val="00BD54DB"/>
    <w:rsid w:val="00BD6923"/>
    <w:rsid w:val="00BD6E05"/>
    <w:rsid w:val="00BD6F7D"/>
    <w:rsid w:val="00BE2D20"/>
    <w:rsid w:val="00BE44C5"/>
    <w:rsid w:val="00BE54D0"/>
    <w:rsid w:val="00BF0C4A"/>
    <w:rsid w:val="00BF18C2"/>
    <w:rsid w:val="00BF3447"/>
    <w:rsid w:val="00BF42BD"/>
    <w:rsid w:val="00BF6AB2"/>
    <w:rsid w:val="00BF6B6C"/>
    <w:rsid w:val="00BF7251"/>
    <w:rsid w:val="00BF7F28"/>
    <w:rsid w:val="00C005F4"/>
    <w:rsid w:val="00C01909"/>
    <w:rsid w:val="00C05787"/>
    <w:rsid w:val="00C102E5"/>
    <w:rsid w:val="00C10D9A"/>
    <w:rsid w:val="00C13059"/>
    <w:rsid w:val="00C13448"/>
    <w:rsid w:val="00C156D4"/>
    <w:rsid w:val="00C15871"/>
    <w:rsid w:val="00C167A3"/>
    <w:rsid w:val="00C2181C"/>
    <w:rsid w:val="00C21978"/>
    <w:rsid w:val="00C2245D"/>
    <w:rsid w:val="00C2444A"/>
    <w:rsid w:val="00C24F46"/>
    <w:rsid w:val="00C251C0"/>
    <w:rsid w:val="00C2657D"/>
    <w:rsid w:val="00C32928"/>
    <w:rsid w:val="00C33644"/>
    <w:rsid w:val="00C3373B"/>
    <w:rsid w:val="00C3447A"/>
    <w:rsid w:val="00C358DF"/>
    <w:rsid w:val="00C372AE"/>
    <w:rsid w:val="00C40CEF"/>
    <w:rsid w:val="00C416E1"/>
    <w:rsid w:val="00C425ED"/>
    <w:rsid w:val="00C42F31"/>
    <w:rsid w:val="00C433F0"/>
    <w:rsid w:val="00C435E4"/>
    <w:rsid w:val="00C43AD1"/>
    <w:rsid w:val="00C4495E"/>
    <w:rsid w:val="00C46800"/>
    <w:rsid w:val="00C46F99"/>
    <w:rsid w:val="00C47BF8"/>
    <w:rsid w:val="00C51083"/>
    <w:rsid w:val="00C51B1C"/>
    <w:rsid w:val="00C53DCE"/>
    <w:rsid w:val="00C541B4"/>
    <w:rsid w:val="00C550BD"/>
    <w:rsid w:val="00C57A6C"/>
    <w:rsid w:val="00C60EB4"/>
    <w:rsid w:val="00C61F6B"/>
    <w:rsid w:val="00C62AF5"/>
    <w:rsid w:val="00C62E57"/>
    <w:rsid w:val="00C653D8"/>
    <w:rsid w:val="00C655F2"/>
    <w:rsid w:val="00C65B4C"/>
    <w:rsid w:val="00C65B61"/>
    <w:rsid w:val="00C70E53"/>
    <w:rsid w:val="00C72979"/>
    <w:rsid w:val="00C73767"/>
    <w:rsid w:val="00C76772"/>
    <w:rsid w:val="00C77AC3"/>
    <w:rsid w:val="00C807CD"/>
    <w:rsid w:val="00C81529"/>
    <w:rsid w:val="00C81BA6"/>
    <w:rsid w:val="00C828DC"/>
    <w:rsid w:val="00C8375A"/>
    <w:rsid w:val="00C8377C"/>
    <w:rsid w:val="00C877CD"/>
    <w:rsid w:val="00C902E9"/>
    <w:rsid w:val="00C906E7"/>
    <w:rsid w:val="00C908B7"/>
    <w:rsid w:val="00C91D81"/>
    <w:rsid w:val="00C92A42"/>
    <w:rsid w:val="00C9498D"/>
    <w:rsid w:val="00C959C0"/>
    <w:rsid w:val="00C95A69"/>
    <w:rsid w:val="00CA18F2"/>
    <w:rsid w:val="00CA34EA"/>
    <w:rsid w:val="00CA3903"/>
    <w:rsid w:val="00CA4871"/>
    <w:rsid w:val="00CA5E4E"/>
    <w:rsid w:val="00CA6722"/>
    <w:rsid w:val="00CA6D0C"/>
    <w:rsid w:val="00CA6D4E"/>
    <w:rsid w:val="00CA7B4B"/>
    <w:rsid w:val="00CB06D0"/>
    <w:rsid w:val="00CB0715"/>
    <w:rsid w:val="00CB0AA8"/>
    <w:rsid w:val="00CB36A8"/>
    <w:rsid w:val="00CC139A"/>
    <w:rsid w:val="00CC1E7A"/>
    <w:rsid w:val="00CC228F"/>
    <w:rsid w:val="00CC3479"/>
    <w:rsid w:val="00CC4F64"/>
    <w:rsid w:val="00CC6CBF"/>
    <w:rsid w:val="00CD058C"/>
    <w:rsid w:val="00CD3142"/>
    <w:rsid w:val="00CD393F"/>
    <w:rsid w:val="00CD3B98"/>
    <w:rsid w:val="00CD4216"/>
    <w:rsid w:val="00CD518C"/>
    <w:rsid w:val="00CD589F"/>
    <w:rsid w:val="00CD6FAD"/>
    <w:rsid w:val="00CD733F"/>
    <w:rsid w:val="00CE08D2"/>
    <w:rsid w:val="00CE0942"/>
    <w:rsid w:val="00CE0EC1"/>
    <w:rsid w:val="00CE3234"/>
    <w:rsid w:val="00CE43A3"/>
    <w:rsid w:val="00CE58CC"/>
    <w:rsid w:val="00CE789E"/>
    <w:rsid w:val="00CE7CA5"/>
    <w:rsid w:val="00CF17D2"/>
    <w:rsid w:val="00CF1D81"/>
    <w:rsid w:val="00CF2DC9"/>
    <w:rsid w:val="00CF48D1"/>
    <w:rsid w:val="00CF6271"/>
    <w:rsid w:val="00CF7CB6"/>
    <w:rsid w:val="00D014DC"/>
    <w:rsid w:val="00D01B94"/>
    <w:rsid w:val="00D025DC"/>
    <w:rsid w:val="00D06F0E"/>
    <w:rsid w:val="00D12528"/>
    <w:rsid w:val="00D21DD2"/>
    <w:rsid w:val="00D311AB"/>
    <w:rsid w:val="00D325A8"/>
    <w:rsid w:val="00D345E5"/>
    <w:rsid w:val="00D35E41"/>
    <w:rsid w:val="00D40975"/>
    <w:rsid w:val="00D40B7F"/>
    <w:rsid w:val="00D442AD"/>
    <w:rsid w:val="00D46A39"/>
    <w:rsid w:val="00D47AEA"/>
    <w:rsid w:val="00D5618A"/>
    <w:rsid w:val="00D5784B"/>
    <w:rsid w:val="00D57A54"/>
    <w:rsid w:val="00D63EFB"/>
    <w:rsid w:val="00D6515D"/>
    <w:rsid w:val="00D658AF"/>
    <w:rsid w:val="00D66EA5"/>
    <w:rsid w:val="00D70195"/>
    <w:rsid w:val="00D70825"/>
    <w:rsid w:val="00D709D4"/>
    <w:rsid w:val="00D71BF3"/>
    <w:rsid w:val="00D72356"/>
    <w:rsid w:val="00D72F65"/>
    <w:rsid w:val="00D73EDD"/>
    <w:rsid w:val="00D83DE9"/>
    <w:rsid w:val="00D8450D"/>
    <w:rsid w:val="00D877F8"/>
    <w:rsid w:val="00D90A37"/>
    <w:rsid w:val="00D94230"/>
    <w:rsid w:val="00D95AF9"/>
    <w:rsid w:val="00DA035E"/>
    <w:rsid w:val="00DA09C9"/>
    <w:rsid w:val="00DA1822"/>
    <w:rsid w:val="00DA5BDB"/>
    <w:rsid w:val="00DB266E"/>
    <w:rsid w:val="00DB37EE"/>
    <w:rsid w:val="00DB5861"/>
    <w:rsid w:val="00DB5E1F"/>
    <w:rsid w:val="00DB6631"/>
    <w:rsid w:val="00DB6C8F"/>
    <w:rsid w:val="00DB7B9D"/>
    <w:rsid w:val="00DB7F81"/>
    <w:rsid w:val="00DC0A25"/>
    <w:rsid w:val="00DC1867"/>
    <w:rsid w:val="00DC19D8"/>
    <w:rsid w:val="00DC1AB2"/>
    <w:rsid w:val="00DC2613"/>
    <w:rsid w:val="00DC4512"/>
    <w:rsid w:val="00DD0250"/>
    <w:rsid w:val="00DD0EFD"/>
    <w:rsid w:val="00DD3691"/>
    <w:rsid w:val="00DD3FDF"/>
    <w:rsid w:val="00DD4B55"/>
    <w:rsid w:val="00DD4E52"/>
    <w:rsid w:val="00DD5AF6"/>
    <w:rsid w:val="00DD6617"/>
    <w:rsid w:val="00DE100F"/>
    <w:rsid w:val="00DE1E90"/>
    <w:rsid w:val="00DE24E6"/>
    <w:rsid w:val="00DF07AD"/>
    <w:rsid w:val="00DF1FD2"/>
    <w:rsid w:val="00DF3364"/>
    <w:rsid w:val="00DF68A9"/>
    <w:rsid w:val="00E052A8"/>
    <w:rsid w:val="00E055BB"/>
    <w:rsid w:val="00E0661F"/>
    <w:rsid w:val="00E06DFE"/>
    <w:rsid w:val="00E11988"/>
    <w:rsid w:val="00E11F52"/>
    <w:rsid w:val="00E13BDB"/>
    <w:rsid w:val="00E13E2F"/>
    <w:rsid w:val="00E14094"/>
    <w:rsid w:val="00E14C08"/>
    <w:rsid w:val="00E15412"/>
    <w:rsid w:val="00E155BB"/>
    <w:rsid w:val="00E15DA9"/>
    <w:rsid w:val="00E1680D"/>
    <w:rsid w:val="00E2095D"/>
    <w:rsid w:val="00E20C92"/>
    <w:rsid w:val="00E22C37"/>
    <w:rsid w:val="00E244CF"/>
    <w:rsid w:val="00E24597"/>
    <w:rsid w:val="00E27FB9"/>
    <w:rsid w:val="00E30414"/>
    <w:rsid w:val="00E319EC"/>
    <w:rsid w:val="00E32308"/>
    <w:rsid w:val="00E33D1A"/>
    <w:rsid w:val="00E3700D"/>
    <w:rsid w:val="00E40769"/>
    <w:rsid w:val="00E411BF"/>
    <w:rsid w:val="00E41B9C"/>
    <w:rsid w:val="00E42B2E"/>
    <w:rsid w:val="00E42E8B"/>
    <w:rsid w:val="00E454C4"/>
    <w:rsid w:val="00E46A11"/>
    <w:rsid w:val="00E46E48"/>
    <w:rsid w:val="00E4736E"/>
    <w:rsid w:val="00E51164"/>
    <w:rsid w:val="00E5463B"/>
    <w:rsid w:val="00E54D85"/>
    <w:rsid w:val="00E55A3D"/>
    <w:rsid w:val="00E56FFC"/>
    <w:rsid w:val="00E60E38"/>
    <w:rsid w:val="00E60F12"/>
    <w:rsid w:val="00E63827"/>
    <w:rsid w:val="00E652FB"/>
    <w:rsid w:val="00E6560B"/>
    <w:rsid w:val="00E66C20"/>
    <w:rsid w:val="00E71AD5"/>
    <w:rsid w:val="00E71C46"/>
    <w:rsid w:val="00E729A0"/>
    <w:rsid w:val="00E73A8E"/>
    <w:rsid w:val="00E7432E"/>
    <w:rsid w:val="00E7474D"/>
    <w:rsid w:val="00E75ED2"/>
    <w:rsid w:val="00E8280C"/>
    <w:rsid w:val="00E83678"/>
    <w:rsid w:val="00E83B32"/>
    <w:rsid w:val="00E83E4C"/>
    <w:rsid w:val="00E901A3"/>
    <w:rsid w:val="00E90C80"/>
    <w:rsid w:val="00E9106A"/>
    <w:rsid w:val="00E913A1"/>
    <w:rsid w:val="00E91933"/>
    <w:rsid w:val="00E91E81"/>
    <w:rsid w:val="00E92A81"/>
    <w:rsid w:val="00E93765"/>
    <w:rsid w:val="00E93C0F"/>
    <w:rsid w:val="00E969B1"/>
    <w:rsid w:val="00EA005C"/>
    <w:rsid w:val="00EA55AB"/>
    <w:rsid w:val="00EA7341"/>
    <w:rsid w:val="00EA7A39"/>
    <w:rsid w:val="00EB6552"/>
    <w:rsid w:val="00EC18E6"/>
    <w:rsid w:val="00EC1984"/>
    <w:rsid w:val="00EC234C"/>
    <w:rsid w:val="00EC63AB"/>
    <w:rsid w:val="00EC6A94"/>
    <w:rsid w:val="00EC7562"/>
    <w:rsid w:val="00ED309F"/>
    <w:rsid w:val="00ED3529"/>
    <w:rsid w:val="00ED4B66"/>
    <w:rsid w:val="00ED4D17"/>
    <w:rsid w:val="00ED6224"/>
    <w:rsid w:val="00EE02A0"/>
    <w:rsid w:val="00EE57E4"/>
    <w:rsid w:val="00EE6899"/>
    <w:rsid w:val="00EE6CD3"/>
    <w:rsid w:val="00EF1D5D"/>
    <w:rsid w:val="00EF20D7"/>
    <w:rsid w:val="00EF21AD"/>
    <w:rsid w:val="00EF3419"/>
    <w:rsid w:val="00EF5F38"/>
    <w:rsid w:val="00EF6015"/>
    <w:rsid w:val="00EF6101"/>
    <w:rsid w:val="00EF6EB1"/>
    <w:rsid w:val="00EF78E7"/>
    <w:rsid w:val="00F007DB"/>
    <w:rsid w:val="00F0119C"/>
    <w:rsid w:val="00F012ED"/>
    <w:rsid w:val="00F014E6"/>
    <w:rsid w:val="00F01948"/>
    <w:rsid w:val="00F02BDB"/>
    <w:rsid w:val="00F03627"/>
    <w:rsid w:val="00F0441B"/>
    <w:rsid w:val="00F07623"/>
    <w:rsid w:val="00F120C5"/>
    <w:rsid w:val="00F1376B"/>
    <w:rsid w:val="00F169B5"/>
    <w:rsid w:val="00F1775D"/>
    <w:rsid w:val="00F20A7F"/>
    <w:rsid w:val="00F2391A"/>
    <w:rsid w:val="00F27FC6"/>
    <w:rsid w:val="00F3136B"/>
    <w:rsid w:val="00F314F1"/>
    <w:rsid w:val="00F327EA"/>
    <w:rsid w:val="00F33641"/>
    <w:rsid w:val="00F42387"/>
    <w:rsid w:val="00F42842"/>
    <w:rsid w:val="00F42CB8"/>
    <w:rsid w:val="00F43538"/>
    <w:rsid w:val="00F4424E"/>
    <w:rsid w:val="00F46E40"/>
    <w:rsid w:val="00F4760A"/>
    <w:rsid w:val="00F52B8E"/>
    <w:rsid w:val="00F52B94"/>
    <w:rsid w:val="00F53CFD"/>
    <w:rsid w:val="00F53F18"/>
    <w:rsid w:val="00F54AF5"/>
    <w:rsid w:val="00F55752"/>
    <w:rsid w:val="00F557E3"/>
    <w:rsid w:val="00F559E6"/>
    <w:rsid w:val="00F60DC6"/>
    <w:rsid w:val="00F619A5"/>
    <w:rsid w:val="00F61E78"/>
    <w:rsid w:val="00F6218D"/>
    <w:rsid w:val="00F635C5"/>
    <w:rsid w:val="00F643F8"/>
    <w:rsid w:val="00F65B6B"/>
    <w:rsid w:val="00F664CE"/>
    <w:rsid w:val="00F6667C"/>
    <w:rsid w:val="00F70698"/>
    <w:rsid w:val="00F730D3"/>
    <w:rsid w:val="00F736E3"/>
    <w:rsid w:val="00F750B9"/>
    <w:rsid w:val="00F767E8"/>
    <w:rsid w:val="00F83080"/>
    <w:rsid w:val="00F84204"/>
    <w:rsid w:val="00F8535A"/>
    <w:rsid w:val="00F86A3F"/>
    <w:rsid w:val="00F90F24"/>
    <w:rsid w:val="00F91297"/>
    <w:rsid w:val="00F9133B"/>
    <w:rsid w:val="00F93516"/>
    <w:rsid w:val="00F94B08"/>
    <w:rsid w:val="00F94B26"/>
    <w:rsid w:val="00F950E2"/>
    <w:rsid w:val="00F97730"/>
    <w:rsid w:val="00FA07E6"/>
    <w:rsid w:val="00FA0846"/>
    <w:rsid w:val="00FA3D22"/>
    <w:rsid w:val="00FB0D79"/>
    <w:rsid w:val="00FB2379"/>
    <w:rsid w:val="00FB256C"/>
    <w:rsid w:val="00FB32A4"/>
    <w:rsid w:val="00FB594D"/>
    <w:rsid w:val="00FC2445"/>
    <w:rsid w:val="00FC2CE8"/>
    <w:rsid w:val="00FC49BB"/>
    <w:rsid w:val="00FC4BEE"/>
    <w:rsid w:val="00FC6115"/>
    <w:rsid w:val="00FC7082"/>
    <w:rsid w:val="00FD616B"/>
    <w:rsid w:val="00FD7260"/>
    <w:rsid w:val="00FE0D18"/>
    <w:rsid w:val="00FE367F"/>
    <w:rsid w:val="00FE4148"/>
    <w:rsid w:val="00FF19EF"/>
    <w:rsid w:val="00FF29DC"/>
    <w:rsid w:val="00FF448B"/>
    <w:rsid w:val="00FF4F4E"/>
    <w:rsid w:val="00FF54B1"/>
    <w:rsid w:val="00FF73D4"/>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5CA865A1"/>
  <w15:docId w15:val="{551827DF-379A-4659-A250-7E9BDB71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1E6EFB"/>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C541B4"/>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E6EFB"/>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C541B4"/>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C73767"/>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99"/>
    <w:rsid w:val="00CF7CB6"/>
    <w:pPr>
      <w:numPr>
        <w:ilvl w:val="2"/>
        <w:numId w:val="2"/>
      </w:numPr>
    </w:pPr>
  </w:style>
  <w:style w:type="paragraph" w:customStyle="1" w:styleId="DHHSnumberloweralphaindent">
    <w:name w:val="DHHS number lower alpha indent"/>
    <w:basedOn w:val="DHHSbody"/>
    <w:uiPriority w:val="99"/>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2"/>
      </w:numPr>
    </w:pPr>
  </w:style>
  <w:style w:type="paragraph" w:customStyle="1" w:styleId="DHHStablecolhead">
    <w:name w:val="DHHS table col head"/>
    <w:uiPriority w:val="99"/>
    <w:qFormat/>
    <w:rsid w:val="003D3E1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99"/>
    <w:rsid w:val="00CF7CB6"/>
    <w:pPr>
      <w:numPr>
        <w:ilvl w:val="4"/>
        <w:numId w:val="2"/>
      </w:numPr>
    </w:pPr>
  </w:style>
  <w:style w:type="paragraph" w:customStyle="1" w:styleId="DHHSnumberlowerromanindent">
    <w:name w:val="DHHS number lower roman indent"/>
    <w:basedOn w:val="DHHSbody"/>
    <w:uiPriority w:val="99"/>
    <w:rsid w:val="00CF7CB6"/>
    <w:pPr>
      <w:numPr>
        <w:ilvl w:val="5"/>
        <w:numId w:val="2"/>
      </w:numPr>
    </w:pPr>
  </w:style>
  <w:style w:type="paragraph" w:customStyle="1" w:styleId="DHHSnumberdigitindent">
    <w:name w:val="DHHS number digit indent"/>
    <w:basedOn w:val="DHHSnumberloweralphaindent"/>
    <w:uiPriority w:val="4"/>
    <w:qFormat/>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FA0846"/>
    <w:rPr>
      <w:sz w:val="16"/>
      <w:szCs w:val="16"/>
    </w:rPr>
  </w:style>
  <w:style w:type="paragraph" w:styleId="CommentText">
    <w:name w:val="annotation text"/>
    <w:basedOn w:val="Normal"/>
    <w:link w:val="CommentTextChar"/>
    <w:uiPriority w:val="99"/>
    <w:semiHidden/>
    <w:unhideWhenUsed/>
    <w:rsid w:val="00FA0846"/>
  </w:style>
  <w:style w:type="character" w:customStyle="1" w:styleId="CommentTextChar">
    <w:name w:val="Comment Text Char"/>
    <w:basedOn w:val="DefaultParagraphFont"/>
    <w:link w:val="CommentText"/>
    <w:uiPriority w:val="99"/>
    <w:semiHidden/>
    <w:rsid w:val="00FA084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A0846"/>
    <w:rPr>
      <w:b/>
      <w:bCs/>
    </w:rPr>
  </w:style>
  <w:style w:type="character" w:customStyle="1" w:styleId="CommentSubjectChar">
    <w:name w:val="Comment Subject Char"/>
    <w:basedOn w:val="CommentTextChar"/>
    <w:link w:val="CommentSubject"/>
    <w:uiPriority w:val="99"/>
    <w:semiHidden/>
    <w:rsid w:val="00FA0846"/>
    <w:rPr>
      <w:rFonts w:ascii="Cambria" w:hAnsi="Cambria"/>
      <w:b/>
      <w:bCs/>
      <w:lang w:eastAsia="en-US"/>
    </w:rPr>
  </w:style>
  <w:style w:type="paragraph" w:styleId="BalloonText">
    <w:name w:val="Balloon Text"/>
    <w:basedOn w:val="Normal"/>
    <w:link w:val="BalloonTextChar"/>
    <w:uiPriority w:val="99"/>
    <w:semiHidden/>
    <w:unhideWhenUsed/>
    <w:rsid w:val="00FA0846"/>
    <w:rPr>
      <w:rFonts w:ascii="Tahoma" w:hAnsi="Tahoma" w:cs="Tahoma"/>
      <w:sz w:val="16"/>
      <w:szCs w:val="16"/>
    </w:rPr>
  </w:style>
  <w:style w:type="character" w:customStyle="1" w:styleId="BalloonTextChar">
    <w:name w:val="Balloon Text Char"/>
    <w:basedOn w:val="DefaultParagraphFont"/>
    <w:link w:val="BalloonText"/>
    <w:uiPriority w:val="99"/>
    <w:semiHidden/>
    <w:rsid w:val="00FA0846"/>
    <w:rPr>
      <w:rFonts w:ascii="Tahoma" w:hAnsi="Tahoma" w:cs="Tahoma"/>
      <w:sz w:val="16"/>
      <w:szCs w:val="16"/>
      <w:lang w:eastAsia="en-US"/>
    </w:rPr>
  </w:style>
  <w:style w:type="character" w:customStyle="1" w:styleId="DHHSbodyChar">
    <w:name w:val="DHHS body Char"/>
    <w:basedOn w:val="DefaultParagraphFont"/>
    <w:link w:val="DHHSbody"/>
    <w:rsid w:val="0046531D"/>
    <w:rPr>
      <w:rFonts w:ascii="Arial" w:eastAsia="Times" w:hAnsi="Arial"/>
      <w:lang w:eastAsia="en-US"/>
    </w:rPr>
  </w:style>
  <w:style w:type="numbering" w:customStyle="1" w:styleId="ZZBullets1">
    <w:name w:val="ZZ Bullets1"/>
    <w:rsid w:val="00C541B4"/>
  </w:style>
  <w:style w:type="character" w:customStyle="1" w:styleId="UnresolvedMention1">
    <w:name w:val="Unresolved Mention1"/>
    <w:basedOn w:val="DefaultParagraphFont"/>
    <w:uiPriority w:val="99"/>
    <w:semiHidden/>
    <w:unhideWhenUsed/>
    <w:rsid w:val="00CB0AA8"/>
    <w:rPr>
      <w:color w:val="605E5C"/>
      <w:shd w:val="clear" w:color="auto" w:fill="E1DFDD"/>
    </w:rPr>
  </w:style>
  <w:style w:type="paragraph" w:styleId="ListParagraph">
    <w:name w:val="List Paragraph"/>
    <w:basedOn w:val="Normal"/>
    <w:link w:val="ListParagraphChar"/>
    <w:uiPriority w:val="34"/>
    <w:qFormat/>
    <w:rsid w:val="003906D3"/>
    <w:pPr>
      <w:ind w:left="720"/>
      <w:contextualSpacing/>
    </w:pPr>
  </w:style>
  <w:style w:type="paragraph" w:styleId="Revision">
    <w:name w:val="Revision"/>
    <w:hidden/>
    <w:uiPriority w:val="71"/>
    <w:rsid w:val="00C2245D"/>
    <w:rPr>
      <w:rFonts w:ascii="Cambria" w:hAnsi="Cambria"/>
      <w:lang w:eastAsia="en-US"/>
    </w:rPr>
  </w:style>
  <w:style w:type="character" w:customStyle="1" w:styleId="FootnoteTextChar">
    <w:name w:val="Footnote Text Char"/>
    <w:basedOn w:val="DefaultParagraphFont"/>
    <w:link w:val="FootnoteText"/>
    <w:uiPriority w:val="99"/>
    <w:locked/>
    <w:rsid w:val="00745F29"/>
    <w:rPr>
      <w:rFonts w:ascii="Arial" w:eastAsia="MS Gothic" w:hAnsi="Arial" w:cs="Arial"/>
      <w:sz w:val="16"/>
      <w:szCs w:val="16"/>
      <w:lang w:eastAsia="en-US"/>
    </w:rPr>
  </w:style>
  <w:style w:type="paragraph" w:customStyle="1" w:styleId="DHHSbodyafterbullets">
    <w:name w:val="DHHS body after bullets"/>
    <w:basedOn w:val="DHHSbody"/>
    <w:uiPriority w:val="11"/>
    <w:rsid w:val="003609C3"/>
    <w:pPr>
      <w:spacing w:before="120"/>
    </w:pPr>
  </w:style>
  <w:style w:type="paragraph" w:customStyle="1" w:styleId="DHHSbulletafternumbers1">
    <w:name w:val="DHHS bullet after numbers 1"/>
    <w:basedOn w:val="DHHSbody"/>
    <w:uiPriority w:val="4"/>
    <w:rsid w:val="003609C3"/>
    <w:pPr>
      <w:ind w:left="794" w:hanging="397"/>
    </w:pPr>
  </w:style>
  <w:style w:type="paragraph" w:customStyle="1" w:styleId="DHHSbulletafternumbers2">
    <w:name w:val="DHHS bullet after numbers 2"/>
    <w:basedOn w:val="DHHSbody"/>
    <w:rsid w:val="003609C3"/>
    <w:pPr>
      <w:ind w:left="1191" w:hanging="397"/>
    </w:pPr>
  </w:style>
  <w:style w:type="numbering" w:customStyle="1" w:styleId="ZZNumbersdigit">
    <w:name w:val="ZZ Numbers digit"/>
    <w:rsid w:val="003609C3"/>
    <w:pPr>
      <w:numPr>
        <w:numId w:val="13"/>
      </w:numPr>
    </w:pPr>
  </w:style>
  <w:style w:type="paragraph" w:styleId="NormalWeb">
    <w:name w:val="Normal (Web)"/>
    <w:basedOn w:val="Normal"/>
    <w:uiPriority w:val="99"/>
    <w:semiHidden/>
    <w:unhideWhenUsed/>
    <w:rsid w:val="0098180C"/>
    <w:pPr>
      <w:spacing w:before="100" w:beforeAutospacing="1" w:after="100" w:afterAutospacing="1"/>
    </w:pPr>
    <w:rPr>
      <w:rFonts w:ascii="Times New Roman" w:hAnsi="Times New Roman"/>
      <w:sz w:val="24"/>
      <w:szCs w:val="24"/>
      <w:lang w:eastAsia="en-AU"/>
    </w:rPr>
  </w:style>
  <w:style w:type="character" w:customStyle="1" w:styleId="ListParagraphChar">
    <w:name w:val="List Paragraph Char"/>
    <w:link w:val="ListParagraph"/>
    <w:uiPriority w:val="34"/>
    <w:locked/>
    <w:rsid w:val="00994A9B"/>
    <w:rPr>
      <w:rFonts w:ascii="Cambria" w:hAnsi="Cambria"/>
      <w:lang w:eastAsia="en-US"/>
    </w:rPr>
  </w:style>
  <w:style w:type="character" w:styleId="UnresolvedMention">
    <w:name w:val="Unresolved Mention"/>
    <w:basedOn w:val="DefaultParagraphFont"/>
    <w:uiPriority w:val="99"/>
    <w:semiHidden/>
    <w:unhideWhenUsed/>
    <w:rsid w:val="0057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2427">
      <w:bodyDiv w:val="1"/>
      <w:marLeft w:val="0"/>
      <w:marRight w:val="0"/>
      <w:marTop w:val="0"/>
      <w:marBottom w:val="0"/>
      <w:divBdr>
        <w:top w:val="none" w:sz="0" w:space="0" w:color="auto"/>
        <w:left w:val="none" w:sz="0" w:space="0" w:color="auto"/>
        <w:bottom w:val="none" w:sz="0" w:space="0" w:color="auto"/>
        <w:right w:val="none" w:sz="0" w:space="0" w:color="auto"/>
      </w:divBdr>
      <w:divsChild>
        <w:div w:id="1027369188">
          <w:marLeft w:val="0"/>
          <w:marRight w:val="0"/>
          <w:marTop w:val="0"/>
          <w:marBottom w:val="0"/>
          <w:divBdr>
            <w:top w:val="none" w:sz="0" w:space="0" w:color="auto"/>
            <w:left w:val="none" w:sz="0" w:space="0" w:color="auto"/>
            <w:bottom w:val="none" w:sz="0" w:space="0" w:color="auto"/>
            <w:right w:val="none" w:sz="0" w:space="0" w:color="auto"/>
          </w:divBdr>
        </w:div>
        <w:div w:id="725839438">
          <w:marLeft w:val="0"/>
          <w:marRight w:val="0"/>
          <w:marTop w:val="0"/>
          <w:marBottom w:val="0"/>
          <w:divBdr>
            <w:top w:val="none" w:sz="0" w:space="0" w:color="auto"/>
            <w:left w:val="none" w:sz="0" w:space="0" w:color="auto"/>
            <w:bottom w:val="none" w:sz="0" w:space="0" w:color="auto"/>
            <w:right w:val="none" w:sz="0" w:space="0" w:color="auto"/>
          </w:divBdr>
        </w:div>
        <w:div w:id="1122924701">
          <w:marLeft w:val="0"/>
          <w:marRight w:val="0"/>
          <w:marTop w:val="0"/>
          <w:marBottom w:val="0"/>
          <w:divBdr>
            <w:top w:val="none" w:sz="0" w:space="0" w:color="auto"/>
            <w:left w:val="none" w:sz="0" w:space="0" w:color="auto"/>
            <w:bottom w:val="none" w:sz="0" w:space="0" w:color="auto"/>
            <w:right w:val="none" w:sz="0" w:space="0" w:color="auto"/>
          </w:divBdr>
        </w:div>
        <w:div w:id="1152063222">
          <w:marLeft w:val="0"/>
          <w:marRight w:val="0"/>
          <w:marTop w:val="0"/>
          <w:marBottom w:val="0"/>
          <w:divBdr>
            <w:top w:val="none" w:sz="0" w:space="0" w:color="auto"/>
            <w:left w:val="none" w:sz="0" w:space="0" w:color="auto"/>
            <w:bottom w:val="none" w:sz="0" w:space="0" w:color="auto"/>
            <w:right w:val="none" w:sz="0" w:space="0" w:color="auto"/>
          </w:divBdr>
        </w:div>
        <w:div w:id="1489245959">
          <w:marLeft w:val="0"/>
          <w:marRight w:val="0"/>
          <w:marTop w:val="0"/>
          <w:marBottom w:val="0"/>
          <w:divBdr>
            <w:top w:val="none" w:sz="0" w:space="0" w:color="auto"/>
            <w:left w:val="none" w:sz="0" w:space="0" w:color="auto"/>
            <w:bottom w:val="none" w:sz="0" w:space="0" w:color="auto"/>
            <w:right w:val="none" w:sz="0" w:space="0" w:color="auto"/>
          </w:divBdr>
        </w:div>
        <w:div w:id="1942449727">
          <w:marLeft w:val="0"/>
          <w:marRight w:val="0"/>
          <w:marTop w:val="0"/>
          <w:marBottom w:val="0"/>
          <w:divBdr>
            <w:top w:val="none" w:sz="0" w:space="0" w:color="auto"/>
            <w:left w:val="none" w:sz="0" w:space="0" w:color="auto"/>
            <w:bottom w:val="none" w:sz="0" w:space="0" w:color="auto"/>
            <w:right w:val="none" w:sz="0" w:space="0" w:color="auto"/>
          </w:divBdr>
        </w:div>
        <w:div w:id="85927444">
          <w:marLeft w:val="0"/>
          <w:marRight w:val="0"/>
          <w:marTop w:val="0"/>
          <w:marBottom w:val="0"/>
          <w:divBdr>
            <w:top w:val="none" w:sz="0" w:space="0" w:color="auto"/>
            <w:left w:val="none" w:sz="0" w:space="0" w:color="auto"/>
            <w:bottom w:val="none" w:sz="0" w:space="0" w:color="auto"/>
            <w:right w:val="none" w:sz="0" w:space="0" w:color="auto"/>
          </w:divBdr>
        </w:div>
        <w:div w:id="1745377406">
          <w:marLeft w:val="0"/>
          <w:marRight w:val="0"/>
          <w:marTop w:val="0"/>
          <w:marBottom w:val="0"/>
          <w:divBdr>
            <w:top w:val="none" w:sz="0" w:space="0" w:color="auto"/>
            <w:left w:val="none" w:sz="0" w:space="0" w:color="auto"/>
            <w:bottom w:val="none" w:sz="0" w:space="0" w:color="auto"/>
            <w:right w:val="none" w:sz="0" w:space="0" w:color="auto"/>
          </w:divBdr>
        </w:div>
        <w:div w:id="1793939456">
          <w:marLeft w:val="0"/>
          <w:marRight w:val="0"/>
          <w:marTop w:val="0"/>
          <w:marBottom w:val="0"/>
          <w:divBdr>
            <w:top w:val="none" w:sz="0" w:space="0" w:color="auto"/>
            <w:left w:val="none" w:sz="0" w:space="0" w:color="auto"/>
            <w:bottom w:val="none" w:sz="0" w:space="0" w:color="auto"/>
            <w:right w:val="none" w:sz="0" w:space="0" w:color="auto"/>
          </w:divBdr>
        </w:div>
        <w:div w:id="121506848">
          <w:marLeft w:val="0"/>
          <w:marRight w:val="0"/>
          <w:marTop w:val="0"/>
          <w:marBottom w:val="0"/>
          <w:divBdr>
            <w:top w:val="none" w:sz="0" w:space="0" w:color="auto"/>
            <w:left w:val="none" w:sz="0" w:space="0" w:color="auto"/>
            <w:bottom w:val="none" w:sz="0" w:space="0" w:color="auto"/>
            <w:right w:val="none" w:sz="0" w:space="0" w:color="auto"/>
          </w:divBdr>
        </w:div>
        <w:div w:id="833646730">
          <w:marLeft w:val="0"/>
          <w:marRight w:val="0"/>
          <w:marTop w:val="0"/>
          <w:marBottom w:val="0"/>
          <w:divBdr>
            <w:top w:val="none" w:sz="0" w:space="0" w:color="auto"/>
            <w:left w:val="none" w:sz="0" w:space="0" w:color="auto"/>
            <w:bottom w:val="none" w:sz="0" w:space="0" w:color="auto"/>
            <w:right w:val="none" w:sz="0" w:space="0" w:color="auto"/>
          </w:divBdr>
        </w:div>
        <w:div w:id="137959295">
          <w:marLeft w:val="0"/>
          <w:marRight w:val="0"/>
          <w:marTop w:val="0"/>
          <w:marBottom w:val="0"/>
          <w:divBdr>
            <w:top w:val="none" w:sz="0" w:space="0" w:color="auto"/>
            <w:left w:val="none" w:sz="0" w:space="0" w:color="auto"/>
            <w:bottom w:val="none" w:sz="0" w:space="0" w:color="auto"/>
            <w:right w:val="none" w:sz="0" w:space="0" w:color="auto"/>
          </w:divBdr>
        </w:div>
        <w:div w:id="29494347">
          <w:marLeft w:val="0"/>
          <w:marRight w:val="0"/>
          <w:marTop w:val="0"/>
          <w:marBottom w:val="0"/>
          <w:divBdr>
            <w:top w:val="none" w:sz="0" w:space="0" w:color="auto"/>
            <w:left w:val="none" w:sz="0" w:space="0" w:color="auto"/>
            <w:bottom w:val="none" w:sz="0" w:space="0" w:color="auto"/>
            <w:right w:val="none" w:sz="0" w:space="0" w:color="auto"/>
          </w:divBdr>
        </w:div>
        <w:div w:id="297415146">
          <w:marLeft w:val="0"/>
          <w:marRight w:val="0"/>
          <w:marTop w:val="0"/>
          <w:marBottom w:val="0"/>
          <w:divBdr>
            <w:top w:val="none" w:sz="0" w:space="0" w:color="auto"/>
            <w:left w:val="none" w:sz="0" w:space="0" w:color="auto"/>
            <w:bottom w:val="none" w:sz="0" w:space="0" w:color="auto"/>
            <w:right w:val="none" w:sz="0" w:space="0" w:color="auto"/>
          </w:divBdr>
        </w:div>
        <w:div w:id="2142381928">
          <w:marLeft w:val="0"/>
          <w:marRight w:val="0"/>
          <w:marTop w:val="0"/>
          <w:marBottom w:val="0"/>
          <w:divBdr>
            <w:top w:val="none" w:sz="0" w:space="0" w:color="auto"/>
            <w:left w:val="none" w:sz="0" w:space="0" w:color="auto"/>
            <w:bottom w:val="none" w:sz="0" w:space="0" w:color="auto"/>
            <w:right w:val="none" w:sz="0" w:space="0" w:color="auto"/>
          </w:divBdr>
        </w:div>
        <w:div w:id="1607422355">
          <w:marLeft w:val="0"/>
          <w:marRight w:val="0"/>
          <w:marTop w:val="0"/>
          <w:marBottom w:val="0"/>
          <w:divBdr>
            <w:top w:val="none" w:sz="0" w:space="0" w:color="auto"/>
            <w:left w:val="none" w:sz="0" w:space="0" w:color="auto"/>
            <w:bottom w:val="none" w:sz="0" w:space="0" w:color="auto"/>
            <w:right w:val="none" w:sz="0" w:space="0" w:color="auto"/>
          </w:divBdr>
        </w:div>
      </w:divsChild>
    </w:div>
    <w:div w:id="94179549">
      <w:bodyDiv w:val="1"/>
      <w:marLeft w:val="0"/>
      <w:marRight w:val="0"/>
      <w:marTop w:val="0"/>
      <w:marBottom w:val="0"/>
      <w:divBdr>
        <w:top w:val="none" w:sz="0" w:space="0" w:color="auto"/>
        <w:left w:val="none" w:sz="0" w:space="0" w:color="auto"/>
        <w:bottom w:val="none" w:sz="0" w:space="0" w:color="auto"/>
        <w:right w:val="none" w:sz="0" w:space="0" w:color="auto"/>
      </w:divBdr>
    </w:div>
    <w:div w:id="187067945">
      <w:bodyDiv w:val="1"/>
      <w:marLeft w:val="0"/>
      <w:marRight w:val="0"/>
      <w:marTop w:val="0"/>
      <w:marBottom w:val="0"/>
      <w:divBdr>
        <w:top w:val="none" w:sz="0" w:space="0" w:color="auto"/>
        <w:left w:val="none" w:sz="0" w:space="0" w:color="auto"/>
        <w:bottom w:val="none" w:sz="0" w:space="0" w:color="auto"/>
        <w:right w:val="none" w:sz="0" w:space="0" w:color="auto"/>
      </w:divBdr>
      <w:divsChild>
        <w:div w:id="1280916913">
          <w:marLeft w:val="0"/>
          <w:marRight w:val="0"/>
          <w:marTop w:val="0"/>
          <w:marBottom w:val="0"/>
          <w:divBdr>
            <w:top w:val="none" w:sz="0" w:space="0" w:color="auto"/>
            <w:left w:val="none" w:sz="0" w:space="0" w:color="auto"/>
            <w:bottom w:val="none" w:sz="0" w:space="0" w:color="auto"/>
            <w:right w:val="none" w:sz="0" w:space="0" w:color="auto"/>
          </w:divBdr>
        </w:div>
        <w:div w:id="1240214953">
          <w:marLeft w:val="0"/>
          <w:marRight w:val="0"/>
          <w:marTop w:val="0"/>
          <w:marBottom w:val="0"/>
          <w:divBdr>
            <w:top w:val="none" w:sz="0" w:space="0" w:color="auto"/>
            <w:left w:val="none" w:sz="0" w:space="0" w:color="auto"/>
            <w:bottom w:val="none" w:sz="0" w:space="0" w:color="auto"/>
            <w:right w:val="none" w:sz="0" w:space="0" w:color="auto"/>
          </w:divBdr>
        </w:div>
        <w:div w:id="1162232543">
          <w:marLeft w:val="0"/>
          <w:marRight w:val="0"/>
          <w:marTop w:val="0"/>
          <w:marBottom w:val="0"/>
          <w:divBdr>
            <w:top w:val="none" w:sz="0" w:space="0" w:color="auto"/>
            <w:left w:val="none" w:sz="0" w:space="0" w:color="auto"/>
            <w:bottom w:val="none" w:sz="0" w:space="0" w:color="auto"/>
            <w:right w:val="none" w:sz="0" w:space="0" w:color="auto"/>
          </w:divBdr>
        </w:div>
        <w:div w:id="322122089">
          <w:marLeft w:val="0"/>
          <w:marRight w:val="0"/>
          <w:marTop w:val="0"/>
          <w:marBottom w:val="0"/>
          <w:divBdr>
            <w:top w:val="none" w:sz="0" w:space="0" w:color="auto"/>
            <w:left w:val="none" w:sz="0" w:space="0" w:color="auto"/>
            <w:bottom w:val="none" w:sz="0" w:space="0" w:color="auto"/>
            <w:right w:val="none" w:sz="0" w:space="0" w:color="auto"/>
          </w:divBdr>
        </w:div>
        <w:div w:id="349526166">
          <w:marLeft w:val="0"/>
          <w:marRight w:val="0"/>
          <w:marTop w:val="0"/>
          <w:marBottom w:val="0"/>
          <w:divBdr>
            <w:top w:val="none" w:sz="0" w:space="0" w:color="auto"/>
            <w:left w:val="none" w:sz="0" w:space="0" w:color="auto"/>
            <w:bottom w:val="none" w:sz="0" w:space="0" w:color="auto"/>
            <w:right w:val="none" w:sz="0" w:space="0" w:color="auto"/>
          </w:divBdr>
        </w:div>
        <w:div w:id="349836512">
          <w:marLeft w:val="0"/>
          <w:marRight w:val="0"/>
          <w:marTop w:val="0"/>
          <w:marBottom w:val="0"/>
          <w:divBdr>
            <w:top w:val="none" w:sz="0" w:space="0" w:color="auto"/>
            <w:left w:val="none" w:sz="0" w:space="0" w:color="auto"/>
            <w:bottom w:val="none" w:sz="0" w:space="0" w:color="auto"/>
            <w:right w:val="none" w:sz="0" w:space="0" w:color="auto"/>
          </w:divBdr>
        </w:div>
        <w:div w:id="1514489767">
          <w:marLeft w:val="0"/>
          <w:marRight w:val="0"/>
          <w:marTop w:val="0"/>
          <w:marBottom w:val="0"/>
          <w:divBdr>
            <w:top w:val="none" w:sz="0" w:space="0" w:color="auto"/>
            <w:left w:val="none" w:sz="0" w:space="0" w:color="auto"/>
            <w:bottom w:val="none" w:sz="0" w:space="0" w:color="auto"/>
            <w:right w:val="none" w:sz="0" w:space="0" w:color="auto"/>
          </w:divBdr>
        </w:div>
        <w:div w:id="1974867237">
          <w:marLeft w:val="0"/>
          <w:marRight w:val="0"/>
          <w:marTop w:val="0"/>
          <w:marBottom w:val="0"/>
          <w:divBdr>
            <w:top w:val="none" w:sz="0" w:space="0" w:color="auto"/>
            <w:left w:val="none" w:sz="0" w:space="0" w:color="auto"/>
            <w:bottom w:val="none" w:sz="0" w:space="0" w:color="auto"/>
            <w:right w:val="none" w:sz="0" w:space="0" w:color="auto"/>
          </w:divBdr>
        </w:div>
        <w:div w:id="686640508">
          <w:marLeft w:val="0"/>
          <w:marRight w:val="0"/>
          <w:marTop w:val="0"/>
          <w:marBottom w:val="0"/>
          <w:divBdr>
            <w:top w:val="none" w:sz="0" w:space="0" w:color="auto"/>
            <w:left w:val="none" w:sz="0" w:space="0" w:color="auto"/>
            <w:bottom w:val="none" w:sz="0" w:space="0" w:color="auto"/>
            <w:right w:val="none" w:sz="0" w:space="0" w:color="auto"/>
          </w:divBdr>
        </w:div>
        <w:div w:id="1044331734">
          <w:marLeft w:val="0"/>
          <w:marRight w:val="0"/>
          <w:marTop w:val="0"/>
          <w:marBottom w:val="0"/>
          <w:divBdr>
            <w:top w:val="none" w:sz="0" w:space="0" w:color="auto"/>
            <w:left w:val="none" w:sz="0" w:space="0" w:color="auto"/>
            <w:bottom w:val="none" w:sz="0" w:space="0" w:color="auto"/>
            <w:right w:val="none" w:sz="0" w:space="0" w:color="auto"/>
          </w:divBdr>
        </w:div>
        <w:div w:id="1797527443">
          <w:marLeft w:val="0"/>
          <w:marRight w:val="0"/>
          <w:marTop w:val="0"/>
          <w:marBottom w:val="0"/>
          <w:divBdr>
            <w:top w:val="none" w:sz="0" w:space="0" w:color="auto"/>
            <w:left w:val="none" w:sz="0" w:space="0" w:color="auto"/>
            <w:bottom w:val="none" w:sz="0" w:space="0" w:color="auto"/>
            <w:right w:val="none" w:sz="0" w:space="0" w:color="auto"/>
          </w:divBdr>
        </w:div>
        <w:div w:id="1896816053">
          <w:marLeft w:val="0"/>
          <w:marRight w:val="0"/>
          <w:marTop w:val="0"/>
          <w:marBottom w:val="0"/>
          <w:divBdr>
            <w:top w:val="none" w:sz="0" w:space="0" w:color="auto"/>
            <w:left w:val="none" w:sz="0" w:space="0" w:color="auto"/>
            <w:bottom w:val="none" w:sz="0" w:space="0" w:color="auto"/>
            <w:right w:val="none" w:sz="0" w:space="0" w:color="auto"/>
          </w:divBdr>
        </w:div>
        <w:div w:id="981274524">
          <w:marLeft w:val="0"/>
          <w:marRight w:val="0"/>
          <w:marTop w:val="0"/>
          <w:marBottom w:val="0"/>
          <w:divBdr>
            <w:top w:val="none" w:sz="0" w:space="0" w:color="auto"/>
            <w:left w:val="none" w:sz="0" w:space="0" w:color="auto"/>
            <w:bottom w:val="none" w:sz="0" w:space="0" w:color="auto"/>
            <w:right w:val="none" w:sz="0" w:space="0" w:color="auto"/>
          </w:divBdr>
        </w:div>
        <w:div w:id="1761290578">
          <w:marLeft w:val="0"/>
          <w:marRight w:val="0"/>
          <w:marTop w:val="0"/>
          <w:marBottom w:val="0"/>
          <w:divBdr>
            <w:top w:val="none" w:sz="0" w:space="0" w:color="auto"/>
            <w:left w:val="none" w:sz="0" w:space="0" w:color="auto"/>
            <w:bottom w:val="none" w:sz="0" w:space="0" w:color="auto"/>
            <w:right w:val="none" w:sz="0" w:space="0" w:color="auto"/>
          </w:divBdr>
        </w:div>
        <w:div w:id="1385177770">
          <w:marLeft w:val="0"/>
          <w:marRight w:val="0"/>
          <w:marTop w:val="0"/>
          <w:marBottom w:val="0"/>
          <w:divBdr>
            <w:top w:val="none" w:sz="0" w:space="0" w:color="auto"/>
            <w:left w:val="none" w:sz="0" w:space="0" w:color="auto"/>
            <w:bottom w:val="none" w:sz="0" w:space="0" w:color="auto"/>
            <w:right w:val="none" w:sz="0" w:space="0" w:color="auto"/>
          </w:divBdr>
        </w:div>
        <w:div w:id="1606227410">
          <w:marLeft w:val="0"/>
          <w:marRight w:val="0"/>
          <w:marTop w:val="0"/>
          <w:marBottom w:val="0"/>
          <w:divBdr>
            <w:top w:val="none" w:sz="0" w:space="0" w:color="auto"/>
            <w:left w:val="none" w:sz="0" w:space="0" w:color="auto"/>
            <w:bottom w:val="none" w:sz="0" w:space="0" w:color="auto"/>
            <w:right w:val="none" w:sz="0" w:space="0" w:color="auto"/>
          </w:divBdr>
        </w:div>
        <w:div w:id="609896596">
          <w:marLeft w:val="0"/>
          <w:marRight w:val="0"/>
          <w:marTop w:val="0"/>
          <w:marBottom w:val="0"/>
          <w:divBdr>
            <w:top w:val="none" w:sz="0" w:space="0" w:color="auto"/>
            <w:left w:val="none" w:sz="0" w:space="0" w:color="auto"/>
            <w:bottom w:val="none" w:sz="0" w:space="0" w:color="auto"/>
            <w:right w:val="none" w:sz="0" w:space="0" w:color="auto"/>
          </w:divBdr>
        </w:div>
        <w:div w:id="2095085238">
          <w:marLeft w:val="0"/>
          <w:marRight w:val="0"/>
          <w:marTop w:val="0"/>
          <w:marBottom w:val="0"/>
          <w:divBdr>
            <w:top w:val="none" w:sz="0" w:space="0" w:color="auto"/>
            <w:left w:val="none" w:sz="0" w:space="0" w:color="auto"/>
            <w:bottom w:val="none" w:sz="0" w:space="0" w:color="auto"/>
            <w:right w:val="none" w:sz="0" w:space="0" w:color="auto"/>
          </w:divBdr>
        </w:div>
        <w:div w:id="1647315370">
          <w:marLeft w:val="0"/>
          <w:marRight w:val="0"/>
          <w:marTop w:val="0"/>
          <w:marBottom w:val="0"/>
          <w:divBdr>
            <w:top w:val="none" w:sz="0" w:space="0" w:color="auto"/>
            <w:left w:val="none" w:sz="0" w:space="0" w:color="auto"/>
            <w:bottom w:val="none" w:sz="0" w:space="0" w:color="auto"/>
            <w:right w:val="none" w:sz="0" w:space="0" w:color="auto"/>
          </w:divBdr>
        </w:div>
        <w:div w:id="1173690740">
          <w:marLeft w:val="0"/>
          <w:marRight w:val="0"/>
          <w:marTop w:val="0"/>
          <w:marBottom w:val="0"/>
          <w:divBdr>
            <w:top w:val="none" w:sz="0" w:space="0" w:color="auto"/>
            <w:left w:val="none" w:sz="0" w:space="0" w:color="auto"/>
            <w:bottom w:val="none" w:sz="0" w:space="0" w:color="auto"/>
            <w:right w:val="none" w:sz="0" w:space="0" w:color="auto"/>
          </w:divBdr>
        </w:div>
        <w:div w:id="175585441">
          <w:marLeft w:val="0"/>
          <w:marRight w:val="0"/>
          <w:marTop w:val="0"/>
          <w:marBottom w:val="0"/>
          <w:divBdr>
            <w:top w:val="none" w:sz="0" w:space="0" w:color="auto"/>
            <w:left w:val="none" w:sz="0" w:space="0" w:color="auto"/>
            <w:bottom w:val="none" w:sz="0" w:space="0" w:color="auto"/>
            <w:right w:val="none" w:sz="0" w:space="0" w:color="auto"/>
          </w:divBdr>
        </w:div>
      </w:divsChild>
    </w:div>
    <w:div w:id="214439749">
      <w:bodyDiv w:val="1"/>
      <w:marLeft w:val="0"/>
      <w:marRight w:val="0"/>
      <w:marTop w:val="0"/>
      <w:marBottom w:val="0"/>
      <w:divBdr>
        <w:top w:val="none" w:sz="0" w:space="0" w:color="auto"/>
        <w:left w:val="none" w:sz="0" w:space="0" w:color="auto"/>
        <w:bottom w:val="none" w:sz="0" w:space="0" w:color="auto"/>
        <w:right w:val="none" w:sz="0" w:space="0" w:color="auto"/>
      </w:divBdr>
      <w:divsChild>
        <w:div w:id="1435710489">
          <w:marLeft w:val="0"/>
          <w:marRight w:val="0"/>
          <w:marTop w:val="0"/>
          <w:marBottom w:val="0"/>
          <w:divBdr>
            <w:top w:val="none" w:sz="0" w:space="0" w:color="auto"/>
            <w:left w:val="none" w:sz="0" w:space="0" w:color="auto"/>
            <w:bottom w:val="none" w:sz="0" w:space="0" w:color="auto"/>
            <w:right w:val="none" w:sz="0" w:space="0" w:color="auto"/>
          </w:divBdr>
        </w:div>
        <w:div w:id="1248924174">
          <w:marLeft w:val="0"/>
          <w:marRight w:val="0"/>
          <w:marTop w:val="0"/>
          <w:marBottom w:val="0"/>
          <w:divBdr>
            <w:top w:val="none" w:sz="0" w:space="0" w:color="auto"/>
            <w:left w:val="none" w:sz="0" w:space="0" w:color="auto"/>
            <w:bottom w:val="none" w:sz="0" w:space="0" w:color="auto"/>
            <w:right w:val="none" w:sz="0" w:space="0" w:color="auto"/>
          </w:divBdr>
        </w:div>
        <w:div w:id="829520420">
          <w:marLeft w:val="0"/>
          <w:marRight w:val="0"/>
          <w:marTop w:val="0"/>
          <w:marBottom w:val="0"/>
          <w:divBdr>
            <w:top w:val="none" w:sz="0" w:space="0" w:color="auto"/>
            <w:left w:val="none" w:sz="0" w:space="0" w:color="auto"/>
            <w:bottom w:val="none" w:sz="0" w:space="0" w:color="auto"/>
            <w:right w:val="none" w:sz="0" w:space="0" w:color="auto"/>
          </w:divBdr>
        </w:div>
        <w:div w:id="1793672170">
          <w:marLeft w:val="0"/>
          <w:marRight w:val="0"/>
          <w:marTop w:val="0"/>
          <w:marBottom w:val="0"/>
          <w:divBdr>
            <w:top w:val="none" w:sz="0" w:space="0" w:color="auto"/>
            <w:left w:val="none" w:sz="0" w:space="0" w:color="auto"/>
            <w:bottom w:val="none" w:sz="0" w:space="0" w:color="auto"/>
            <w:right w:val="none" w:sz="0" w:space="0" w:color="auto"/>
          </w:divBdr>
        </w:div>
        <w:div w:id="92673575">
          <w:marLeft w:val="0"/>
          <w:marRight w:val="0"/>
          <w:marTop w:val="0"/>
          <w:marBottom w:val="0"/>
          <w:divBdr>
            <w:top w:val="none" w:sz="0" w:space="0" w:color="auto"/>
            <w:left w:val="none" w:sz="0" w:space="0" w:color="auto"/>
            <w:bottom w:val="none" w:sz="0" w:space="0" w:color="auto"/>
            <w:right w:val="none" w:sz="0" w:space="0" w:color="auto"/>
          </w:divBdr>
        </w:div>
        <w:div w:id="1929073692">
          <w:marLeft w:val="0"/>
          <w:marRight w:val="0"/>
          <w:marTop w:val="0"/>
          <w:marBottom w:val="0"/>
          <w:divBdr>
            <w:top w:val="none" w:sz="0" w:space="0" w:color="auto"/>
            <w:left w:val="none" w:sz="0" w:space="0" w:color="auto"/>
            <w:bottom w:val="none" w:sz="0" w:space="0" w:color="auto"/>
            <w:right w:val="none" w:sz="0" w:space="0" w:color="auto"/>
          </w:divBdr>
        </w:div>
        <w:div w:id="1488135452">
          <w:marLeft w:val="0"/>
          <w:marRight w:val="0"/>
          <w:marTop w:val="0"/>
          <w:marBottom w:val="0"/>
          <w:divBdr>
            <w:top w:val="none" w:sz="0" w:space="0" w:color="auto"/>
            <w:left w:val="none" w:sz="0" w:space="0" w:color="auto"/>
            <w:bottom w:val="none" w:sz="0" w:space="0" w:color="auto"/>
            <w:right w:val="none" w:sz="0" w:space="0" w:color="auto"/>
          </w:divBdr>
        </w:div>
        <w:div w:id="1186751274">
          <w:marLeft w:val="0"/>
          <w:marRight w:val="0"/>
          <w:marTop w:val="0"/>
          <w:marBottom w:val="0"/>
          <w:divBdr>
            <w:top w:val="none" w:sz="0" w:space="0" w:color="auto"/>
            <w:left w:val="none" w:sz="0" w:space="0" w:color="auto"/>
            <w:bottom w:val="none" w:sz="0" w:space="0" w:color="auto"/>
            <w:right w:val="none" w:sz="0" w:space="0" w:color="auto"/>
          </w:divBdr>
        </w:div>
        <w:div w:id="1795634056">
          <w:marLeft w:val="0"/>
          <w:marRight w:val="0"/>
          <w:marTop w:val="0"/>
          <w:marBottom w:val="0"/>
          <w:divBdr>
            <w:top w:val="none" w:sz="0" w:space="0" w:color="auto"/>
            <w:left w:val="none" w:sz="0" w:space="0" w:color="auto"/>
            <w:bottom w:val="none" w:sz="0" w:space="0" w:color="auto"/>
            <w:right w:val="none" w:sz="0" w:space="0" w:color="auto"/>
          </w:divBdr>
        </w:div>
        <w:div w:id="312561006">
          <w:marLeft w:val="0"/>
          <w:marRight w:val="0"/>
          <w:marTop w:val="0"/>
          <w:marBottom w:val="0"/>
          <w:divBdr>
            <w:top w:val="none" w:sz="0" w:space="0" w:color="auto"/>
            <w:left w:val="none" w:sz="0" w:space="0" w:color="auto"/>
            <w:bottom w:val="none" w:sz="0" w:space="0" w:color="auto"/>
            <w:right w:val="none" w:sz="0" w:space="0" w:color="auto"/>
          </w:divBdr>
        </w:div>
        <w:div w:id="585266391">
          <w:marLeft w:val="0"/>
          <w:marRight w:val="0"/>
          <w:marTop w:val="0"/>
          <w:marBottom w:val="0"/>
          <w:divBdr>
            <w:top w:val="none" w:sz="0" w:space="0" w:color="auto"/>
            <w:left w:val="none" w:sz="0" w:space="0" w:color="auto"/>
            <w:bottom w:val="none" w:sz="0" w:space="0" w:color="auto"/>
            <w:right w:val="none" w:sz="0" w:space="0" w:color="auto"/>
          </w:divBdr>
        </w:div>
      </w:divsChild>
    </w:div>
    <w:div w:id="295451895">
      <w:bodyDiv w:val="1"/>
      <w:marLeft w:val="0"/>
      <w:marRight w:val="0"/>
      <w:marTop w:val="0"/>
      <w:marBottom w:val="0"/>
      <w:divBdr>
        <w:top w:val="none" w:sz="0" w:space="0" w:color="auto"/>
        <w:left w:val="none" w:sz="0" w:space="0" w:color="auto"/>
        <w:bottom w:val="none" w:sz="0" w:space="0" w:color="auto"/>
        <w:right w:val="none" w:sz="0" w:space="0" w:color="auto"/>
      </w:divBdr>
    </w:div>
    <w:div w:id="359164945">
      <w:bodyDiv w:val="1"/>
      <w:marLeft w:val="0"/>
      <w:marRight w:val="0"/>
      <w:marTop w:val="0"/>
      <w:marBottom w:val="0"/>
      <w:divBdr>
        <w:top w:val="none" w:sz="0" w:space="0" w:color="auto"/>
        <w:left w:val="none" w:sz="0" w:space="0" w:color="auto"/>
        <w:bottom w:val="none" w:sz="0" w:space="0" w:color="auto"/>
        <w:right w:val="none" w:sz="0" w:space="0" w:color="auto"/>
      </w:divBdr>
      <w:divsChild>
        <w:div w:id="1933122007">
          <w:marLeft w:val="0"/>
          <w:marRight w:val="0"/>
          <w:marTop w:val="0"/>
          <w:marBottom w:val="0"/>
          <w:divBdr>
            <w:top w:val="none" w:sz="0" w:space="0" w:color="auto"/>
            <w:left w:val="none" w:sz="0" w:space="0" w:color="auto"/>
            <w:bottom w:val="none" w:sz="0" w:space="0" w:color="auto"/>
            <w:right w:val="none" w:sz="0" w:space="0" w:color="auto"/>
          </w:divBdr>
        </w:div>
        <w:div w:id="1359509263">
          <w:marLeft w:val="0"/>
          <w:marRight w:val="0"/>
          <w:marTop w:val="0"/>
          <w:marBottom w:val="0"/>
          <w:divBdr>
            <w:top w:val="none" w:sz="0" w:space="0" w:color="auto"/>
            <w:left w:val="none" w:sz="0" w:space="0" w:color="auto"/>
            <w:bottom w:val="none" w:sz="0" w:space="0" w:color="auto"/>
            <w:right w:val="none" w:sz="0" w:space="0" w:color="auto"/>
          </w:divBdr>
        </w:div>
        <w:div w:id="554437851">
          <w:marLeft w:val="0"/>
          <w:marRight w:val="0"/>
          <w:marTop w:val="0"/>
          <w:marBottom w:val="0"/>
          <w:divBdr>
            <w:top w:val="none" w:sz="0" w:space="0" w:color="auto"/>
            <w:left w:val="none" w:sz="0" w:space="0" w:color="auto"/>
            <w:bottom w:val="none" w:sz="0" w:space="0" w:color="auto"/>
            <w:right w:val="none" w:sz="0" w:space="0" w:color="auto"/>
          </w:divBdr>
        </w:div>
        <w:div w:id="1218979324">
          <w:marLeft w:val="0"/>
          <w:marRight w:val="0"/>
          <w:marTop w:val="0"/>
          <w:marBottom w:val="0"/>
          <w:divBdr>
            <w:top w:val="none" w:sz="0" w:space="0" w:color="auto"/>
            <w:left w:val="none" w:sz="0" w:space="0" w:color="auto"/>
            <w:bottom w:val="none" w:sz="0" w:space="0" w:color="auto"/>
            <w:right w:val="none" w:sz="0" w:space="0" w:color="auto"/>
          </w:divBdr>
        </w:div>
        <w:div w:id="1239367494">
          <w:marLeft w:val="0"/>
          <w:marRight w:val="0"/>
          <w:marTop w:val="0"/>
          <w:marBottom w:val="0"/>
          <w:divBdr>
            <w:top w:val="none" w:sz="0" w:space="0" w:color="auto"/>
            <w:left w:val="none" w:sz="0" w:space="0" w:color="auto"/>
            <w:bottom w:val="none" w:sz="0" w:space="0" w:color="auto"/>
            <w:right w:val="none" w:sz="0" w:space="0" w:color="auto"/>
          </w:divBdr>
        </w:div>
        <w:div w:id="1877236549">
          <w:marLeft w:val="0"/>
          <w:marRight w:val="0"/>
          <w:marTop w:val="0"/>
          <w:marBottom w:val="0"/>
          <w:divBdr>
            <w:top w:val="none" w:sz="0" w:space="0" w:color="auto"/>
            <w:left w:val="none" w:sz="0" w:space="0" w:color="auto"/>
            <w:bottom w:val="none" w:sz="0" w:space="0" w:color="auto"/>
            <w:right w:val="none" w:sz="0" w:space="0" w:color="auto"/>
          </w:divBdr>
        </w:div>
      </w:divsChild>
    </w:div>
    <w:div w:id="420104474">
      <w:bodyDiv w:val="1"/>
      <w:marLeft w:val="0"/>
      <w:marRight w:val="0"/>
      <w:marTop w:val="0"/>
      <w:marBottom w:val="0"/>
      <w:divBdr>
        <w:top w:val="none" w:sz="0" w:space="0" w:color="auto"/>
        <w:left w:val="none" w:sz="0" w:space="0" w:color="auto"/>
        <w:bottom w:val="none" w:sz="0" w:space="0" w:color="auto"/>
        <w:right w:val="none" w:sz="0" w:space="0" w:color="auto"/>
      </w:divBdr>
      <w:divsChild>
        <w:div w:id="2059087627">
          <w:marLeft w:val="0"/>
          <w:marRight w:val="0"/>
          <w:marTop w:val="0"/>
          <w:marBottom w:val="120"/>
          <w:divBdr>
            <w:top w:val="none" w:sz="0" w:space="0" w:color="auto"/>
            <w:left w:val="none" w:sz="0" w:space="0" w:color="auto"/>
            <w:bottom w:val="none" w:sz="0" w:space="0" w:color="auto"/>
            <w:right w:val="none" w:sz="0" w:space="0" w:color="auto"/>
          </w:divBdr>
          <w:divsChild>
            <w:div w:id="1518228199">
              <w:marLeft w:val="0"/>
              <w:marRight w:val="0"/>
              <w:marTop w:val="0"/>
              <w:marBottom w:val="0"/>
              <w:divBdr>
                <w:top w:val="none" w:sz="0" w:space="0" w:color="auto"/>
                <w:left w:val="none" w:sz="0" w:space="0" w:color="auto"/>
                <w:bottom w:val="none" w:sz="0" w:space="0" w:color="auto"/>
                <w:right w:val="none" w:sz="0" w:space="0" w:color="auto"/>
              </w:divBdr>
              <w:divsChild>
                <w:div w:id="1210801439">
                  <w:marLeft w:val="0"/>
                  <w:marRight w:val="0"/>
                  <w:marTop w:val="0"/>
                  <w:marBottom w:val="0"/>
                  <w:divBdr>
                    <w:top w:val="none" w:sz="0" w:space="0" w:color="auto"/>
                    <w:left w:val="none" w:sz="0" w:space="0" w:color="auto"/>
                    <w:bottom w:val="none" w:sz="0" w:space="0" w:color="auto"/>
                    <w:right w:val="none" w:sz="0" w:space="0" w:color="auto"/>
                  </w:divBdr>
                </w:div>
                <w:div w:id="37777680">
                  <w:marLeft w:val="0"/>
                  <w:marRight w:val="0"/>
                  <w:marTop w:val="0"/>
                  <w:marBottom w:val="0"/>
                  <w:divBdr>
                    <w:top w:val="none" w:sz="0" w:space="0" w:color="auto"/>
                    <w:left w:val="none" w:sz="0" w:space="0" w:color="auto"/>
                    <w:bottom w:val="none" w:sz="0" w:space="0" w:color="auto"/>
                    <w:right w:val="none" w:sz="0" w:space="0" w:color="auto"/>
                  </w:divBdr>
                </w:div>
                <w:div w:id="231426430">
                  <w:marLeft w:val="0"/>
                  <w:marRight w:val="0"/>
                  <w:marTop w:val="0"/>
                  <w:marBottom w:val="0"/>
                  <w:divBdr>
                    <w:top w:val="none" w:sz="0" w:space="0" w:color="auto"/>
                    <w:left w:val="none" w:sz="0" w:space="0" w:color="auto"/>
                    <w:bottom w:val="none" w:sz="0" w:space="0" w:color="auto"/>
                    <w:right w:val="none" w:sz="0" w:space="0" w:color="auto"/>
                  </w:divBdr>
                </w:div>
                <w:div w:id="84960982">
                  <w:marLeft w:val="0"/>
                  <w:marRight w:val="0"/>
                  <w:marTop w:val="0"/>
                  <w:marBottom w:val="0"/>
                  <w:divBdr>
                    <w:top w:val="none" w:sz="0" w:space="0" w:color="auto"/>
                    <w:left w:val="none" w:sz="0" w:space="0" w:color="auto"/>
                    <w:bottom w:val="none" w:sz="0" w:space="0" w:color="auto"/>
                    <w:right w:val="none" w:sz="0" w:space="0" w:color="auto"/>
                  </w:divBdr>
                </w:div>
                <w:div w:id="1272199930">
                  <w:marLeft w:val="0"/>
                  <w:marRight w:val="0"/>
                  <w:marTop w:val="0"/>
                  <w:marBottom w:val="0"/>
                  <w:divBdr>
                    <w:top w:val="none" w:sz="0" w:space="0" w:color="auto"/>
                    <w:left w:val="none" w:sz="0" w:space="0" w:color="auto"/>
                    <w:bottom w:val="none" w:sz="0" w:space="0" w:color="auto"/>
                    <w:right w:val="none" w:sz="0" w:space="0" w:color="auto"/>
                  </w:divBdr>
                </w:div>
                <w:div w:id="387263746">
                  <w:marLeft w:val="0"/>
                  <w:marRight w:val="0"/>
                  <w:marTop w:val="0"/>
                  <w:marBottom w:val="0"/>
                  <w:divBdr>
                    <w:top w:val="none" w:sz="0" w:space="0" w:color="auto"/>
                    <w:left w:val="none" w:sz="0" w:space="0" w:color="auto"/>
                    <w:bottom w:val="none" w:sz="0" w:space="0" w:color="auto"/>
                    <w:right w:val="none" w:sz="0" w:space="0" w:color="auto"/>
                  </w:divBdr>
                </w:div>
                <w:div w:id="1001154222">
                  <w:marLeft w:val="0"/>
                  <w:marRight w:val="0"/>
                  <w:marTop w:val="0"/>
                  <w:marBottom w:val="0"/>
                  <w:divBdr>
                    <w:top w:val="none" w:sz="0" w:space="0" w:color="auto"/>
                    <w:left w:val="none" w:sz="0" w:space="0" w:color="auto"/>
                    <w:bottom w:val="none" w:sz="0" w:space="0" w:color="auto"/>
                    <w:right w:val="none" w:sz="0" w:space="0" w:color="auto"/>
                  </w:divBdr>
                </w:div>
                <w:div w:id="1247423501">
                  <w:marLeft w:val="0"/>
                  <w:marRight w:val="0"/>
                  <w:marTop w:val="0"/>
                  <w:marBottom w:val="0"/>
                  <w:divBdr>
                    <w:top w:val="none" w:sz="0" w:space="0" w:color="auto"/>
                    <w:left w:val="none" w:sz="0" w:space="0" w:color="auto"/>
                    <w:bottom w:val="none" w:sz="0" w:space="0" w:color="auto"/>
                    <w:right w:val="none" w:sz="0" w:space="0" w:color="auto"/>
                  </w:divBdr>
                </w:div>
                <w:div w:id="363136942">
                  <w:marLeft w:val="0"/>
                  <w:marRight w:val="0"/>
                  <w:marTop w:val="0"/>
                  <w:marBottom w:val="0"/>
                  <w:divBdr>
                    <w:top w:val="none" w:sz="0" w:space="0" w:color="auto"/>
                    <w:left w:val="none" w:sz="0" w:space="0" w:color="auto"/>
                    <w:bottom w:val="none" w:sz="0" w:space="0" w:color="auto"/>
                    <w:right w:val="none" w:sz="0" w:space="0" w:color="auto"/>
                  </w:divBdr>
                </w:div>
                <w:div w:id="891384855">
                  <w:marLeft w:val="0"/>
                  <w:marRight w:val="0"/>
                  <w:marTop w:val="0"/>
                  <w:marBottom w:val="0"/>
                  <w:divBdr>
                    <w:top w:val="none" w:sz="0" w:space="0" w:color="auto"/>
                    <w:left w:val="none" w:sz="0" w:space="0" w:color="auto"/>
                    <w:bottom w:val="none" w:sz="0" w:space="0" w:color="auto"/>
                    <w:right w:val="none" w:sz="0" w:space="0" w:color="auto"/>
                  </w:divBdr>
                </w:div>
                <w:div w:id="911888733">
                  <w:marLeft w:val="0"/>
                  <w:marRight w:val="0"/>
                  <w:marTop w:val="0"/>
                  <w:marBottom w:val="0"/>
                  <w:divBdr>
                    <w:top w:val="none" w:sz="0" w:space="0" w:color="auto"/>
                    <w:left w:val="none" w:sz="0" w:space="0" w:color="auto"/>
                    <w:bottom w:val="none" w:sz="0" w:space="0" w:color="auto"/>
                    <w:right w:val="none" w:sz="0" w:space="0" w:color="auto"/>
                  </w:divBdr>
                </w:div>
                <w:div w:id="2097479927">
                  <w:marLeft w:val="0"/>
                  <w:marRight w:val="0"/>
                  <w:marTop w:val="0"/>
                  <w:marBottom w:val="0"/>
                  <w:divBdr>
                    <w:top w:val="none" w:sz="0" w:space="0" w:color="auto"/>
                    <w:left w:val="none" w:sz="0" w:space="0" w:color="auto"/>
                    <w:bottom w:val="none" w:sz="0" w:space="0" w:color="auto"/>
                    <w:right w:val="none" w:sz="0" w:space="0" w:color="auto"/>
                  </w:divBdr>
                </w:div>
                <w:div w:id="2080325483">
                  <w:marLeft w:val="0"/>
                  <w:marRight w:val="0"/>
                  <w:marTop w:val="0"/>
                  <w:marBottom w:val="0"/>
                  <w:divBdr>
                    <w:top w:val="none" w:sz="0" w:space="0" w:color="auto"/>
                    <w:left w:val="none" w:sz="0" w:space="0" w:color="auto"/>
                    <w:bottom w:val="none" w:sz="0" w:space="0" w:color="auto"/>
                    <w:right w:val="none" w:sz="0" w:space="0" w:color="auto"/>
                  </w:divBdr>
                </w:div>
                <w:div w:id="134687586">
                  <w:marLeft w:val="0"/>
                  <w:marRight w:val="0"/>
                  <w:marTop w:val="0"/>
                  <w:marBottom w:val="0"/>
                  <w:divBdr>
                    <w:top w:val="none" w:sz="0" w:space="0" w:color="auto"/>
                    <w:left w:val="none" w:sz="0" w:space="0" w:color="auto"/>
                    <w:bottom w:val="none" w:sz="0" w:space="0" w:color="auto"/>
                    <w:right w:val="none" w:sz="0" w:space="0" w:color="auto"/>
                  </w:divBdr>
                </w:div>
                <w:div w:id="1551108566">
                  <w:marLeft w:val="0"/>
                  <w:marRight w:val="0"/>
                  <w:marTop w:val="0"/>
                  <w:marBottom w:val="0"/>
                  <w:divBdr>
                    <w:top w:val="none" w:sz="0" w:space="0" w:color="auto"/>
                    <w:left w:val="none" w:sz="0" w:space="0" w:color="auto"/>
                    <w:bottom w:val="none" w:sz="0" w:space="0" w:color="auto"/>
                    <w:right w:val="none" w:sz="0" w:space="0" w:color="auto"/>
                  </w:divBdr>
                </w:div>
                <w:div w:id="1769034838">
                  <w:marLeft w:val="0"/>
                  <w:marRight w:val="0"/>
                  <w:marTop w:val="0"/>
                  <w:marBottom w:val="0"/>
                  <w:divBdr>
                    <w:top w:val="none" w:sz="0" w:space="0" w:color="auto"/>
                    <w:left w:val="none" w:sz="0" w:space="0" w:color="auto"/>
                    <w:bottom w:val="none" w:sz="0" w:space="0" w:color="auto"/>
                    <w:right w:val="none" w:sz="0" w:space="0" w:color="auto"/>
                  </w:divBdr>
                </w:div>
                <w:div w:id="273754153">
                  <w:marLeft w:val="0"/>
                  <w:marRight w:val="0"/>
                  <w:marTop w:val="0"/>
                  <w:marBottom w:val="0"/>
                  <w:divBdr>
                    <w:top w:val="none" w:sz="0" w:space="0" w:color="auto"/>
                    <w:left w:val="none" w:sz="0" w:space="0" w:color="auto"/>
                    <w:bottom w:val="none" w:sz="0" w:space="0" w:color="auto"/>
                    <w:right w:val="none" w:sz="0" w:space="0" w:color="auto"/>
                  </w:divBdr>
                </w:div>
                <w:div w:id="1293294830">
                  <w:marLeft w:val="0"/>
                  <w:marRight w:val="0"/>
                  <w:marTop w:val="0"/>
                  <w:marBottom w:val="0"/>
                  <w:divBdr>
                    <w:top w:val="none" w:sz="0" w:space="0" w:color="auto"/>
                    <w:left w:val="none" w:sz="0" w:space="0" w:color="auto"/>
                    <w:bottom w:val="none" w:sz="0" w:space="0" w:color="auto"/>
                    <w:right w:val="none" w:sz="0" w:space="0" w:color="auto"/>
                  </w:divBdr>
                </w:div>
                <w:div w:id="2041857060">
                  <w:marLeft w:val="0"/>
                  <w:marRight w:val="0"/>
                  <w:marTop w:val="0"/>
                  <w:marBottom w:val="0"/>
                  <w:divBdr>
                    <w:top w:val="none" w:sz="0" w:space="0" w:color="auto"/>
                    <w:left w:val="none" w:sz="0" w:space="0" w:color="auto"/>
                    <w:bottom w:val="none" w:sz="0" w:space="0" w:color="auto"/>
                    <w:right w:val="none" w:sz="0" w:space="0" w:color="auto"/>
                  </w:divBdr>
                </w:div>
                <w:div w:id="913009731">
                  <w:marLeft w:val="0"/>
                  <w:marRight w:val="0"/>
                  <w:marTop w:val="0"/>
                  <w:marBottom w:val="0"/>
                  <w:divBdr>
                    <w:top w:val="none" w:sz="0" w:space="0" w:color="auto"/>
                    <w:left w:val="none" w:sz="0" w:space="0" w:color="auto"/>
                    <w:bottom w:val="none" w:sz="0" w:space="0" w:color="auto"/>
                    <w:right w:val="none" w:sz="0" w:space="0" w:color="auto"/>
                  </w:divBdr>
                </w:div>
                <w:div w:id="1810635014">
                  <w:marLeft w:val="0"/>
                  <w:marRight w:val="0"/>
                  <w:marTop w:val="0"/>
                  <w:marBottom w:val="0"/>
                  <w:divBdr>
                    <w:top w:val="none" w:sz="0" w:space="0" w:color="auto"/>
                    <w:left w:val="none" w:sz="0" w:space="0" w:color="auto"/>
                    <w:bottom w:val="none" w:sz="0" w:space="0" w:color="auto"/>
                    <w:right w:val="none" w:sz="0" w:space="0" w:color="auto"/>
                  </w:divBdr>
                </w:div>
                <w:div w:id="466049464">
                  <w:marLeft w:val="0"/>
                  <w:marRight w:val="0"/>
                  <w:marTop w:val="0"/>
                  <w:marBottom w:val="0"/>
                  <w:divBdr>
                    <w:top w:val="none" w:sz="0" w:space="0" w:color="auto"/>
                    <w:left w:val="none" w:sz="0" w:space="0" w:color="auto"/>
                    <w:bottom w:val="none" w:sz="0" w:space="0" w:color="auto"/>
                    <w:right w:val="none" w:sz="0" w:space="0" w:color="auto"/>
                  </w:divBdr>
                </w:div>
                <w:div w:id="130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61054">
          <w:marLeft w:val="0"/>
          <w:marRight w:val="0"/>
          <w:marTop w:val="0"/>
          <w:marBottom w:val="120"/>
          <w:divBdr>
            <w:top w:val="none" w:sz="0" w:space="0" w:color="auto"/>
            <w:left w:val="none" w:sz="0" w:space="0" w:color="auto"/>
            <w:bottom w:val="none" w:sz="0" w:space="0" w:color="auto"/>
            <w:right w:val="none" w:sz="0" w:space="0" w:color="auto"/>
          </w:divBdr>
          <w:divsChild>
            <w:div w:id="1190337899">
              <w:marLeft w:val="0"/>
              <w:marRight w:val="0"/>
              <w:marTop w:val="0"/>
              <w:marBottom w:val="0"/>
              <w:divBdr>
                <w:top w:val="none" w:sz="0" w:space="0" w:color="auto"/>
                <w:left w:val="none" w:sz="0" w:space="0" w:color="auto"/>
                <w:bottom w:val="none" w:sz="0" w:space="0" w:color="auto"/>
                <w:right w:val="none" w:sz="0" w:space="0" w:color="auto"/>
              </w:divBdr>
              <w:divsChild>
                <w:div w:id="1432506886">
                  <w:marLeft w:val="0"/>
                  <w:marRight w:val="0"/>
                  <w:marTop w:val="0"/>
                  <w:marBottom w:val="0"/>
                  <w:divBdr>
                    <w:top w:val="none" w:sz="0" w:space="0" w:color="auto"/>
                    <w:left w:val="none" w:sz="0" w:space="0" w:color="auto"/>
                    <w:bottom w:val="none" w:sz="0" w:space="0" w:color="auto"/>
                    <w:right w:val="none" w:sz="0" w:space="0" w:color="auto"/>
                  </w:divBdr>
                </w:div>
                <w:div w:id="1323969798">
                  <w:marLeft w:val="0"/>
                  <w:marRight w:val="0"/>
                  <w:marTop w:val="0"/>
                  <w:marBottom w:val="0"/>
                  <w:divBdr>
                    <w:top w:val="none" w:sz="0" w:space="0" w:color="auto"/>
                    <w:left w:val="none" w:sz="0" w:space="0" w:color="auto"/>
                    <w:bottom w:val="none" w:sz="0" w:space="0" w:color="auto"/>
                    <w:right w:val="none" w:sz="0" w:space="0" w:color="auto"/>
                  </w:divBdr>
                </w:div>
                <w:div w:id="1717243413">
                  <w:marLeft w:val="0"/>
                  <w:marRight w:val="0"/>
                  <w:marTop w:val="0"/>
                  <w:marBottom w:val="0"/>
                  <w:divBdr>
                    <w:top w:val="none" w:sz="0" w:space="0" w:color="auto"/>
                    <w:left w:val="none" w:sz="0" w:space="0" w:color="auto"/>
                    <w:bottom w:val="none" w:sz="0" w:space="0" w:color="auto"/>
                    <w:right w:val="none" w:sz="0" w:space="0" w:color="auto"/>
                  </w:divBdr>
                </w:div>
                <w:div w:id="910584495">
                  <w:marLeft w:val="0"/>
                  <w:marRight w:val="0"/>
                  <w:marTop w:val="0"/>
                  <w:marBottom w:val="0"/>
                  <w:divBdr>
                    <w:top w:val="none" w:sz="0" w:space="0" w:color="auto"/>
                    <w:left w:val="none" w:sz="0" w:space="0" w:color="auto"/>
                    <w:bottom w:val="none" w:sz="0" w:space="0" w:color="auto"/>
                    <w:right w:val="none" w:sz="0" w:space="0" w:color="auto"/>
                  </w:divBdr>
                </w:div>
                <w:div w:id="1370492589">
                  <w:marLeft w:val="0"/>
                  <w:marRight w:val="0"/>
                  <w:marTop w:val="0"/>
                  <w:marBottom w:val="0"/>
                  <w:divBdr>
                    <w:top w:val="none" w:sz="0" w:space="0" w:color="auto"/>
                    <w:left w:val="none" w:sz="0" w:space="0" w:color="auto"/>
                    <w:bottom w:val="none" w:sz="0" w:space="0" w:color="auto"/>
                    <w:right w:val="none" w:sz="0" w:space="0" w:color="auto"/>
                  </w:divBdr>
                </w:div>
                <w:div w:id="521163847">
                  <w:marLeft w:val="0"/>
                  <w:marRight w:val="0"/>
                  <w:marTop w:val="0"/>
                  <w:marBottom w:val="0"/>
                  <w:divBdr>
                    <w:top w:val="none" w:sz="0" w:space="0" w:color="auto"/>
                    <w:left w:val="none" w:sz="0" w:space="0" w:color="auto"/>
                    <w:bottom w:val="none" w:sz="0" w:space="0" w:color="auto"/>
                    <w:right w:val="none" w:sz="0" w:space="0" w:color="auto"/>
                  </w:divBdr>
                </w:div>
                <w:div w:id="978386947">
                  <w:marLeft w:val="0"/>
                  <w:marRight w:val="0"/>
                  <w:marTop w:val="0"/>
                  <w:marBottom w:val="0"/>
                  <w:divBdr>
                    <w:top w:val="none" w:sz="0" w:space="0" w:color="auto"/>
                    <w:left w:val="none" w:sz="0" w:space="0" w:color="auto"/>
                    <w:bottom w:val="none" w:sz="0" w:space="0" w:color="auto"/>
                    <w:right w:val="none" w:sz="0" w:space="0" w:color="auto"/>
                  </w:divBdr>
                </w:div>
                <w:div w:id="1948349689">
                  <w:marLeft w:val="0"/>
                  <w:marRight w:val="0"/>
                  <w:marTop w:val="0"/>
                  <w:marBottom w:val="0"/>
                  <w:divBdr>
                    <w:top w:val="none" w:sz="0" w:space="0" w:color="auto"/>
                    <w:left w:val="none" w:sz="0" w:space="0" w:color="auto"/>
                    <w:bottom w:val="none" w:sz="0" w:space="0" w:color="auto"/>
                    <w:right w:val="none" w:sz="0" w:space="0" w:color="auto"/>
                  </w:divBdr>
                </w:div>
                <w:div w:id="716589779">
                  <w:marLeft w:val="0"/>
                  <w:marRight w:val="0"/>
                  <w:marTop w:val="0"/>
                  <w:marBottom w:val="0"/>
                  <w:divBdr>
                    <w:top w:val="none" w:sz="0" w:space="0" w:color="auto"/>
                    <w:left w:val="none" w:sz="0" w:space="0" w:color="auto"/>
                    <w:bottom w:val="none" w:sz="0" w:space="0" w:color="auto"/>
                    <w:right w:val="none" w:sz="0" w:space="0" w:color="auto"/>
                  </w:divBdr>
                </w:div>
                <w:div w:id="624117962">
                  <w:marLeft w:val="0"/>
                  <w:marRight w:val="0"/>
                  <w:marTop w:val="0"/>
                  <w:marBottom w:val="0"/>
                  <w:divBdr>
                    <w:top w:val="none" w:sz="0" w:space="0" w:color="auto"/>
                    <w:left w:val="none" w:sz="0" w:space="0" w:color="auto"/>
                    <w:bottom w:val="none" w:sz="0" w:space="0" w:color="auto"/>
                    <w:right w:val="none" w:sz="0" w:space="0" w:color="auto"/>
                  </w:divBdr>
                </w:div>
                <w:div w:id="144051300">
                  <w:marLeft w:val="0"/>
                  <w:marRight w:val="0"/>
                  <w:marTop w:val="0"/>
                  <w:marBottom w:val="0"/>
                  <w:divBdr>
                    <w:top w:val="none" w:sz="0" w:space="0" w:color="auto"/>
                    <w:left w:val="none" w:sz="0" w:space="0" w:color="auto"/>
                    <w:bottom w:val="none" w:sz="0" w:space="0" w:color="auto"/>
                    <w:right w:val="none" w:sz="0" w:space="0" w:color="auto"/>
                  </w:divBdr>
                </w:div>
                <w:div w:id="1778678431">
                  <w:marLeft w:val="0"/>
                  <w:marRight w:val="0"/>
                  <w:marTop w:val="0"/>
                  <w:marBottom w:val="0"/>
                  <w:divBdr>
                    <w:top w:val="none" w:sz="0" w:space="0" w:color="auto"/>
                    <w:left w:val="none" w:sz="0" w:space="0" w:color="auto"/>
                    <w:bottom w:val="none" w:sz="0" w:space="0" w:color="auto"/>
                    <w:right w:val="none" w:sz="0" w:space="0" w:color="auto"/>
                  </w:divBdr>
                </w:div>
                <w:div w:id="1495300488">
                  <w:marLeft w:val="0"/>
                  <w:marRight w:val="0"/>
                  <w:marTop w:val="0"/>
                  <w:marBottom w:val="0"/>
                  <w:divBdr>
                    <w:top w:val="none" w:sz="0" w:space="0" w:color="auto"/>
                    <w:left w:val="none" w:sz="0" w:space="0" w:color="auto"/>
                    <w:bottom w:val="none" w:sz="0" w:space="0" w:color="auto"/>
                    <w:right w:val="none" w:sz="0" w:space="0" w:color="auto"/>
                  </w:divBdr>
                </w:div>
                <w:div w:id="309867395">
                  <w:marLeft w:val="0"/>
                  <w:marRight w:val="0"/>
                  <w:marTop w:val="0"/>
                  <w:marBottom w:val="0"/>
                  <w:divBdr>
                    <w:top w:val="none" w:sz="0" w:space="0" w:color="auto"/>
                    <w:left w:val="none" w:sz="0" w:space="0" w:color="auto"/>
                    <w:bottom w:val="none" w:sz="0" w:space="0" w:color="auto"/>
                    <w:right w:val="none" w:sz="0" w:space="0" w:color="auto"/>
                  </w:divBdr>
                </w:div>
                <w:div w:id="815071795">
                  <w:marLeft w:val="0"/>
                  <w:marRight w:val="0"/>
                  <w:marTop w:val="0"/>
                  <w:marBottom w:val="0"/>
                  <w:divBdr>
                    <w:top w:val="none" w:sz="0" w:space="0" w:color="auto"/>
                    <w:left w:val="none" w:sz="0" w:space="0" w:color="auto"/>
                    <w:bottom w:val="none" w:sz="0" w:space="0" w:color="auto"/>
                    <w:right w:val="none" w:sz="0" w:space="0" w:color="auto"/>
                  </w:divBdr>
                </w:div>
                <w:div w:id="1906793383">
                  <w:marLeft w:val="0"/>
                  <w:marRight w:val="0"/>
                  <w:marTop w:val="0"/>
                  <w:marBottom w:val="0"/>
                  <w:divBdr>
                    <w:top w:val="none" w:sz="0" w:space="0" w:color="auto"/>
                    <w:left w:val="none" w:sz="0" w:space="0" w:color="auto"/>
                    <w:bottom w:val="none" w:sz="0" w:space="0" w:color="auto"/>
                    <w:right w:val="none" w:sz="0" w:space="0" w:color="auto"/>
                  </w:divBdr>
                </w:div>
                <w:div w:id="824246965">
                  <w:marLeft w:val="0"/>
                  <w:marRight w:val="0"/>
                  <w:marTop w:val="0"/>
                  <w:marBottom w:val="0"/>
                  <w:divBdr>
                    <w:top w:val="none" w:sz="0" w:space="0" w:color="auto"/>
                    <w:left w:val="none" w:sz="0" w:space="0" w:color="auto"/>
                    <w:bottom w:val="none" w:sz="0" w:space="0" w:color="auto"/>
                    <w:right w:val="none" w:sz="0" w:space="0" w:color="auto"/>
                  </w:divBdr>
                </w:div>
                <w:div w:id="1511523959">
                  <w:marLeft w:val="0"/>
                  <w:marRight w:val="0"/>
                  <w:marTop w:val="0"/>
                  <w:marBottom w:val="0"/>
                  <w:divBdr>
                    <w:top w:val="none" w:sz="0" w:space="0" w:color="auto"/>
                    <w:left w:val="none" w:sz="0" w:space="0" w:color="auto"/>
                    <w:bottom w:val="none" w:sz="0" w:space="0" w:color="auto"/>
                    <w:right w:val="none" w:sz="0" w:space="0" w:color="auto"/>
                  </w:divBdr>
                </w:div>
                <w:div w:id="506670897">
                  <w:marLeft w:val="0"/>
                  <w:marRight w:val="0"/>
                  <w:marTop w:val="0"/>
                  <w:marBottom w:val="0"/>
                  <w:divBdr>
                    <w:top w:val="none" w:sz="0" w:space="0" w:color="auto"/>
                    <w:left w:val="none" w:sz="0" w:space="0" w:color="auto"/>
                    <w:bottom w:val="none" w:sz="0" w:space="0" w:color="auto"/>
                    <w:right w:val="none" w:sz="0" w:space="0" w:color="auto"/>
                  </w:divBdr>
                </w:div>
                <w:div w:id="292056547">
                  <w:marLeft w:val="0"/>
                  <w:marRight w:val="0"/>
                  <w:marTop w:val="0"/>
                  <w:marBottom w:val="0"/>
                  <w:divBdr>
                    <w:top w:val="none" w:sz="0" w:space="0" w:color="auto"/>
                    <w:left w:val="none" w:sz="0" w:space="0" w:color="auto"/>
                    <w:bottom w:val="none" w:sz="0" w:space="0" w:color="auto"/>
                    <w:right w:val="none" w:sz="0" w:space="0" w:color="auto"/>
                  </w:divBdr>
                </w:div>
                <w:div w:id="961955304">
                  <w:marLeft w:val="0"/>
                  <w:marRight w:val="0"/>
                  <w:marTop w:val="0"/>
                  <w:marBottom w:val="0"/>
                  <w:divBdr>
                    <w:top w:val="none" w:sz="0" w:space="0" w:color="auto"/>
                    <w:left w:val="none" w:sz="0" w:space="0" w:color="auto"/>
                    <w:bottom w:val="none" w:sz="0" w:space="0" w:color="auto"/>
                    <w:right w:val="none" w:sz="0" w:space="0" w:color="auto"/>
                  </w:divBdr>
                </w:div>
                <w:div w:id="1685979608">
                  <w:marLeft w:val="0"/>
                  <w:marRight w:val="0"/>
                  <w:marTop w:val="0"/>
                  <w:marBottom w:val="0"/>
                  <w:divBdr>
                    <w:top w:val="none" w:sz="0" w:space="0" w:color="auto"/>
                    <w:left w:val="none" w:sz="0" w:space="0" w:color="auto"/>
                    <w:bottom w:val="none" w:sz="0" w:space="0" w:color="auto"/>
                    <w:right w:val="none" w:sz="0" w:space="0" w:color="auto"/>
                  </w:divBdr>
                </w:div>
                <w:div w:id="823591419">
                  <w:marLeft w:val="0"/>
                  <w:marRight w:val="0"/>
                  <w:marTop w:val="0"/>
                  <w:marBottom w:val="0"/>
                  <w:divBdr>
                    <w:top w:val="none" w:sz="0" w:space="0" w:color="auto"/>
                    <w:left w:val="none" w:sz="0" w:space="0" w:color="auto"/>
                    <w:bottom w:val="none" w:sz="0" w:space="0" w:color="auto"/>
                    <w:right w:val="none" w:sz="0" w:space="0" w:color="auto"/>
                  </w:divBdr>
                </w:div>
                <w:div w:id="1985348600">
                  <w:marLeft w:val="0"/>
                  <w:marRight w:val="0"/>
                  <w:marTop w:val="0"/>
                  <w:marBottom w:val="0"/>
                  <w:divBdr>
                    <w:top w:val="none" w:sz="0" w:space="0" w:color="auto"/>
                    <w:left w:val="none" w:sz="0" w:space="0" w:color="auto"/>
                    <w:bottom w:val="none" w:sz="0" w:space="0" w:color="auto"/>
                    <w:right w:val="none" w:sz="0" w:space="0" w:color="auto"/>
                  </w:divBdr>
                </w:div>
                <w:div w:id="1353339215">
                  <w:marLeft w:val="0"/>
                  <w:marRight w:val="0"/>
                  <w:marTop w:val="0"/>
                  <w:marBottom w:val="0"/>
                  <w:divBdr>
                    <w:top w:val="none" w:sz="0" w:space="0" w:color="auto"/>
                    <w:left w:val="none" w:sz="0" w:space="0" w:color="auto"/>
                    <w:bottom w:val="none" w:sz="0" w:space="0" w:color="auto"/>
                    <w:right w:val="none" w:sz="0" w:space="0" w:color="auto"/>
                  </w:divBdr>
                </w:div>
                <w:div w:id="1467971764">
                  <w:marLeft w:val="0"/>
                  <w:marRight w:val="0"/>
                  <w:marTop w:val="0"/>
                  <w:marBottom w:val="0"/>
                  <w:divBdr>
                    <w:top w:val="none" w:sz="0" w:space="0" w:color="auto"/>
                    <w:left w:val="none" w:sz="0" w:space="0" w:color="auto"/>
                    <w:bottom w:val="none" w:sz="0" w:space="0" w:color="auto"/>
                    <w:right w:val="none" w:sz="0" w:space="0" w:color="auto"/>
                  </w:divBdr>
                </w:div>
                <w:div w:id="1005211664">
                  <w:marLeft w:val="0"/>
                  <w:marRight w:val="0"/>
                  <w:marTop w:val="0"/>
                  <w:marBottom w:val="0"/>
                  <w:divBdr>
                    <w:top w:val="none" w:sz="0" w:space="0" w:color="auto"/>
                    <w:left w:val="none" w:sz="0" w:space="0" w:color="auto"/>
                    <w:bottom w:val="none" w:sz="0" w:space="0" w:color="auto"/>
                    <w:right w:val="none" w:sz="0" w:space="0" w:color="auto"/>
                  </w:divBdr>
                </w:div>
                <w:div w:id="643898633">
                  <w:marLeft w:val="0"/>
                  <w:marRight w:val="0"/>
                  <w:marTop w:val="0"/>
                  <w:marBottom w:val="0"/>
                  <w:divBdr>
                    <w:top w:val="none" w:sz="0" w:space="0" w:color="auto"/>
                    <w:left w:val="none" w:sz="0" w:space="0" w:color="auto"/>
                    <w:bottom w:val="none" w:sz="0" w:space="0" w:color="auto"/>
                    <w:right w:val="none" w:sz="0" w:space="0" w:color="auto"/>
                  </w:divBdr>
                </w:div>
                <w:div w:id="2123375856">
                  <w:marLeft w:val="0"/>
                  <w:marRight w:val="0"/>
                  <w:marTop w:val="0"/>
                  <w:marBottom w:val="0"/>
                  <w:divBdr>
                    <w:top w:val="none" w:sz="0" w:space="0" w:color="auto"/>
                    <w:left w:val="none" w:sz="0" w:space="0" w:color="auto"/>
                    <w:bottom w:val="none" w:sz="0" w:space="0" w:color="auto"/>
                    <w:right w:val="none" w:sz="0" w:space="0" w:color="auto"/>
                  </w:divBdr>
                </w:div>
                <w:div w:id="307516170">
                  <w:marLeft w:val="0"/>
                  <w:marRight w:val="0"/>
                  <w:marTop w:val="0"/>
                  <w:marBottom w:val="0"/>
                  <w:divBdr>
                    <w:top w:val="none" w:sz="0" w:space="0" w:color="auto"/>
                    <w:left w:val="none" w:sz="0" w:space="0" w:color="auto"/>
                    <w:bottom w:val="none" w:sz="0" w:space="0" w:color="auto"/>
                    <w:right w:val="none" w:sz="0" w:space="0" w:color="auto"/>
                  </w:divBdr>
                </w:div>
                <w:div w:id="1394699148">
                  <w:marLeft w:val="0"/>
                  <w:marRight w:val="0"/>
                  <w:marTop w:val="0"/>
                  <w:marBottom w:val="0"/>
                  <w:divBdr>
                    <w:top w:val="none" w:sz="0" w:space="0" w:color="auto"/>
                    <w:left w:val="none" w:sz="0" w:space="0" w:color="auto"/>
                    <w:bottom w:val="none" w:sz="0" w:space="0" w:color="auto"/>
                    <w:right w:val="none" w:sz="0" w:space="0" w:color="auto"/>
                  </w:divBdr>
                </w:div>
                <w:div w:id="2006735883">
                  <w:marLeft w:val="0"/>
                  <w:marRight w:val="0"/>
                  <w:marTop w:val="0"/>
                  <w:marBottom w:val="0"/>
                  <w:divBdr>
                    <w:top w:val="none" w:sz="0" w:space="0" w:color="auto"/>
                    <w:left w:val="none" w:sz="0" w:space="0" w:color="auto"/>
                    <w:bottom w:val="none" w:sz="0" w:space="0" w:color="auto"/>
                    <w:right w:val="none" w:sz="0" w:space="0" w:color="auto"/>
                  </w:divBdr>
                </w:div>
                <w:div w:id="930351827">
                  <w:marLeft w:val="0"/>
                  <w:marRight w:val="0"/>
                  <w:marTop w:val="0"/>
                  <w:marBottom w:val="0"/>
                  <w:divBdr>
                    <w:top w:val="none" w:sz="0" w:space="0" w:color="auto"/>
                    <w:left w:val="none" w:sz="0" w:space="0" w:color="auto"/>
                    <w:bottom w:val="none" w:sz="0" w:space="0" w:color="auto"/>
                    <w:right w:val="none" w:sz="0" w:space="0" w:color="auto"/>
                  </w:divBdr>
                </w:div>
                <w:div w:id="1360274142">
                  <w:marLeft w:val="0"/>
                  <w:marRight w:val="0"/>
                  <w:marTop w:val="0"/>
                  <w:marBottom w:val="0"/>
                  <w:divBdr>
                    <w:top w:val="none" w:sz="0" w:space="0" w:color="auto"/>
                    <w:left w:val="none" w:sz="0" w:space="0" w:color="auto"/>
                    <w:bottom w:val="none" w:sz="0" w:space="0" w:color="auto"/>
                    <w:right w:val="none" w:sz="0" w:space="0" w:color="auto"/>
                  </w:divBdr>
                </w:div>
                <w:div w:id="859006622">
                  <w:marLeft w:val="0"/>
                  <w:marRight w:val="0"/>
                  <w:marTop w:val="0"/>
                  <w:marBottom w:val="0"/>
                  <w:divBdr>
                    <w:top w:val="none" w:sz="0" w:space="0" w:color="auto"/>
                    <w:left w:val="none" w:sz="0" w:space="0" w:color="auto"/>
                    <w:bottom w:val="none" w:sz="0" w:space="0" w:color="auto"/>
                    <w:right w:val="none" w:sz="0" w:space="0" w:color="auto"/>
                  </w:divBdr>
                </w:div>
                <w:div w:id="1918519663">
                  <w:marLeft w:val="0"/>
                  <w:marRight w:val="0"/>
                  <w:marTop w:val="0"/>
                  <w:marBottom w:val="0"/>
                  <w:divBdr>
                    <w:top w:val="none" w:sz="0" w:space="0" w:color="auto"/>
                    <w:left w:val="none" w:sz="0" w:space="0" w:color="auto"/>
                    <w:bottom w:val="none" w:sz="0" w:space="0" w:color="auto"/>
                    <w:right w:val="none" w:sz="0" w:space="0" w:color="auto"/>
                  </w:divBdr>
                </w:div>
                <w:div w:id="1018971207">
                  <w:marLeft w:val="0"/>
                  <w:marRight w:val="0"/>
                  <w:marTop w:val="0"/>
                  <w:marBottom w:val="0"/>
                  <w:divBdr>
                    <w:top w:val="none" w:sz="0" w:space="0" w:color="auto"/>
                    <w:left w:val="none" w:sz="0" w:space="0" w:color="auto"/>
                    <w:bottom w:val="none" w:sz="0" w:space="0" w:color="auto"/>
                    <w:right w:val="none" w:sz="0" w:space="0" w:color="auto"/>
                  </w:divBdr>
                </w:div>
                <w:div w:id="1765026742">
                  <w:marLeft w:val="0"/>
                  <w:marRight w:val="0"/>
                  <w:marTop w:val="0"/>
                  <w:marBottom w:val="0"/>
                  <w:divBdr>
                    <w:top w:val="none" w:sz="0" w:space="0" w:color="auto"/>
                    <w:left w:val="none" w:sz="0" w:space="0" w:color="auto"/>
                    <w:bottom w:val="none" w:sz="0" w:space="0" w:color="auto"/>
                    <w:right w:val="none" w:sz="0" w:space="0" w:color="auto"/>
                  </w:divBdr>
                </w:div>
                <w:div w:id="1921789680">
                  <w:marLeft w:val="0"/>
                  <w:marRight w:val="0"/>
                  <w:marTop w:val="0"/>
                  <w:marBottom w:val="0"/>
                  <w:divBdr>
                    <w:top w:val="none" w:sz="0" w:space="0" w:color="auto"/>
                    <w:left w:val="none" w:sz="0" w:space="0" w:color="auto"/>
                    <w:bottom w:val="none" w:sz="0" w:space="0" w:color="auto"/>
                    <w:right w:val="none" w:sz="0" w:space="0" w:color="auto"/>
                  </w:divBdr>
                </w:div>
                <w:div w:id="917640815">
                  <w:marLeft w:val="0"/>
                  <w:marRight w:val="0"/>
                  <w:marTop w:val="0"/>
                  <w:marBottom w:val="0"/>
                  <w:divBdr>
                    <w:top w:val="none" w:sz="0" w:space="0" w:color="auto"/>
                    <w:left w:val="none" w:sz="0" w:space="0" w:color="auto"/>
                    <w:bottom w:val="none" w:sz="0" w:space="0" w:color="auto"/>
                    <w:right w:val="none" w:sz="0" w:space="0" w:color="auto"/>
                  </w:divBdr>
                </w:div>
                <w:div w:id="909848911">
                  <w:marLeft w:val="0"/>
                  <w:marRight w:val="0"/>
                  <w:marTop w:val="0"/>
                  <w:marBottom w:val="0"/>
                  <w:divBdr>
                    <w:top w:val="none" w:sz="0" w:space="0" w:color="auto"/>
                    <w:left w:val="none" w:sz="0" w:space="0" w:color="auto"/>
                    <w:bottom w:val="none" w:sz="0" w:space="0" w:color="auto"/>
                    <w:right w:val="none" w:sz="0" w:space="0" w:color="auto"/>
                  </w:divBdr>
                </w:div>
                <w:div w:id="1066806960">
                  <w:marLeft w:val="0"/>
                  <w:marRight w:val="0"/>
                  <w:marTop w:val="0"/>
                  <w:marBottom w:val="0"/>
                  <w:divBdr>
                    <w:top w:val="none" w:sz="0" w:space="0" w:color="auto"/>
                    <w:left w:val="none" w:sz="0" w:space="0" w:color="auto"/>
                    <w:bottom w:val="none" w:sz="0" w:space="0" w:color="auto"/>
                    <w:right w:val="none" w:sz="0" w:space="0" w:color="auto"/>
                  </w:divBdr>
                </w:div>
                <w:div w:id="1023825744">
                  <w:marLeft w:val="0"/>
                  <w:marRight w:val="0"/>
                  <w:marTop w:val="0"/>
                  <w:marBottom w:val="0"/>
                  <w:divBdr>
                    <w:top w:val="none" w:sz="0" w:space="0" w:color="auto"/>
                    <w:left w:val="none" w:sz="0" w:space="0" w:color="auto"/>
                    <w:bottom w:val="none" w:sz="0" w:space="0" w:color="auto"/>
                    <w:right w:val="none" w:sz="0" w:space="0" w:color="auto"/>
                  </w:divBdr>
                </w:div>
                <w:div w:id="885215951">
                  <w:marLeft w:val="0"/>
                  <w:marRight w:val="0"/>
                  <w:marTop w:val="0"/>
                  <w:marBottom w:val="0"/>
                  <w:divBdr>
                    <w:top w:val="none" w:sz="0" w:space="0" w:color="auto"/>
                    <w:left w:val="none" w:sz="0" w:space="0" w:color="auto"/>
                    <w:bottom w:val="none" w:sz="0" w:space="0" w:color="auto"/>
                    <w:right w:val="none" w:sz="0" w:space="0" w:color="auto"/>
                  </w:divBdr>
                </w:div>
                <w:div w:id="1802961676">
                  <w:marLeft w:val="0"/>
                  <w:marRight w:val="0"/>
                  <w:marTop w:val="0"/>
                  <w:marBottom w:val="0"/>
                  <w:divBdr>
                    <w:top w:val="none" w:sz="0" w:space="0" w:color="auto"/>
                    <w:left w:val="none" w:sz="0" w:space="0" w:color="auto"/>
                    <w:bottom w:val="none" w:sz="0" w:space="0" w:color="auto"/>
                    <w:right w:val="none" w:sz="0" w:space="0" w:color="auto"/>
                  </w:divBdr>
                </w:div>
                <w:div w:id="1637684362">
                  <w:marLeft w:val="0"/>
                  <w:marRight w:val="0"/>
                  <w:marTop w:val="0"/>
                  <w:marBottom w:val="0"/>
                  <w:divBdr>
                    <w:top w:val="none" w:sz="0" w:space="0" w:color="auto"/>
                    <w:left w:val="none" w:sz="0" w:space="0" w:color="auto"/>
                    <w:bottom w:val="none" w:sz="0" w:space="0" w:color="auto"/>
                    <w:right w:val="none" w:sz="0" w:space="0" w:color="auto"/>
                  </w:divBdr>
                </w:div>
                <w:div w:id="57366421">
                  <w:marLeft w:val="0"/>
                  <w:marRight w:val="0"/>
                  <w:marTop w:val="0"/>
                  <w:marBottom w:val="0"/>
                  <w:divBdr>
                    <w:top w:val="none" w:sz="0" w:space="0" w:color="auto"/>
                    <w:left w:val="none" w:sz="0" w:space="0" w:color="auto"/>
                    <w:bottom w:val="none" w:sz="0" w:space="0" w:color="auto"/>
                    <w:right w:val="none" w:sz="0" w:space="0" w:color="auto"/>
                  </w:divBdr>
                </w:div>
                <w:div w:id="290941719">
                  <w:marLeft w:val="0"/>
                  <w:marRight w:val="0"/>
                  <w:marTop w:val="0"/>
                  <w:marBottom w:val="0"/>
                  <w:divBdr>
                    <w:top w:val="none" w:sz="0" w:space="0" w:color="auto"/>
                    <w:left w:val="none" w:sz="0" w:space="0" w:color="auto"/>
                    <w:bottom w:val="none" w:sz="0" w:space="0" w:color="auto"/>
                    <w:right w:val="none" w:sz="0" w:space="0" w:color="auto"/>
                  </w:divBdr>
                </w:div>
                <w:div w:id="2040162704">
                  <w:marLeft w:val="0"/>
                  <w:marRight w:val="0"/>
                  <w:marTop w:val="0"/>
                  <w:marBottom w:val="0"/>
                  <w:divBdr>
                    <w:top w:val="none" w:sz="0" w:space="0" w:color="auto"/>
                    <w:left w:val="none" w:sz="0" w:space="0" w:color="auto"/>
                    <w:bottom w:val="none" w:sz="0" w:space="0" w:color="auto"/>
                    <w:right w:val="none" w:sz="0" w:space="0" w:color="auto"/>
                  </w:divBdr>
                </w:div>
                <w:div w:id="1702241499">
                  <w:marLeft w:val="0"/>
                  <w:marRight w:val="0"/>
                  <w:marTop w:val="0"/>
                  <w:marBottom w:val="0"/>
                  <w:divBdr>
                    <w:top w:val="none" w:sz="0" w:space="0" w:color="auto"/>
                    <w:left w:val="none" w:sz="0" w:space="0" w:color="auto"/>
                    <w:bottom w:val="none" w:sz="0" w:space="0" w:color="auto"/>
                    <w:right w:val="none" w:sz="0" w:space="0" w:color="auto"/>
                  </w:divBdr>
                </w:div>
                <w:div w:id="38869518">
                  <w:marLeft w:val="0"/>
                  <w:marRight w:val="0"/>
                  <w:marTop w:val="0"/>
                  <w:marBottom w:val="0"/>
                  <w:divBdr>
                    <w:top w:val="none" w:sz="0" w:space="0" w:color="auto"/>
                    <w:left w:val="none" w:sz="0" w:space="0" w:color="auto"/>
                    <w:bottom w:val="none" w:sz="0" w:space="0" w:color="auto"/>
                    <w:right w:val="none" w:sz="0" w:space="0" w:color="auto"/>
                  </w:divBdr>
                </w:div>
                <w:div w:id="377365136">
                  <w:marLeft w:val="0"/>
                  <w:marRight w:val="0"/>
                  <w:marTop w:val="0"/>
                  <w:marBottom w:val="0"/>
                  <w:divBdr>
                    <w:top w:val="none" w:sz="0" w:space="0" w:color="auto"/>
                    <w:left w:val="none" w:sz="0" w:space="0" w:color="auto"/>
                    <w:bottom w:val="none" w:sz="0" w:space="0" w:color="auto"/>
                    <w:right w:val="none" w:sz="0" w:space="0" w:color="auto"/>
                  </w:divBdr>
                </w:div>
                <w:div w:id="173886023">
                  <w:marLeft w:val="0"/>
                  <w:marRight w:val="0"/>
                  <w:marTop w:val="0"/>
                  <w:marBottom w:val="0"/>
                  <w:divBdr>
                    <w:top w:val="none" w:sz="0" w:space="0" w:color="auto"/>
                    <w:left w:val="none" w:sz="0" w:space="0" w:color="auto"/>
                    <w:bottom w:val="none" w:sz="0" w:space="0" w:color="auto"/>
                    <w:right w:val="none" w:sz="0" w:space="0" w:color="auto"/>
                  </w:divBdr>
                </w:div>
                <w:div w:id="427773912">
                  <w:marLeft w:val="0"/>
                  <w:marRight w:val="0"/>
                  <w:marTop w:val="0"/>
                  <w:marBottom w:val="0"/>
                  <w:divBdr>
                    <w:top w:val="none" w:sz="0" w:space="0" w:color="auto"/>
                    <w:left w:val="none" w:sz="0" w:space="0" w:color="auto"/>
                    <w:bottom w:val="none" w:sz="0" w:space="0" w:color="auto"/>
                    <w:right w:val="none" w:sz="0" w:space="0" w:color="auto"/>
                  </w:divBdr>
                </w:div>
                <w:div w:id="921138286">
                  <w:marLeft w:val="0"/>
                  <w:marRight w:val="0"/>
                  <w:marTop w:val="0"/>
                  <w:marBottom w:val="0"/>
                  <w:divBdr>
                    <w:top w:val="none" w:sz="0" w:space="0" w:color="auto"/>
                    <w:left w:val="none" w:sz="0" w:space="0" w:color="auto"/>
                    <w:bottom w:val="none" w:sz="0" w:space="0" w:color="auto"/>
                    <w:right w:val="none" w:sz="0" w:space="0" w:color="auto"/>
                  </w:divBdr>
                </w:div>
                <w:div w:id="1290435550">
                  <w:marLeft w:val="0"/>
                  <w:marRight w:val="0"/>
                  <w:marTop w:val="0"/>
                  <w:marBottom w:val="0"/>
                  <w:divBdr>
                    <w:top w:val="none" w:sz="0" w:space="0" w:color="auto"/>
                    <w:left w:val="none" w:sz="0" w:space="0" w:color="auto"/>
                    <w:bottom w:val="none" w:sz="0" w:space="0" w:color="auto"/>
                    <w:right w:val="none" w:sz="0" w:space="0" w:color="auto"/>
                  </w:divBdr>
                </w:div>
                <w:div w:id="678391493">
                  <w:marLeft w:val="0"/>
                  <w:marRight w:val="0"/>
                  <w:marTop w:val="0"/>
                  <w:marBottom w:val="0"/>
                  <w:divBdr>
                    <w:top w:val="none" w:sz="0" w:space="0" w:color="auto"/>
                    <w:left w:val="none" w:sz="0" w:space="0" w:color="auto"/>
                    <w:bottom w:val="none" w:sz="0" w:space="0" w:color="auto"/>
                    <w:right w:val="none" w:sz="0" w:space="0" w:color="auto"/>
                  </w:divBdr>
                </w:div>
                <w:div w:id="391654910">
                  <w:marLeft w:val="0"/>
                  <w:marRight w:val="0"/>
                  <w:marTop w:val="0"/>
                  <w:marBottom w:val="0"/>
                  <w:divBdr>
                    <w:top w:val="none" w:sz="0" w:space="0" w:color="auto"/>
                    <w:left w:val="none" w:sz="0" w:space="0" w:color="auto"/>
                    <w:bottom w:val="none" w:sz="0" w:space="0" w:color="auto"/>
                    <w:right w:val="none" w:sz="0" w:space="0" w:color="auto"/>
                  </w:divBdr>
                </w:div>
                <w:div w:id="2119985355">
                  <w:marLeft w:val="0"/>
                  <w:marRight w:val="0"/>
                  <w:marTop w:val="0"/>
                  <w:marBottom w:val="0"/>
                  <w:divBdr>
                    <w:top w:val="none" w:sz="0" w:space="0" w:color="auto"/>
                    <w:left w:val="none" w:sz="0" w:space="0" w:color="auto"/>
                    <w:bottom w:val="none" w:sz="0" w:space="0" w:color="auto"/>
                    <w:right w:val="none" w:sz="0" w:space="0" w:color="auto"/>
                  </w:divBdr>
                </w:div>
                <w:div w:id="1662273494">
                  <w:marLeft w:val="0"/>
                  <w:marRight w:val="0"/>
                  <w:marTop w:val="0"/>
                  <w:marBottom w:val="0"/>
                  <w:divBdr>
                    <w:top w:val="none" w:sz="0" w:space="0" w:color="auto"/>
                    <w:left w:val="none" w:sz="0" w:space="0" w:color="auto"/>
                    <w:bottom w:val="none" w:sz="0" w:space="0" w:color="auto"/>
                    <w:right w:val="none" w:sz="0" w:space="0" w:color="auto"/>
                  </w:divBdr>
                </w:div>
                <w:div w:id="211307299">
                  <w:marLeft w:val="0"/>
                  <w:marRight w:val="0"/>
                  <w:marTop w:val="0"/>
                  <w:marBottom w:val="0"/>
                  <w:divBdr>
                    <w:top w:val="none" w:sz="0" w:space="0" w:color="auto"/>
                    <w:left w:val="none" w:sz="0" w:space="0" w:color="auto"/>
                    <w:bottom w:val="none" w:sz="0" w:space="0" w:color="auto"/>
                    <w:right w:val="none" w:sz="0" w:space="0" w:color="auto"/>
                  </w:divBdr>
                </w:div>
                <w:div w:id="163790502">
                  <w:marLeft w:val="0"/>
                  <w:marRight w:val="0"/>
                  <w:marTop w:val="0"/>
                  <w:marBottom w:val="0"/>
                  <w:divBdr>
                    <w:top w:val="none" w:sz="0" w:space="0" w:color="auto"/>
                    <w:left w:val="none" w:sz="0" w:space="0" w:color="auto"/>
                    <w:bottom w:val="none" w:sz="0" w:space="0" w:color="auto"/>
                    <w:right w:val="none" w:sz="0" w:space="0" w:color="auto"/>
                  </w:divBdr>
                </w:div>
                <w:div w:id="1984891349">
                  <w:marLeft w:val="0"/>
                  <w:marRight w:val="0"/>
                  <w:marTop w:val="0"/>
                  <w:marBottom w:val="0"/>
                  <w:divBdr>
                    <w:top w:val="none" w:sz="0" w:space="0" w:color="auto"/>
                    <w:left w:val="none" w:sz="0" w:space="0" w:color="auto"/>
                    <w:bottom w:val="none" w:sz="0" w:space="0" w:color="auto"/>
                    <w:right w:val="none" w:sz="0" w:space="0" w:color="auto"/>
                  </w:divBdr>
                </w:div>
                <w:div w:id="695620369">
                  <w:marLeft w:val="0"/>
                  <w:marRight w:val="0"/>
                  <w:marTop w:val="0"/>
                  <w:marBottom w:val="0"/>
                  <w:divBdr>
                    <w:top w:val="none" w:sz="0" w:space="0" w:color="auto"/>
                    <w:left w:val="none" w:sz="0" w:space="0" w:color="auto"/>
                    <w:bottom w:val="none" w:sz="0" w:space="0" w:color="auto"/>
                    <w:right w:val="none" w:sz="0" w:space="0" w:color="auto"/>
                  </w:divBdr>
                </w:div>
                <w:div w:id="1146239080">
                  <w:marLeft w:val="0"/>
                  <w:marRight w:val="0"/>
                  <w:marTop w:val="0"/>
                  <w:marBottom w:val="0"/>
                  <w:divBdr>
                    <w:top w:val="none" w:sz="0" w:space="0" w:color="auto"/>
                    <w:left w:val="none" w:sz="0" w:space="0" w:color="auto"/>
                    <w:bottom w:val="none" w:sz="0" w:space="0" w:color="auto"/>
                    <w:right w:val="none" w:sz="0" w:space="0" w:color="auto"/>
                  </w:divBdr>
                </w:div>
                <w:div w:id="2016805622">
                  <w:marLeft w:val="0"/>
                  <w:marRight w:val="0"/>
                  <w:marTop w:val="0"/>
                  <w:marBottom w:val="0"/>
                  <w:divBdr>
                    <w:top w:val="none" w:sz="0" w:space="0" w:color="auto"/>
                    <w:left w:val="none" w:sz="0" w:space="0" w:color="auto"/>
                    <w:bottom w:val="none" w:sz="0" w:space="0" w:color="auto"/>
                    <w:right w:val="none" w:sz="0" w:space="0" w:color="auto"/>
                  </w:divBdr>
                </w:div>
                <w:div w:id="324818853">
                  <w:marLeft w:val="0"/>
                  <w:marRight w:val="0"/>
                  <w:marTop w:val="0"/>
                  <w:marBottom w:val="0"/>
                  <w:divBdr>
                    <w:top w:val="none" w:sz="0" w:space="0" w:color="auto"/>
                    <w:left w:val="none" w:sz="0" w:space="0" w:color="auto"/>
                    <w:bottom w:val="none" w:sz="0" w:space="0" w:color="auto"/>
                    <w:right w:val="none" w:sz="0" w:space="0" w:color="auto"/>
                  </w:divBdr>
                </w:div>
                <w:div w:id="1849253169">
                  <w:marLeft w:val="0"/>
                  <w:marRight w:val="0"/>
                  <w:marTop w:val="0"/>
                  <w:marBottom w:val="0"/>
                  <w:divBdr>
                    <w:top w:val="none" w:sz="0" w:space="0" w:color="auto"/>
                    <w:left w:val="none" w:sz="0" w:space="0" w:color="auto"/>
                    <w:bottom w:val="none" w:sz="0" w:space="0" w:color="auto"/>
                    <w:right w:val="none" w:sz="0" w:space="0" w:color="auto"/>
                  </w:divBdr>
                </w:div>
                <w:div w:id="1274283808">
                  <w:marLeft w:val="0"/>
                  <w:marRight w:val="0"/>
                  <w:marTop w:val="0"/>
                  <w:marBottom w:val="0"/>
                  <w:divBdr>
                    <w:top w:val="none" w:sz="0" w:space="0" w:color="auto"/>
                    <w:left w:val="none" w:sz="0" w:space="0" w:color="auto"/>
                    <w:bottom w:val="none" w:sz="0" w:space="0" w:color="auto"/>
                    <w:right w:val="none" w:sz="0" w:space="0" w:color="auto"/>
                  </w:divBdr>
                </w:div>
                <w:div w:id="1444348768">
                  <w:marLeft w:val="0"/>
                  <w:marRight w:val="0"/>
                  <w:marTop w:val="0"/>
                  <w:marBottom w:val="0"/>
                  <w:divBdr>
                    <w:top w:val="none" w:sz="0" w:space="0" w:color="auto"/>
                    <w:left w:val="none" w:sz="0" w:space="0" w:color="auto"/>
                    <w:bottom w:val="none" w:sz="0" w:space="0" w:color="auto"/>
                    <w:right w:val="none" w:sz="0" w:space="0" w:color="auto"/>
                  </w:divBdr>
                </w:div>
                <w:div w:id="2063288163">
                  <w:marLeft w:val="0"/>
                  <w:marRight w:val="0"/>
                  <w:marTop w:val="0"/>
                  <w:marBottom w:val="0"/>
                  <w:divBdr>
                    <w:top w:val="none" w:sz="0" w:space="0" w:color="auto"/>
                    <w:left w:val="none" w:sz="0" w:space="0" w:color="auto"/>
                    <w:bottom w:val="none" w:sz="0" w:space="0" w:color="auto"/>
                    <w:right w:val="none" w:sz="0" w:space="0" w:color="auto"/>
                  </w:divBdr>
                </w:div>
                <w:div w:id="956986062">
                  <w:marLeft w:val="0"/>
                  <w:marRight w:val="0"/>
                  <w:marTop w:val="0"/>
                  <w:marBottom w:val="0"/>
                  <w:divBdr>
                    <w:top w:val="none" w:sz="0" w:space="0" w:color="auto"/>
                    <w:left w:val="none" w:sz="0" w:space="0" w:color="auto"/>
                    <w:bottom w:val="none" w:sz="0" w:space="0" w:color="auto"/>
                    <w:right w:val="none" w:sz="0" w:space="0" w:color="auto"/>
                  </w:divBdr>
                </w:div>
                <w:div w:id="5324753">
                  <w:marLeft w:val="0"/>
                  <w:marRight w:val="0"/>
                  <w:marTop w:val="0"/>
                  <w:marBottom w:val="0"/>
                  <w:divBdr>
                    <w:top w:val="none" w:sz="0" w:space="0" w:color="auto"/>
                    <w:left w:val="none" w:sz="0" w:space="0" w:color="auto"/>
                    <w:bottom w:val="none" w:sz="0" w:space="0" w:color="auto"/>
                    <w:right w:val="none" w:sz="0" w:space="0" w:color="auto"/>
                  </w:divBdr>
                </w:div>
                <w:div w:id="1347486090">
                  <w:marLeft w:val="0"/>
                  <w:marRight w:val="0"/>
                  <w:marTop w:val="0"/>
                  <w:marBottom w:val="0"/>
                  <w:divBdr>
                    <w:top w:val="none" w:sz="0" w:space="0" w:color="auto"/>
                    <w:left w:val="none" w:sz="0" w:space="0" w:color="auto"/>
                    <w:bottom w:val="none" w:sz="0" w:space="0" w:color="auto"/>
                    <w:right w:val="none" w:sz="0" w:space="0" w:color="auto"/>
                  </w:divBdr>
                </w:div>
                <w:div w:id="373622740">
                  <w:marLeft w:val="0"/>
                  <w:marRight w:val="0"/>
                  <w:marTop w:val="0"/>
                  <w:marBottom w:val="0"/>
                  <w:divBdr>
                    <w:top w:val="none" w:sz="0" w:space="0" w:color="auto"/>
                    <w:left w:val="none" w:sz="0" w:space="0" w:color="auto"/>
                    <w:bottom w:val="none" w:sz="0" w:space="0" w:color="auto"/>
                    <w:right w:val="none" w:sz="0" w:space="0" w:color="auto"/>
                  </w:divBdr>
                </w:div>
                <w:div w:id="1394696654">
                  <w:marLeft w:val="0"/>
                  <w:marRight w:val="0"/>
                  <w:marTop w:val="0"/>
                  <w:marBottom w:val="0"/>
                  <w:divBdr>
                    <w:top w:val="none" w:sz="0" w:space="0" w:color="auto"/>
                    <w:left w:val="none" w:sz="0" w:space="0" w:color="auto"/>
                    <w:bottom w:val="none" w:sz="0" w:space="0" w:color="auto"/>
                    <w:right w:val="none" w:sz="0" w:space="0" w:color="auto"/>
                  </w:divBdr>
                </w:div>
                <w:div w:id="1333097877">
                  <w:marLeft w:val="0"/>
                  <w:marRight w:val="0"/>
                  <w:marTop w:val="0"/>
                  <w:marBottom w:val="0"/>
                  <w:divBdr>
                    <w:top w:val="none" w:sz="0" w:space="0" w:color="auto"/>
                    <w:left w:val="none" w:sz="0" w:space="0" w:color="auto"/>
                    <w:bottom w:val="none" w:sz="0" w:space="0" w:color="auto"/>
                    <w:right w:val="none" w:sz="0" w:space="0" w:color="auto"/>
                  </w:divBdr>
                </w:div>
                <w:div w:id="108673239">
                  <w:marLeft w:val="0"/>
                  <w:marRight w:val="0"/>
                  <w:marTop w:val="0"/>
                  <w:marBottom w:val="0"/>
                  <w:divBdr>
                    <w:top w:val="none" w:sz="0" w:space="0" w:color="auto"/>
                    <w:left w:val="none" w:sz="0" w:space="0" w:color="auto"/>
                    <w:bottom w:val="none" w:sz="0" w:space="0" w:color="auto"/>
                    <w:right w:val="none" w:sz="0" w:space="0" w:color="auto"/>
                  </w:divBdr>
                </w:div>
                <w:div w:id="390347749">
                  <w:marLeft w:val="0"/>
                  <w:marRight w:val="0"/>
                  <w:marTop w:val="0"/>
                  <w:marBottom w:val="0"/>
                  <w:divBdr>
                    <w:top w:val="none" w:sz="0" w:space="0" w:color="auto"/>
                    <w:left w:val="none" w:sz="0" w:space="0" w:color="auto"/>
                    <w:bottom w:val="none" w:sz="0" w:space="0" w:color="auto"/>
                    <w:right w:val="none" w:sz="0" w:space="0" w:color="auto"/>
                  </w:divBdr>
                </w:div>
                <w:div w:id="1244267406">
                  <w:marLeft w:val="0"/>
                  <w:marRight w:val="0"/>
                  <w:marTop w:val="0"/>
                  <w:marBottom w:val="0"/>
                  <w:divBdr>
                    <w:top w:val="none" w:sz="0" w:space="0" w:color="auto"/>
                    <w:left w:val="none" w:sz="0" w:space="0" w:color="auto"/>
                    <w:bottom w:val="none" w:sz="0" w:space="0" w:color="auto"/>
                    <w:right w:val="none" w:sz="0" w:space="0" w:color="auto"/>
                  </w:divBdr>
                </w:div>
                <w:div w:id="1959488118">
                  <w:marLeft w:val="0"/>
                  <w:marRight w:val="0"/>
                  <w:marTop w:val="0"/>
                  <w:marBottom w:val="0"/>
                  <w:divBdr>
                    <w:top w:val="none" w:sz="0" w:space="0" w:color="auto"/>
                    <w:left w:val="none" w:sz="0" w:space="0" w:color="auto"/>
                    <w:bottom w:val="none" w:sz="0" w:space="0" w:color="auto"/>
                    <w:right w:val="none" w:sz="0" w:space="0" w:color="auto"/>
                  </w:divBdr>
                </w:div>
                <w:div w:id="1664772895">
                  <w:marLeft w:val="0"/>
                  <w:marRight w:val="0"/>
                  <w:marTop w:val="0"/>
                  <w:marBottom w:val="0"/>
                  <w:divBdr>
                    <w:top w:val="none" w:sz="0" w:space="0" w:color="auto"/>
                    <w:left w:val="none" w:sz="0" w:space="0" w:color="auto"/>
                    <w:bottom w:val="none" w:sz="0" w:space="0" w:color="auto"/>
                    <w:right w:val="none" w:sz="0" w:space="0" w:color="auto"/>
                  </w:divBdr>
                </w:div>
                <w:div w:id="556942508">
                  <w:marLeft w:val="0"/>
                  <w:marRight w:val="0"/>
                  <w:marTop w:val="0"/>
                  <w:marBottom w:val="0"/>
                  <w:divBdr>
                    <w:top w:val="none" w:sz="0" w:space="0" w:color="auto"/>
                    <w:left w:val="none" w:sz="0" w:space="0" w:color="auto"/>
                    <w:bottom w:val="none" w:sz="0" w:space="0" w:color="auto"/>
                    <w:right w:val="none" w:sz="0" w:space="0" w:color="auto"/>
                  </w:divBdr>
                </w:div>
                <w:div w:id="99570193">
                  <w:marLeft w:val="0"/>
                  <w:marRight w:val="0"/>
                  <w:marTop w:val="0"/>
                  <w:marBottom w:val="0"/>
                  <w:divBdr>
                    <w:top w:val="none" w:sz="0" w:space="0" w:color="auto"/>
                    <w:left w:val="none" w:sz="0" w:space="0" w:color="auto"/>
                    <w:bottom w:val="none" w:sz="0" w:space="0" w:color="auto"/>
                    <w:right w:val="none" w:sz="0" w:space="0" w:color="auto"/>
                  </w:divBdr>
                </w:div>
                <w:div w:id="15814865">
                  <w:marLeft w:val="0"/>
                  <w:marRight w:val="0"/>
                  <w:marTop w:val="0"/>
                  <w:marBottom w:val="0"/>
                  <w:divBdr>
                    <w:top w:val="none" w:sz="0" w:space="0" w:color="auto"/>
                    <w:left w:val="none" w:sz="0" w:space="0" w:color="auto"/>
                    <w:bottom w:val="none" w:sz="0" w:space="0" w:color="auto"/>
                    <w:right w:val="none" w:sz="0" w:space="0" w:color="auto"/>
                  </w:divBdr>
                </w:div>
                <w:div w:id="1916014421">
                  <w:marLeft w:val="0"/>
                  <w:marRight w:val="0"/>
                  <w:marTop w:val="0"/>
                  <w:marBottom w:val="0"/>
                  <w:divBdr>
                    <w:top w:val="none" w:sz="0" w:space="0" w:color="auto"/>
                    <w:left w:val="none" w:sz="0" w:space="0" w:color="auto"/>
                    <w:bottom w:val="none" w:sz="0" w:space="0" w:color="auto"/>
                    <w:right w:val="none" w:sz="0" w:space="0" w:color="auto"/>
                  </w:divBdr>
                </w:div>
                <w:div w:id="1080566057">
                  <w:marLeft w:val="0"/>
                  <w:marRight w:val="0"/>
                  <w:marTop w:val="0"/>
                  <w:marBottom w:val="0"/>
                  <w:divBdr>
                    <w:top w:val="none" w:sz="0" w:space="0" w:color="auto"/>
                    <w:left w:val="none" w:sz="0" w:space="0" w:color="auto"/>
                    <w:bottom w:val="none" w:sz="0" w:space="0" w:color="auto"/>
                    <w:right w:val="none" w:sz="0" w:space="0" w:color="auto"/>
                  </w:divBdr>
                </w:div>
                <w:div w:id="874391795">
                  <w:marLeft w:val="0"/>
                  <w:marRight w:val="0"/>
                  <w:marTop w:val="0"/>
                  <w:marBottom w:val="0"/>
                  <w:divBdr>
                    <w:top w:val="none" w:sz="0" w:space="0" w:color="auto"/>
                    <w:left w:val="none" w:sz="0" w:space="0" w:color="auto"/>
                    <w:bottom w:val="none" w:sz="0" w:space="0" w:color="auto"/>
                    <w:right w:val="none" w:sz="0" w:space="0" w:color="auto"/>
                  </w:divBdr>
                </w:div>
                <w:div w:id="16198097">
                  <w:marLeft w:val="0"/>
                  <w:marRight w:val="0"/>
                  <w:marTop w:val="0"/>
                  <w:marBottom w:val="0"/>
                  <w:divBdr>
                    <w:top w:val="none" w:sz="0" w:space="0" w:color="auto"/>
                    <w:left w:val="none" w:sz="0" w:space="0" w:color="auto"/>
                    <w:bottom w:val="none" w:sz="0" w:space="0" w:color="auto"/>
                    <w:right w:val="none" w:sz="0" w:space="0" w:color="auto"/>
                  </w:divBdr>
                </w:div>
                <w:div w:id="1305508020">
                  <w:marLeft w:val="0"/>
                  <w:marRight w:val="0"/>
                  <w:marTop w:val="0"/>
                  <w:marBottom w:val="0"/>
                  <w:divBdr>
                    <w:top w:val="none" w:sz="0" w:space="0" w:color="auto"/>
                    <w:left w:val="none" w:sz="0" w:space="0" w:color="auto"/>
                    <w:bottom w:val="none" w:sz="0" w:space="0" w:color="auto"/>
                    <w:right w:val="none" w:sz="0" w:space="0" w:color="auto"/>
                  </w:divBdr>
                </w:div>
                <w:div w:id="1228413644">
                  <w:marLeft w:val="0"/>
                  <w:marRight w:val="0"/>
                  <w:marTop w:val="0"/>
                  <w:marBottom w:val="0"/>
                  <w:divBdr>
                    <w:top w:val="none" w:sz="0" w:space="0" w:color="auto"/>
                    <w:left w:val="none" w:sz="0" w:space="0" w:color="auto"/>
                    <w:bottom w:val="none" w:sz="0" w:space="0" w:color="auto"/>
                    <w:right w:val="none" w:sz="0" w:space="0" w:color="auto"/>
                  </w:divBdr>
                </w:div>
                <w:div w:id="87192014">
                  <w:marLeft w:val="0"/>
                  <w:marRight w:val="0"/>
                  <w:marTop w:val="0"/>
                  <w:marBottom w:val="0"/>
                  <w:divBdr>
                    <w:top w:val="none" w:sz="0" w:space="0" w:color="auto"/>
                    <w:left w:val="none" w:sz="0" w:space="0" w:color="auto"/>
                    <w:bottom w:val="none" w:sz="0" w:space="0" w:color="auto"/>
                    <w:right w:val="none" w:sz="0" w:space="0" w:color="auto"/>
                  </w:divBdr>
                </w:div>
                <w:div w:id="493452442">
                  <w:marLeft w:val="0"/>
                  <w:marRight w:val="0"/>
                  <w:marTop w:val="0"/>
                  <w:marBottom w:val="0"/>
                  <w:divBdr>
                    <w:top w:val="none" w:sz="0" w:space="0" w:color="auto"/>
                    <w:left w:val="none" w:sz="0" w:space="0" w:color="auto"/>
                    <w:bottom w:val="none" w:sz="0" w:space="0" w:color="auto"/>
                    <w:right w:val="none" w:sz="0" w:space="0" w:color="auto"/>
                  </w:divBdr>
                </w:div>
                <w:div w:id="1389232488">
                  <w:marLeft w:val="0"/>
                  <w:marRight w:val="0"/>
                  <w:marTop w:val="0"/>
                  <w:marBottom w:val="0"/>
                  <w:divBdr>
                    <w:top w:val="none" w:sz="0" w:space="0" w:color="auto"/>
                    <w:left w:val="none" w:sz="0" w:space="0" w:color="auto"/>
                    <w:bottom w:val="none" w:sz="0" w:space="0" w:color="auto"/>
                    <w:right w:val="none" w:sz="0" w:space="0" w:color="auto"/>
                  </w:divBdr>
                </w:div>
                <w:div w:id="1754742995">
                  <w:marLeft w:val="0"/>
                  <w:marRight w:val="0"/>
                  <w:marTop w:val="0"/>
                  <w:marBottom w:val="0"/>
                  <w:divBdr>
                    <w:top w:val="none" w:sz="0" w:space="0" w:color="auto"/>
                    <w:left w:val="none" w:sz="0" w:space="0" w:color="auto"/>
                    <w:bottom w:val="none" w:sz="0" w:space="0" w:color="auto"/>
                    <w:right w:val="none" w:sz="0" w:space="0" w:color="auto"/>
                  </w:divBdr>
                </w:div>
                <w:div w:id="2129617611">
                  <w:marLeft w:val="0"/>
                  <w:marRight w:val="0"/>
                  <w:marTop w:val="0"/>
                  <w:marBottom w:val="0"/>
                  <w:divBdr>
                    <w:top w:val="none" w:sz="0" w:space="0" w:color="auto"/>
                    <w:left w:val="none" w:sz="0" w:space="0" w:color="auto"/>
                    <w:bottom w:val="none" w:sz="0" w:space="0" w:color="auto"/>
                    <w:right w:val="none" w:sz="0" w:space="0" w:color="auto"/>
                  </w:divBdr>
                </w:div>
                <w:div w:id="906916955">
                  <w:marLeft w:val="0"/>
                  <w:marRight w:val="0"/>
                  <w:marTop w:val="0"/>
                  <w:marBottom w:val="0"/>
                  <w:divBdr>
                    <w:top w:val="none" w:sz="0" w:space="0" w:color="auto"/>
                    <w:left w:val="none" w:sz="0" w:space="0" w:color="auto"/>
                    <w:bottom w:val="none" w:sz="0" w:space="0" w:color="auto"/>
                    <w:right w:val="none" w:sz="0" w:space="0" w:color="auto"/>
                  </w:divBdr>
                </w:div>
                <w:div w:id="1779059011">
                  <w:marLeft w:val="0"/>
                  <w:marRight w:val="0"/>
                  <w:marTop w:val="0"/>
                  <w:marBottom w:val="0"/>
                  <w:divBdr>
                    <w:top w:val="none" w:sz="0" w:space="0" w:color="auto"/>
                    <w:left w:val="none" w:sz="0" w:space="0" w:color="auto"/>
                    <w:bottom w:val="none" w:sz="0" w:space="0" w:color="auto"/>
                    <w:right w:val="none" w:sz="0" w:space="0" w:color="auto"/>
                  </w:divBdr>
                </w:div>
                <w:div w:id="445465114">
                  <w:marLeft w:val="0"/>
                  <w:marRight w:val="0"/>
                  <w:marTop w:val="0"/>
                  <w:marBottom w:val="0"/>
                  <w:divBdr>
                    <w:top w:val="none" w:sz="0" w:space="0" w:color="auto"/>
                    <w:left w:val="none" w:sz="0" w:space="0" w:color="auto"/>
                    <w:bottom w:val="none" w:sz="0" w:space="0" w:color="auto"/>
                    <w:right w:val="none" w:sz="0" w:space="0" w:color="auto"/>
                  </w:divBdr>
                </w:div>
                <w:div w:id="233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2097">
      <w:bodyDiv w:val="1"/>
      <w:marLeft w:val="0"/>
      <w:marRight w:val="0"/>
      <w:marTop w:val="0"/>
      <w:marBottom w:val="0"/>
      <w:divBdr>
        <w:top w:val="none" w:sz="0" w:space="0" w:color="auto"/>
        <w:left w:val="none" w:sz="0" w:space="0" w:color="auto"/>
        <w:bottom w:val="none" w:sz="0" w:space="0" w:color="auto"/>
        <w:right w:val="none" w:sz="0" w:space="0" w:color="auto"/>
      </w:divBdr>
    </w:div>
    <w:div w:id="601571102">
      <w:bodyDiv w:val="1"/>
      <w:marLeft w:val="0"/>
      <w:marRight w:val="0"/>
      <w:marTop w:val="0"/>
      <w:marBottom w:val="0"/>
      <w:divBdr>
        <w:top w:val="none" w:sz="0" w:space="0" w:color="auto"/>
        <w:left w:val="none" w:sz="0" w:space="0" w:color="auto"/>
        <w:bottom w:val="none" w:sz="0" w:space="0" w:color="auto"/>
        <w:right w:val="none" w:sz="0" w:space="0" w:color="auto"/>
      </w:divBdr>
      <w:divsChild>
        <w:div w:id="58329590">
          <w:marLeft w:val="0"/>
          <w:marRight w:val="0"/>
          <w:marTop w:val="0"/>
          <w:marBottom w:val="120"/>
          <w:divBdr>
            <w:top w:val="none" w:sz="0" w:space="0" w:color="auto"/>
            <w:left w:val="none" w:sz="0" w:space="0" w:color="auto"/>
            <w:bottom w:val="none" w:sz="0" w:space="0" w:color="auto"/>
            <w:right w:val="none" w:sz="0" w:space="0" w:color="auto"/>
          </w:divBdr>
          <w:divsChild>
            <w:div w:id="1508321977">
              <w:marLeft w:val="0"/>
              <w:marRight w:val="0"/>
              <w:marTop w:val="0"/>
              <w:marBottom w:val="0"/>
              <w:divBdr>
                <w:top w:val="none" w:sz="0" w:space="0" w:color="auto"/>
                <w:left w:val="none" w:sz="0" w:space="0" w:color="auto"/>
                <w:bottom w:val="none" w:sz="0" w:space="0" w:color="auto"/>
                <w:right w:val="none" w:sz="0" w:space="0" w:color="auto"/>
              </w:divBdr>
              <w:divsChild>
                <w:div w:id="329450168">
                  <w:marLeft w:val="0"/>
                  <w:marRight w:val="0"/>
                  <w:marTop w:val="0"/>
                  <w:marBottom w:val="0"/>
                  <w:divBdr>
                    <w:top w:val="none" w:sz="0" w:space="0" w:color="auto"/>
                    <w:left w:val="none" w:sz="0" w:space="0" w:color="auto"/>
                    <w:bottom w:val="none" w:sz="0" w:space="0" w:color="auto"/>
                    <w:right w:val="none" w:sz="0" w:space="0" w:color="auto"/>
                  </w:divBdr>
                </w:div>
                <w:div w:id="1245841149">
                  <w:marLeft w:val="0"/>
                  <w:marRight w:val="0"/>
                  <w:marTop w:val="0"/>
                  <w:marBottom w:val="0"/>
                  <w:divBdr>
                    <w:top w:val="none" w:sz="0" w:space="0" w:color="auto"/>
                    <w:left w:val="none" w:sz="0" w:space="0" w:color="auto"/>
                    <w:bottom w:val="none" w:sz="0" w:space="0" w:color="auto"/>
                    <w:right w:val="none" w:sz="0" w:space="0" w:color="auto"/>
                  </w:divBdr>
                </w:div>
                <w:div w:id="312174206">
                  <w:marLeft w:val="0"/>
                  <w:marRight w:val="0"/>
                  <w:marTop w:val="0"/>
                  <w:marBottom w:val="0"/>
                  <w:divBdr>
                    <w:top w:val="none" w:sz="0" w:space="0" w:color="auto"/>
                    <w:left w:val="none" w:sz="0" w:space="0" w:color="auto"/>
                    <w:bottom w:val="none" w:sz="0" w:space="0" w:color="auto"/>
                    <w:right w:val="none" w:sz="0" w:space="0" w:color="auto"/>
                  </w:divBdr>
                </w:div>
                <w:div w:id="317464031">
                  <w:marLeft w:val="0"/>
                  <w:marRight w:val="0"/>
                  <w:marTop w:val="0"/>
                  <w:marBottom w:val="0"/>
                  <w:divBdr>
                    <w:top w:val="none" w:sz="0" w:space="0" w:color="auto"/>
                    <w:left w:val="none" w:sz="0" w:space="0" w:color="auto"/>
                    <w:bottom w:val="none" w:sz="0" w:space="0" w:color="auto"/>
                    <w:right w:val="none" w:sz="0" w:space="0" w:color="auto"/>
                  </w:divBdr>
                </w:div>
                <w:div w:id="31342042">
                  <w:marLeft w:val="0"/>
                  <w:marRight w:val="0"/>
                  <w:marTop w:val="0"/>
                  <w:marBottom w:val="0"/>
                  <w:divBdr>
                    <w:top w:val="none" w:sz="0" w:space="0" w:color="auto"/>
                    <w:left w:val="none" w:sz="0" w:space="0" w:color="auto"/>
                    <w:bottom w:val="none" w:sz="0" w:space="0" w:color="auto"/>
                    <w:right w:val="none" w:sz="0" w:space="0" w:color="auto"/>
                  </w:divBdr>
                </w:div>
                <w:div w:id="1849129427">
                  <w:marLeft w:val="0"/>
                  <w:marRight w:val="0"/>
                  <w:marTop w:val="0"/>
                  <w:marBottom w:val="0"/>
                  <w:divBdr>
                    <w:top w:val="none" w:sz="0" w:space="0" w:color="auto"/>
                    <w:left w:val="none" w:sz="0" w:space="0" w:color="auto"/>
                    <w:bottom w:val="none" w:sz="0" w:space="0" w:color="auto"/>
                    <w:right w:val="none" w:sz="0" w:space="0" w:color="auto"/>
                  </w:divBdr>
                </w:div>
                <w:div w:id="905918794">
                  <w:marLeft w:val="0"/>
                  <w:marRight w:val="0"/>
                  <w:marTop w:val="0"/>
                  <w:marBottom w:val="0"/>
                  <w:divBdr>
                    <w:top w:val="none" w:sz="0" w:space="0" w:color="auto"/>
                    <w:left w:val="none" w:sz="0" w:space="0" w:color="auto"/>
                    <w:bottom w:val="none" w:sz="0" w:space="0" w:color="auto"/>
                    <w:right w:val="none" w:sz="0" w:space="0" w:color="auto"/>
                  </w:divBdr>
                </w:div>
                <w:div w:id="1690332025">
                  <w:marLeft w:val="0"/>
                  <w:marRight w:val="0"/>
                  <w:marTop w:val="0"/>
                  <w:marBottom w:val="0"/>
                  <w:divBdr>
                    <w:top w:val="none" w:sz="0" w:space="0" w:color="auto"/>
                    <w:left w:val="none" w:sz="0" w:space="0" w:color="auto"/>
                    <w:bottom w:val="none" w:sz="0" w:space="0" w:color="auto"/>
                    <w:right w:val="none" w:sz="0" w:space="0" w:color="auto"/>
                  </w:divBdr>
                </w:div>
                <w:div w:id="862061256">
                  <w:marLeft w:val="0"/>
                  <w:marRight w:val="0"/>
                  <w:marTop w:val="0"/>
                  <w:marBottom w:val="0"/>
                  <w:divBdr>
                    <w:top w:val="none" w:sz="0" w:space="0" w:color="auto"/>
                    <w:left w:val="none" w:sz="0" w:space="0" w:color="auto"/>
                    <w:bottom w:val="none" w:sz="0" w:space="0" w:color="auto"/>
                    <w:right w:val="none" w:sz="0" w:space="0" w:color="auto"/>
                  </w:divBdr>
                </w:div>
                <w:div w:id="931401382">
                  <w:marLeft w:val="0"/>
                  <w:marRight w:val="0"/>
                  <w:marTop w:val="0"/>
                  <w:marBottom w:val="0"/>
                  <w:divBdr>
                    <w:top w:val="none" w:sz="0" w:space="0" w:color="auto"/>
                    <w:left w:val="none" w:sz="0" w:space="0" w:color="auto"/>
                    <w:bottom w:val="none" w:sz="0" w:space="0" w:color="auto"/>
                    <w:right w:val="none" w:sz="0" w:space="0" w:color="auto"/>
                  </w:divBdr>
                </w:div>
                <w:div w:id="245304995">
                  <w:marLeft w:val="0"/>
                  <w:marRight w:val="0"/>
                  <w:marTop w:val="0"/>
                  <w:marBottom w:val="0"/>
                  <w:divBdr>
                    <w:top w:val="none" w:sz="0" w:space="0" w:color="auto"/>
                    <w:left w:val="none" w:sz="0" w:space="0" w:color="auto"/>
                    <w:bottom w:val="none" w:sz="0" w:space="0" w:color="auto"/>
                    <w:right w:val="none" w:sz="0" w:space="0" w:color="auto"/>
                  </w:divBdr>
                </w:div>
                <w:div w:id="422536414">
                  <w:marLeft w:val="0"/>
                  <w:marRight w:val="0"/>
                  <w:marTop w:val="0"/>
                  <w:marBottom w:val="0"/>
                  <w:divBdr>
                    <w:top w:val="none" w:sz="0" w:space="0" w:color="auto"/>
                    <w:left w:val="none" w:sz="0" w:space="0" w:color="auto"/>
                    <w:bottom w:val="none" w:sz="0" w:space="0" w:color="auto"/>
                    <w:right w:val="none" w:sz="0" w:space="0" w:color="auto"/>
                  </w:divBdr>
                </w:div>
                <w:div w:id="1192181172">
                  <w:marLeft w:val="0"/>
                  <w:marRight w:val="0"/>
                  <w:marTop w:val="0"/>
                  <w:marBottom w:val="0"/>
                  <w:divBdr>
                    <w:top w:val="none" w:sz="0" w:space="0" w:color="auto"/>
                    <w:left w:val="none" w:sz="0" w:space="0" w:color="auto"/>
                    <w:bottom w:val="none" w:sz="0" w:space="0" w:color="auto"/>
                    <w:right w:val="none" w:sz="0" w:space="0" w:color="auto"/>
                  </w:divBdr>
                </w:div>
                <w:div w:id="703364698">
                  <w:marLeft w:val="0"/>
                  <w:marRight w:val="0"/>
                  <w:marTop w:val="0"/>
                  <w:marBottom w:val="0"/>
                  <w:divBdr>
                    <w:top w:val="none" w:sz="0" w:space="0" w:color="auto"/>
                    <w:left w:val="none" w:sz="0" w:space="0" w:color="auto"/>
                    <w:bottom w:val="none" w:sz="0" w:space="0" w:color="auto"/>
                    <w:right w:val="none" w:sz="0" w:space="0" w:color="auto"/>
                  </w:divBdr>
                </w:div>
                <w:div w:id="2020809589">
                  <w:marLeft w:val="0"/>
                  <w:marRight w:val="0"/>
                  <w:marTop w:val="0"/>
                  <w:marBottom w:val="0"/>
                  <w:divBdr>
                    <w:top w:val="none" w:sz="0" w:space="0" w:color="auto"/>
                    <w:left w:val="none" w:sz="0" w:space="0" w:color="auto"/>
                    <w:bottom w:val="none" w:sz="0" w:space="0" w:color="auto"/>
                    <w:right w:val="none" w:sz="0" w:space="0" w:color="auto"/>
                  </w:divBdr>
                </w:div>
                <w:div w:id="2051344383">
                  <w:marLeft w:val="0"/>
                  <w:marRight w:val="0"/>
                  <w:marTop w:val="0"/>
                  <w:marBottom w:val="0"/>
                  <w:divBdr>
                    <w:top w:val="none" w:sz="0" w:space="0" w:color="auto"/>
                    <w:left w:val="none" w:sz="0" w:space="0" w:color="auto"/>
                    <w:bottom w:val="none" w:sz="0" w:space="0" w:color="auto"/>
                    <w:right w:val="none" w:sz="0" w:space="0" w:color="auto"/>
                  </w:divBdr>
                </w:div>
                <w:div w:id="1051854335">
                  <w:marLeft w:val="0"/>
                  <w:marRight w:val="0"/>
                  <w:marTop w:val="0"/>
                  <w:marBottom w:val="0"/>
                  <w:divBdr>
                    <w:top w:val="none" w:sz="0" w:space="0" w:color="auto"/>
                    <w:left w:val="none" w:sz="0" w:space="0" w:color="auto"/>
                    <w:bottom w:val="none" w:sz="0" w:space="0" w:color="auto"/>
                    <w:right w:val="none" w:sz="0" w:space="0" w:color="auto"/>
                  </w:divBdr>
                </w:div>
                <w:div w:id="113984080">
                  <w:marLeft w:val="0"/>
                  <w:marRight w:val="0"/>
                  <w:marTop w:val="0"/>
                  <w:marBottom w:val="0"/>
                  <w:divBdr>
                    <w:top w:val="none" w:sz="0" w:space="0" w:color="auto"/>
                    <w:left w:val="none" w:sz="0" w:space="0" w:color="auto"/>
                    <w:bottom w:val="none" w:sz="0" w:space="0" w:color="auto"/>
                    <w:right w:val="none" w:sz="0" w:space="0" w:color="auto"/>
                  </w:divBdr>
                </w:div>
                <w:div w:id="360058161">
                  <w:marLeft w:val="0"/>
                  <w:marRight w:val="0"/>
                  <w:marTop w:val="0"/>
                  <w:marBottom w:val="0"/>
                  <w:divBdr>
                    <w:top w:val="none" w:sz="0" w:space="0" w:color="auto"/>
                    <w:left w:val="none" w:sz="0" w:space="0" w:color="auto"/>
                    <w:bottom w:val="none" w:sz="0" w:space="0" w:color="auto"/>
                    <w:right w:val="none" w:sz="0" w:space="0" w:color="auto"/>
                  </w:divBdr>
                </w:div>
                <w:div w:id="344987134">
                  <w:marLeft w:val="0"/>
                  <w:marRight w:val="0"/>
                  <w:marTop w:val="0"/>
                  <w:marBottom w:val="0"/>
                  <w:divBdr>
                    <w:top w:val="none" w:sz="0" w:space="0" w:color="auto"/>
                    <w:left w:val="none" w:sz="0" w:space="0" w:color="auto"/>
                    <w:bottom w:val="none" w:sz="0" w:space="0" w:color="auto"/>
                    <w:right w:val="none" w:sz="0" w:space="0" w:color="auto"/>
                  </w:divBdr>
                </w:div>
                <w:div w:id="1080295594">
                  <w:marLeft w:val="0"/>
                  <w:marRight w:val="0"/>
                  <w:marTop w:val="0"/>
                  <w:marBottom w:val="0"/>
                  <w:divBdr>
                    <w:top w:val="none" w:sz="0" w:space="0" w:color="auto"/>
                    <w:left w:val="none" w:sz="0" w:space="0" w:color="auto"/>
                    <w:bottom w:val="none" w:sz="0" w:space="0" w:color="auto"/>
                    <w:right w:val="none" w:sz="0" w:space="0" w:color="auto"/>
                  </w:divBdr>
                </w:div>
                <w:div w:id="137459723">
                  <w:marLeft w:val="0"/>
                  <w:marRight w:val="0"/>
                  <w:marTop w:val="0"/>
                  <w:marBottom w:val="0"/>
                  <w:divBdr>
                    <w:top w:val="none" w:sz="0" w:space="0" w:color="auto"/>
                    <w:left w:val="none" w:sz="0" w:space="0" w:color="auto"/>
                    <w:bottom w:val="none" w:sz="0" w:space="0" w:color="auto"/>
                    <w:right w:val="none" w:sz="0" w:space="0" w:color="auto"/>
                  </w:divBdr>
                </w:div>
                <w:div w:id="1503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9825">
          <w:marLeft w:val="0"/>
          <w:marRight w:val="0"/>
          <w:marTop w:val="0"/>
          <w:marBottom w:val="120"/>
          <w:divBdr>
            <w:top w:val="none" w:sz="0" w:space="0" w:color="auto"/>
            <w:left w:val="none" w:sz="0" w:space="0" w:color="auto"/>
            <w:bottom w:val="none" w:sz="0" w:space="0" w:color="auto"/>
            <w:right w:val="none" w:sz="0" w:space="0" w:color="auto"/>
          </w:divBdr>
          <w:divsChild>
            <w:div w:id="1941061181">
              <w:marLeft w:val="0"/>
              <w:marRight w:val="0"/>
              <w:marTop w:val="0"/>
              <w:marBottom w:val="0"/>
              <w:divBdr>
                <w:top w:val="none" w:sz="0" w:space="0" w:color="auto"/>
                <w:left w:val="none" w:sz="0" w:space="0" w:color="auto"/>
                <w:bottom w:val="none" w:sz="0" w:space="0" w:color="auto"/>
                <w:right w:val="none" w:sz="0" w:space="0" w:color="auto"/>
              </w:divBdr>
              <w:divsChild>
                <w:div w:id="465390909">
                  <w:marLeft w:val="0"/>
                  <w:marRight w:val="0"/>
                  <w:marTop w:val="0"/>
                  <w:marBottom w:val="0"/>
                  <w:divBdr>
                    <w:top w:val="none" w:sz="0" w:space="0" w:color="auto"/>
                    <w:left w:val="none" w:sz="0" w:space="0" w:color="auto"/>
                    <w:bottom w:val="none" w:sz="0" w:space="0" w:color="auto"/>
                    <w:right w:val="none" w:sz="0" w:space="0" w:color="auto"/>
                  </w:divBdr>
                </w:div>
                <w:div w:id="798839882">
                  <w:marLeft w:val="0"/>
                  <w:marRight w:val="0"/>
                  <w:marTop w:val="0"/>
                  <w:marBottom w:val="0"/>
                  <w:divBdr>
                    <w:top w:val="none" w:sz="0" w:space="0" w:color="auto"/>
                    <w:left w:val="none" w:sz="0" w:space="0" w:color="auto"/>
                    <w:bottom w:val="none" w:sz="0" w:space="0" w:color="auto"/>
                    <w:right w:val="none" w:sz="0" w:space="0" w:color="auto"/>
                  </w:divBdr>
                </w:div>
                <w:div w:id="1065494169">
                  <w:marLeft w:val="0"/>
                  <w:marRight w:val="0"/>
                  <w:marTop w:val="0"/>
                  <w:marBottom w:val="0"/>
                  <w:divBdr>
                    <w:top w:val="none" w:sz="0" w:space="0" w:color="auto"/>
                    <w:left w:val="none" w:sz="0" w:space="0" w:color="auto"/>
                    <w:bottom w:val="none" w:sz="0" w:space="0" w:color="auto"/>
                    <w:right w:val="none" w:sz="0" w:space="0" w:color="auto"/>
                  </w:divBdr>
                </w:div>
                <w:div w:id="1475491240">
                  <w:marLeft w:val="0"/>
                  <w:marRight w:val="0"/>
                  <w:marTop w:val="0"/>
                  <w:marBottom w:val="0"/>
                  <w:divBdr>
                    <w:top w:val="none" w:sz="0" w:space="0" w:color="auto"/>
                    <w:left w:val="none" w:sz="0" w:space="0" w:color="auto"/>
                    <w:bottom w:val="none" w:sz="0" w:space="0" w:color="auto"/>
                    <w:right w:val="none" w:sz="0" w:space="0" w:color="auto"/>
                  </w:divBdr>
                </w:div>
                <w:div w:id="2053916165">
                  <w:marLeft w:val="0"/>
                  <w:marRight w:val="0"/>
                  <w:marTop w:val="0"/>
                  <w:marBottom w:val="0"/>
                  <w:divBdr>
                    <w:top w:val="none" w:sz="0" w:space="0" w:color="auto"/>
                    <w:left w:val="none" w:sz="0" w:space="0" w:color="auto"/>
                    <w:bottom w:val="none" w:sz="0" w:space="0" w:color="auto"/>
                    <w:right w:val="none" w:sz="0" w:space="0" w:color="auto"/>
                  </w:divBdr>
                </w:div>
                <w:div w:id="1074859170">
                  <w:marLeft w:val="0"/>
                  <w:marRight w:val="0"/>
                  <w:marTop w:val="0"/>
                  <w:marBottom w:val="0"/>
                  <w:divBdr>
                    <w:top w:val="none" w:sz="0" w:space="0" w:color="auto"/>
                    <w:left w:val="none" w:sz="0" w:space="0" w:color="auto"/>
                    <w:bottom w:val="none" w:sz="0" w:space="0" w:color="auto"/>
                    <w:right w:val="none" w:sz="0" w:space="0" w:color="auto"/>
                  </w:divBdr>
                </w:div>
                <w:div w:id="779450445">
                  <w:marLeft w:val="0"/>
                  <w:marRight w:val="0"/>
                  <w:marTop w:val="0"/>
                  <w:marBottom w:val="0"/>
                  <w:divBdr>
                    <w:top w:val="none" w:sz="0" w:space="0" w:color="auto"/>
                    <w:left w:val="none" w:sz="0" w:space="0" w:color="auto"/>
                    <w:bottom w:val="none" w:sz="0" w:space="0" w:color="auto"/>
                    <w:right w:val="none" w:sz="0" w:space="0" w:color="auto"/>
                  </w:divBdr>
                </w:div>
                <w:div w:id="1387408565">
                  <w:marLeft w:val="0"/>
                  <w:marRight w:val="0"/>
                  <w:marTop w:val="0"/>
                  <w:marBottom w:val="0"/>
                  <w:divBdr>
                    <w:top w:val="none" w:sz="0" w:space="0" w:color="auto"/>
                    <w:left w:val="none" w:sz="0" w:space="0" w:color="auto"/>
                    <w:bottom w:val="none" w:sz="0" w:space="0" w:color="auto"/>
                    <w:right w:val="none" w:sz="0" w:space="0" w:color="auto"/>
                  </w:divBdr>
                </w:div>
                <w:div w:id="968822823">
                  <w:marLeft w:val="0"/>
                  <w:marRight w:val="0"/>
                  <w:marTop w:val="0"/>
                  <w:marBottom w:val="0"/>
                  <w:divBdr>
                    <w:top w:val="none" w:sz="0" w:space="0" w:color="auto"/>
                    <w:left w:val="none" w:sz="0" w:space="0" w:color="auto"/>
                    <w:bottom w:val="none" w:sz="0" w:space="0" w:color="auto"/>
                    <w:right w:val="none" w:sz="0" w:space="0" w:color="auto"/>
                  </w:divBdr>
                </w:div>
                <w:div w:id="1186598595">
                  <w:marLeft w:val="0"/>
                  <w:marRight w:val="0"/>
                  <w:marTop w:val="0"/>
                  <w:marBottom w:val="0"/>
                  <w:divBdr>
                    <w:top w:val="none" w:sz="0" w:space="0" w:color="auto"/>
                    <w:left w:val="none" w:sz="0" w:space="0" w:color="auto"/>
                    <w:bottom w:val="none" w:sz="0" w:space="0" w:color="auto"/>
                    <w:right w:val="none" w:sz="0" w:space="0" w:color="auto"/>
                  </w:divBdr>
                </w:div>
                <w:div w:id="1344160523">
                  <w:marLeft w:val="0"/>
                  <w:marRight w:val="0"/>
                  <w:marTop w:val="0"/>
                  <w:marBottom w:val="0"/>
                  <w:divBdr>
                    <w:top w:val="none" w:sz="0" w:space="0" w:color="auto"/>
                    <w:left w:val="none" w:sz="0" w:space="0" w:color="auto"/>
                    <w:bottom w:val="none" w:sz="0" w:space="0" w:color="auto"/>
                    <w:right w:val="none" w:sz="0" w:space="0" w:color="auto"/>
                  </w:divBdr>
                </w:div>
                <w:div w:id="227111067">
                  <w:marLeft w:val="0"/>
                  <w:marRight w:val="0"/>
                  <w:marTop w:val="0"/>
                  <w:marBottom w:val="0"/>
                  <w:divBdr>
                    <w:top w:val="none" w:sz="0" w:space="0" w:color="auto"/>
                    <w:left w:val="none" w:sz="0" w:space="0" w:color="auto"/>
                    <w:bottom w:val="none" w:sz="0" w:space="0" w:color="auto"/>
                    <w:right w:val="none" w:sz="0" w:space="0" w:color="auto"/>
                  </w:divBdr>
                </w:div>
                <w:div w:id="222563792">
                  <w:marLeft w:val="0"/>
                  <w:marRight w:val="0"/>
                  <w:marTop w:val="0"/>
                  <w:marBottom w:val="0"/>
                  <w:divBdr>
                    <w:top w:val="none" w:sz="0" w:space="0" w:color="auto"/>
                    <w:left w:val="none" w:sz="0" w:space="0" w:color="auto"/>
                    <w:bottom w:val="none" w:sz="0" w:space="0" w:color="auto"/>
                    <w:right w:val="none" w:sz="0" w:space="0" w:color="auto"/>
                  </w:divBdr>
                </w:div>
                <w:div w:id="1765344696">
                  <w:marLeft w:val="0"/>
                  <w:marRight w:val="0"/>
                  <w:marTop w:val="0"/>
                  <w:marBottom w:val="0"/>
                  <w:divBdr>
                    <w:top w:val="none" w:sz="0" w:space="0" w:color="auto"/>
                    <w:left w:val="none" w:sz="0" w:space="0" w:color="auto"/>
                    <w:bottom w:val="none" w:sz="0" w:space="0" w:color="auto"/>
                    <w:right w:val="none" w:sz="0" w:space="0" w:color="auto"/>
                  </w:divBdr>
                </w:div>
                <w:div w:id="1800880090">
                  <w:marLeft w:val="0"/>
                  <w:marRight w:val="0"/>
                  <w:marTop w:val="0"/>
                  <w:marBottom w:val="0"/>
                  <w:divBdr>
                    <w:top w:val="none" w:sz="0" w:space="0" w:color="auto"/>
                    <w:left w:val="none" w:sz="0" w:space="0" w:color="auto"/>
                    <w:bottom w:val="none" w:sz="0" w:space="0" w:color="auto"/>
                    <w:right w:val="none" w:sz="0" w:space="0" w:color="auto"/>
                  </w:divBdr>
                </w:div>
                <w:div w:id="764153554">
                  <w:marLeft w:val="0"/>
                  <w:marRight w:val="0"/>
                  <w:marTop w:val="0"/>
                  <w:marBottom w:val="0"/>
                  <w:divBdr>
                    <w:top w:val="none" w:sz="0" w:space="0" w:color="auto"/>
                    <w:left w:val="none" w:sz="0" w:space="0" w:color="auto"/>
                    <w:bottom w:val="none" w:sz="0" w:space="0" w:color="auto"/>
                    <w:right w:val="none" w:sz="0" w:space="0" w:color="auto"/>
                  </w:divBdr>
                </w:div>
                <w:div w:id="279410973">
                  <w:marLeft w:val="0"/>
                  <w:marRight w:val="0"/>
                  <w:marTop w:val="0"/>
                  <w:marBottom w:val="0"/>
                  <w:divBdr>
                    <w:top w:val="none" w:sz="0" w:space="0" w:color="auto"/>
                    <w:left w:val="none" w:sz="0" w:space="0" w:color="auto"/>
                    <w:bottom w:val="none" w:sz="0" w:space="0" w:color="auto"/>
                    <w:right w:val="none" w:sz="0" w:space="0" w:color="auto"/>
                  </w:divBdr>
                </w:div>
                <w:div w:id="135225282">
                  <w:marLeft w:val="0"/>
                  <w:marRight w:val="0"/>
                  <w:marTop w:val="0"/>
                  <w:marBottom w:val="0"/>
                  <w:divBdr>
                    <w:top w:val="none" w:sz="0" w:space="0" w:color="auto"/>
                    <w:left w:val="none" w:sz="0" w:space="0" w:color="auto"/>
                    <w:bottom w:val="none" w:sz="0" w:space="0" w:color="auto"/>
                    <w:right w:val="none" w:sz="0" w:space="0" w:color="auto"/>
                  </w:divBdr>
                </w:div>
                <w:div w:id="783614873">
                  <w:marLeft w:val="0"/>
                  <w:marRight w:val="0"/>
                  <w:marTop w:val="0"/>
                  <w:marBottom w:val="0"/>
                  <w:divBdr>
                    <w:top w:val="none" w:sz="0" w:space="0" w:color="auto"/>
                    <w:left w:val="none" w:sz="0" w:space="0" w:color="auto"/>
                    <w:bottom w:val="none" w:sz="0" w:space="0" w:color="auto"/>
                    <w:right w:val="none" w:sz="0" w:space="0" w:color="auto"/>
                  </w:divBdr>
                </w:div>
                <w:div w:id="19862817">
                  <w:marLeft w:val="0"/>
                  <w:marRight w:val="0"/>
                  <w:marTop w:val="0"/>
                  <w:marBottom w:val="0"/>
                  <w:divBdr>
                    <w:top w:val="none" w:sz="0" w:space="0" w:color="auto"/>
                    <w:left w:val="none" w:sz="0" w:space="0" w:color="auto"/>
                    <w:bottom w:val="none" w:sz="0" w:space="0" w:color="auto"/>
                    <w:right w:val="none" w:sz="0" w:space="0" w:color="auto"/>
                  </w:divBdr>
                </w:div>
                <w:div w:id="650985782">
                  <w:marLeft w:val="0"/>
                  <w:marRight w:val="0"/>
                  <w:marTop w:val="0"/>
                  <w:marBottom w:val="0"/>
                  <w:divBdr>
                    <w:top w:val="none" w:sz="0" w:space="0" w:color="auto"/>
                    <w:left w:val="none" w:sz="0" w:space="0" w:color="auto"/>
                    <w:bottom w:val="none" w:sz="0" w:space="0" w:color="auto"/>
                    <w:right w:val="none" w:sz="0" w:space="0" w:color="auto"/>
                  </w:divBdr>
                </w:div>
                <w:div w:id="1417942116">
                  <w:marLeft w:val="0"/>
                  <w:marRight w:val="0"/>
                  <w:marTop w:val="0"/>
                  <w:marBottom w:val="0"/>
                  <w:divBdr>
                    <w:top w:val="none" w:sz="0" w:space="0" w:color="auto"/>
                    <w:left w:val="none" w:sz="0" w:space="0" w:color="auto"/>
                    <w:bottom w:val="none" w:sz="0" w:space="0" w:color="auto"/>
                    <w:right w:val="none" w:sz="0" w:space="0" w:color="auto"/>
                  </w:divBdr>
                </w:div>
                <w:div w:id="1563980099">
                  <w:marLeft w:val="0"/>
                  <w:marRight w:val="0"/>
                  <w:marTop w:val="0"/>
                  <w:marBottom w:val="0"/>
                  <w:divBdr>
                    <w:top w:val="none" w:sz="0" w:space="0" w:color="auto"/>
                    <w:left w:val="none" w:sz="0" w:space="0" w:color="auto"/>
                    <w:bottom w:val="none" w:sz="0" w:space="0" w:color="auto"/>
                    <w:right w:val="none" w:sz="0" w:space="0" w:color="auto"/>
                  </w:divBdr>
                </w:div>
                <w:div w:id="1379745926">
                  <w:marLeft w:val="0"/>
                  <w:marRight w:val="0"/>
                  <w:marTop w:val="0"/>
                  <w:marBottom w:val="0"/>
                  <w:divBdr>
                    <w:top w:val="none" w:sz="0" w:space="0" w:color="auto"/>
                    <w:left w:val="none" w:sz="0" w:space="0" w:color="auto"/>
                    <w:bottom w:val="none" w:sz="0" w:space="0" w:color="auto"/>
                    <w:right w:val="none" w:sz="0" w:space="0" w:color="auto"/>
                  </w:divBdr>
                </w:div>
                <w:div w:id="1768187091">
                  <w:marLeft w:val="0"/>
                  <w:marRight w:val="0"/>
                  <w:marTop w:val="0"/>
                  <w:marBottom w:val="0"/>
                  <w:divBdr>
                    <w:top w:val="none" w:sz="0" w:space="0" w:color="auto"/>
                    <w:left w:val="none" w:sz="0" w:space="0" w:color="auto"/>
                    <w:bottom w:val="none" w:sz="0" w:space="0" w:color="auto"/>
                    <w:right w:val="none" w:sz="0" w:space="0" w:color="auto"/>
                  </w:divBdr>
                </w:div>
                <w:div w:id="203254667">
                  <w:marLeft w:val="0"/>
                  <w:marRight w:val="0"/>
                  <w:marTop w:val="0"/>
                  <w:marBottom w:val="0"/>
                  <w:divBdr>
                    <w:top w:val="none" w:sz="0" w:space="0" w:color="auto"/>
                    <w:left w:val="none" w:sz="0" w:space="0" w:color="auto"/>
                    <w:bottom w:val="none" w:sz="0" w:space="0" w:color="auto"/>
                    <w:right w:val="none" w:sz="0" w:space="0" w:color="auto"/>
                  </w:divBdr>
                </w:div>
                <w:div w:id="1613828355">
                  <w:marLeft w:val="0"/>
                  <w:marRight w:val="0"/>
                  <w:marTop w:val="0"/>
                  <w:marBottom w:val="0"/>
                  <w:divBdr>
                    <w:top w:val="none" w:sz="0" w:space="0" w:color="auto"/>
                    <w:left w:val="none" w:sz="0" w:space="0" w:color="auto"/>
                    <w:bottom w:val="none" w:sz="0" w:space="0" w:color="auto"/>
                    <w:right w:val="none" w:sz="0" w:space="0" w:color="auto"/>
                  </w:divBdr>
                </w:div>
                <w:div w:id="908804264">
                  <w:marLeft w:val="0"/>
                  <w:marRight w:val="0"/>
                  <w:marTop w:val="0"/>
                  <w:marBottom w:val="0"/>
                  <w:divBdr>
                    <w:top w:val="none" w:sz="0" w:space="0" w:color="auto"/>
                    <w:left w:val="none" w:sz="0" w:space="0" w:color="auto"/>
                    <w:bottom w:val="none" w:sz="0" w:space="0" w:color="auto"/>
                    <w:right w:val="none" w:sz="0" w:space="0" w:color="auto"/>
                  </w:divBdr>
                </w:div>
                <w:div w:id="97524235">
                  <w:marLeft w:val="0"/>
                  <w:marRight w:val="0"/>
                  <w:marTop w:val="0"/>
                  <w:marBottom w:val="0"/>
                  <w:divBdr>
                    <w:top w:val="none" w:sz="0" w:space="0" w:color="auto"/>
                    <w:left w:val="none" w:sz="0" w:space="0" w:color="auto"/>
                    <w:bottom w:val="none" w:sz="0" w:space="0" w:color="auto"/>
                    <w:right w:val="none" w:sz="0" w:space="0" w:color="auto"/>
                  </w:divBdr>
                </w:div>
                <w:div w:id="973408480">
                  <w:marLeft w:val="0"/>
                  <w:marRight w:val="0"/>
                  <w:marTop w:val="0"/>
                  <w:marBottom w:val="0"/>
                  <w:divBdr>
                    <w:top w:val="none" w:sz="0" w:space="0" w:color="auto"/>
                    <w:left w:val="none" w:sz="0" w:space="0" w:color="auto"/>
                    <w:bottom w:val="none" w:sz="0" w:space="0" w:color="auto"/>
                    <w:right w:val="none" w:sz="0" w:space="0" w:color="auto"/>
                  </w:divBdr>
                </w:div>
                <w:div w:id="1895582427">
                  <w:marLeft w:val="0"/>
                  <w:marRight w:val="0"/>
                  <w:marTop w:val="0"/>
                  <w:marBottom w:val="0"/>
                  <w:divBdr>
                    <w:top w:val="none" w:sz="0" w:space="0" w:color="auto"/>
                    <w:left w:val="none" w:sz="0" w:space="0" w:color="auto"/>
                    <w:bottom w:val="none" w:sz="0" w:space="0" w:color="auto"/>
                    <w:right w:val="none" w:sz="0" w:space="0" w:color="auto"/>
                  </w:divBdr>
                </w:div>
                <w:div w:id="1468282848">
                  <w:marLeft w:val="0"/>
                  <w:marRight w:val="0"/>
                  <w:marTop w:val="0"/>
                  <w:marBottom w:val="0"/>
                  <w:divBdr>
                    <w:top w:val="none" w:sz="0" w:space="0" w:color="auto"/>
                    <w:left w:val="none" w:sz="0" w:space="0" w:color="auto"/>
                    <w:bottom w:val="none" w:sz="0" w:space="0" w:color="auto"/>
                    <w:right w:val="none" w:sz="0" w:space="0" w:color="auto"/>
                  </w:divBdr>
                </w:div>
                <w:div w:id="494035549">
                  <w:marLeft w:val="0"/>
                  <w:marRight w:val="0"/>
                  <w:marTop w:val="0"/>
                  <w:marBottom w:val="0"/>
                  <w:divBdr>
                    <w:top w:val="none" w:sz="0" w:space="0" w:color="auto"/>
                    <w:left w:val="none" w:sz="0" w:space="0" w:color="auto"/>
                    <w:bottom w:val="none" w:sz="0" w:space="0" w:color="auto"/>
                    <w:right w:val="none" w:sz="0" w:space="0" w:color="auto"/>
                  </w:divBdr>
                </w:div>
                <w:div w:id="901676439">
                  <w:marLeft w:val="0"/>
                  <w:marRight w:val="0"/>
                  <w:marTop w:val="0"/>
                  <w:marBottom w:val="0"/>
                  <w:divBdr>
                    <w:top w:val="none" w:sz="0" w:space="0" w:color="auto"/>
                    <w:left w:val="none" w:sz="0" w:space="0" w:color="auto"/>
                    <w:bottom w:val="none" w:sz="0" w:space="0" w:color="auto"/>
                    <w:right w:val="none" w:sz="0" w:space="0" w:color="auto"/>
                  </w:divBdr>
                </w:div>
                <w:div w:id="736510194">
                  <w:marLeft w:val="0"/>
                  <w:marRight w:val="0"/>
                  <w:marTop w:val="0"/>
                  <w:marBottom w:val="0"/>
                  <w:divBdr>
                    <w:top w:val="none" w:sz="0" w:space="0" w:color="auto"/>
                    <w:left w:val="none" w:sz="0" w:space="0" w:color="auto"/>
                    <w:bottom w:val="none" w:sz="0" w:space="0" w:color="auto"/>
                    <w:right w:val="none" w:sz="0" w:space="0" w:color="auto"/>
                  </w:divBdr>
                </w:div>
                <w:div w:id="288710552">
                  <w:marLeft w:val="0"/>
                  <w:marRight w:val="0"/>
                  <w:marTop w:val="0"/>
                  <w:marBottom w:val="0"/>
                  <w:divBdr>
                    <w:top w:val="none" w:sz="0" w:space="0" w:color="auto"/>
                    <w:left w:val="none" w:sz="0" w:space="0" w:color="auto"/>
                    <w:bottom w:val="none" w:sz="0" w:space="0" w:color="auto"/>
                    <w:right w:val="none" w:sz="0" w:space="0" w:color="auto"/>
                  </w:divBdr>
                </w:div>
                <w:div w:id="1841001605">
                  <w:marLeft w:val="0"/>
                  <w:marRight w:val="0"/>
                  <w:marTop w:val="0"/>
                  <w:marBottom w:val="0"/>
                  <w:divBdr>
                    <w:top w:val="none" w:sz="0" w:space="0" w:color="auto"/>
                    <w:left w:val="none" w:sz="0" w:space="0" w:color="auto"/>
                    <w:bottom w:val="none" w:sz="0" w:space="0" w:color="auto"/>
                    <w:right w:val="none" w:sz="0" w:space="0" w:color="auto"/>
                  </w:divBdr>
                </w:div>
                <w:div w:id="1146238763">
                  <w:marLeft w:val="0"/>
                  <w:marRight w:val="0"/>
                  <w:marTop w:val="0"/>
                  <w:marBottom w:val="0"/>
                  <w:divBdr>
                    <w:top w:val="none" w:sz="0" w:space="0" w:color="auto"/>
                    <w:left w:val="none" w:sz="0" w:space="0" w:color="auto"/>
                    <w:bottom w:val="none" w:sz="0" w:space="0" w:color="auto"/>
                    <w:right w:val="none" w:sz="0" w:space="0" w:color="auto"/>
                  </w:divBdr>
                </w:div>
                <w:div w:id="161043285">
                  <w:marLeft w:val="0"/>
                  <w:marRight w:val="0"/>
                  <w:marTop w:val="0"/>
                  <w:marBottom w:val="0"/>
                  <w:divBdr>
                    <w:top w:val="none" w:sz="0" w:space="0" w:color="auto"/>
                    <w:left w:val="none" w:sz="0" w:space="0" w:color="auto"/>
                    <w:bottom w:val="none" w:sz="0" w:space="0" w:color="auto"/>
                    <w:right w:val="none" w:sz="0" w:space="0" w:color="auto"/>
                  </w:divBdr>
                </w:div>
                <w:div w:id="185219568">
                  <w:marLeft w:val="0"/>
                  <w:marRight w:val="0"/>
                  <w:marTop w:val="0"/>
                  <w:marBottom w:val="0"/>
                  <w:divBdr>
                    <w:top w:val="none" w:sz="0" w:space="0" w:color="auto"/>
                    <w:left w:val="none" w:sz="0" w:space="0" w:color="auto"/>
                    <w:bottom w:val="none" w:sz="0" w:space="0" w:color="auto"/>
                    <w:right w:val="none" w:sz="0" w:space="0" w:color="auto"/>
                  </w:divBdr>
                </w:div>
                <w:div w:id="1324628524">
                  <w:marLeft w:val="0"/>
                  <w:marRight w:val="0"/>
                  <w:marTop w:val="0"/>
                  <w:marBottom w:val="0"/>
                  <w:divBdr>
                    <w:top w:val="none" w:sz="0" w:space="0" w:color="auto"/>
                    <w:left w:val="none" w:sz="0" w:space="0" w:color="auto"/>
                    <w:bottom w:val="none" w:sz="0" w:space="0" w:color="auto"/>
                    <w:right w:val="none" w:sz="0" w:space="0" w:color="auto"/>
                  </w:divBdr>
                </w:div>
                <w:div w:id="904679889">
                  <w:marLeft w:val="0"/>
                  <w:marRight w:val="0"/>
                  <w:marTop w:val="0"/>
                  <w:marBottom w:val="0"/>
                  <w:divBdr>
                    <w:top w:val="none" w:sz="0" w:space="0" w:color="auto"/>
                    <w:left w:val="none" w:sz="0" w:space="0" w:color="auto"/>
                    <w:bottom w:val="none" w:sz="0" w:space="0" w:color="auto"/>
                    <w:right w:val="none" w:sz="0" w:space="0" w:color="auto"/>
                  </w:divBdr>
                </w:div>
                <w:div w:id="1852184647">
                  <w:marLeft w:val="0"/>
                  <w:marRight w:val="0"/>
                  <w:marTop w:val="0"/>
                  <w:marBottom w:val="0"/>
                  <w:divBdr>
                    <w:top w:val="none" w:sz="0" w:space="0" w:color="auto"/>
                    <w:left w:val="none" w:sz="0" w:space="0" w:color="auto"/>
                    <w:bottom w:val="none" w:sz="0" w:space="0" w:color="auto"/>
                    <w:right w:val="none" w:sz="0" w:space="0" w:color="auto"/>
                  </w:divBdr>
                </w:div>
                <w:div w:id="2114278555">
                  <w:marLeft w:val="0"/>
                  <w:marRight w:val="0"/>
                  <w:marTop w:val="0"/>
                  <w:marBottom w:val="0"/>
                  <w:divBdr>
                    <w:top w:val="none" w:sz="0" w:space="0" w:color="auto"/>
                    <w:left w:val="none" w:sz="0" w:space="0" w:color="auto"/>
                    <w:bottom w:val="none" w:sz="0" w:space="0" w:color="auto"/>
                    <w:right w:val="none" w:sz="0" w:space="0" w:color="auto"/>
                  </w:divBdr>
                </w:div>
                <w:div w:id="1583880236">
                  <w:marLeft w:val="0"/>
                  <w:marRight w:val="0"/>
                  <w:marTop w:val="0"/>
                  <w:marBottom w:val="0"/>
                  <w:divBdr>
                    <w:top w:val="none" w:sz="0" w:space="0" w:color="auto"/>
                    <w:left w:val="none" w:sz="0" w:space="0" w:color="auto"/>
                    <w:bottom w:val="none" w:sz="0" w:space="0" w:color="auto"/>
                    <w:right w:val="none" w:sz="0" w:space="0" w:color="auto"/>
                  </w:divBdr>
                </w:div>
                <w:div w:id="1594433473">
                  <w:marLeft w:val="0"/>
                  <w:marRight w:val="0"/>
                  <w:marTop w:val="0"/>
                  <w:marBottom w:val="0"/>
                  <w:divBdr>
                    <w:top w:val="none" w:sz="0" w:space="0" w:color="auto"/>
                    <w:left w:val="none" w:sz="0" w:space="0" w:color="auto"/>
                    <w:bottom w:val="none" w:sz="0" w:space="0" w:color="auto"/>
                    <w:right w:val="none" w:sz="0" w:space="0" w:color="auto"/>
                  </w:divBdr>
                </w:div>
                <w:div w:id="1116438212">
                  <w:marLeft w:val="0"/>
                  <w:marRight w:val="0"/>
                  <w:marTop w:val="0"/>
                  <w:marBottom w:val="0"/>
                  <w:divBdr>
                    <w:top w:val="none" w:sz="0" w:space="0" w:color="auto"/>
                    <w:left w:val="none" w:sz="0" w:space="0" w:color="auto"/>
                    <w:bottom w:val="none" w:sz="0" w:space="0" w:color="auto"/>
                    <w:right w:val="none" w:sz="0" w:space="0" w:color="auto"/>
                  </w:divBdr>
                </w:div>
                <w:div w:id="1448041329">
                  <w:marLeft w:val="0"/>
                  <w:marRight w:val="0"/>
                  <w:marTop w:val="0"/>
                  <w:marBottom w:val="0"/>
                  <w:divBdr>
                    <w:top w:val="none" w:sz="0" w:space="0" w:color="auto"/>
                    <w:left w:val="none" w:sz="0" w:space="0" w:color="auto"/>
                    <w:bottom w:val="none" w:sz="0" w:space="0" w:color="auto"/>
                    <w:right w:val="none" w:sz="0" w:space="0" w:color="auto"/>
                  </w:divBdr>
                </w:div>
                <w:div w:id="374736155">
                  <w:marLeft w:val="0"/>
                  <w:marRight w:val="0"/>
                  <w:marTop w:val="0"/>
                  <w:marBottom w:val="0"/>
                  <w:divBdr>
                    <w:top w:val="none" w:sz="0" w:space="0" w:color="auto"/>
                    <w:left w:val="none" w:sz="0" w:space="0" w:color="auto"/>
                    <w:bottom w:val="none" w:sz="0" w:space="0" w:color="auto"/>
                    <w:right w:val="none" w:sz="0" w:space="0" w:color="auto"/>
                  </w:divBdr>
                </w:div>
                <w:div w:id="1750955990">
                  <w:marLeft w:val="0"/>
                  <w:marRight w:val="0"/>
                  <w:marTop w:val="0"/>
                  <w:marBottom w:val="0"/>
                  <w:divBdr>
                    <w:top w:val="none" w:sz="0" w:space="0" w:color="auto"/>
                    <w:left w:val="none" w:sz="0" w:space="0" w:color="auto"/>
                    <w:bottom w:val="none" w:sz="0" w:space="0" w:color="auto"/>
                    <w:right w:val="none" w:sz="0" w:space="0" w:color="auto"/>
                  </w:divBdr>
                </w:div>
                <w:div w:id="1803496238">
                  <w:marLeft w:val="0"/>
                  <w:marRight w:val="0"/>
                  <w:marTop w:val="0"/>
                  <w:marBottom w:val="0"/>
                  <w:divBdr>
                    <w:top w:val="none" w:sz="0" w:space="0" w:color="auto"/>
                    <w:left w:val="none" w:sz="0" w:space="0" w:color="auto"/>
                    <w:bottom w:val="none" w:sz="0" w:space="0" w:color="auto"/>
                    <w:right w:val="none" w:sz="0" w:space="0" w:color="auto"/>
                  </w:divBdr>
                </w:div>
                <w:div w:id="129986012">
                  <w:marLeft w:val="0"/>
                  <w:marRight w:val="0"/>
                  <w:marTop w:val="0"/>
                  <w:marBottom w:val="0"/>
                  <w:divBdr>
                    <w:top w:val="none" w:sz="0" w:space="0" w:color="auto"/>
                    <w:left w:val="none" w:sz="0" w:space="0" w:color="auto"/>
                    <w:bottom w:val="none" w:sz="0" w:space="0" w:color="auto"/>
                    <w:right w:val="none" w:sz="0" w:space="0" w:color="auto"/>
                  </w:divBdr>
                </w:div>
                <w:div w:id="646781168">
                  <w:marLeft w:val="0"/>
                  <w:marRight w:val="0"/>
                  <w:marTop w:val="0"/>
                  <w:marBottom w:val="0"/>
                  <w:divBdr>
                    <w:top w:val="none" w:sz="0" w:space="0" w:color="auto"/>
                    <w:left w:val="none" w:sz="0" w:space="0" w:color="auto"/>
                    <w:bottom w:val="none" w:sz="0" w:space="0" w:color="auto"/>
                    <w:right w:val="none" w:sz="0" w:space="0" w:color="auto"/>
                  </w:divBdr>
                </w:div>
                <w:div w:id="1171411307">
                  <w:marLeft w:val="0"/>
                  <w:marRight w:val="0"/>
                  <w:marTop w:val="0"/>
                  <w:marBottom w:val="0"/>
                  <w:divBdr>
                    <w:top w:val="none" w:sz="0" w:space="0" w:color="auto"/>
                    <w:left w:val="none" w:sz="0" w:space="0" w:color="auto"/>
                    <w:bottom w:val="none" w:sz="0" w:space="0" w:color="auto"/>
                    <w:right w:val="none" w:sz="0" w:space="0" w:color="auto"/>
                  </w:divBdr>
                </w:div>
                <w:div w:id="322784624">
                  <w:marLeft w:val="0"/>
                  <w:marRight w:val="0"/>
                  <w:marTop w:val="0"/>
                  <w:marBottom w:val="0"/>
                  <w:divBdr>
                    <w:top w:val="none" w:sz="0" w:space="0" w:color="auto"/>
                    <w:left w:val="none" w:sz="0" w:space="0" w:color="auto"/>
                    <w:bottom w:val="none" w:sz="0" w:space="0" w:color="auto"/>
                    <w:right w:val="none" w:sz="0" w:space="0" w:color="auto"/>
                  </w:divBdr>
                </w:div>
                <w:div w:id="1850412223">
                  <w:marLeft w:val="0"/>
                  <w:marRight w:val="0"/>
                  <w:marTop w:val="0"/>
                  <w:marBottom w:val="0"/>
                  <w:divBdr>
                    <w:top w:val="none" w:sz="0" w:space="0" w:color="auto"/>
                    <w:left w:val="none" w:sz="0" w:space="0" w:color="auto"/>
                    <w:bottom w:val="none" w:sz="0" w:space="0" w:color="auto"/>
                    <w:right w:val="none" w:sz="0" w:space="0" w:color="auto"/>
                  </w:divBdr>
                </w:div>
                <w:div w:id="411976237">
                  <w:marLeft w:val="0"/>
                  <w:marRight w:val="0"/>
                  <w:marTop w:val="0"/>
                  <w:marBottom w:val="0"/>
                  <w:divBdr>
                    <w:top w:val="none" w:sz="0" w:space="0" w:color="auto"/>
                    <w:left w:val="none" w:sz="0" w:space="0" w:color="auto"/>
                    <w:bottom w:val="none" w:sz="0" w:space="0" w:color="auto"/>
                    <w:right w:val="none" w:sz="0" w:space="0" w:color="auto"/>
                  </w:divBdr>
                </w:div>
                <w:div w:id="1299073242">
                  <w:marLeft w:val="0"/>
                  <w:marRight w:val="0"/>
                  <w:marTop w:val="0"/>
                  <w:marBottom w:val="0"/>
                  <w:divBdr>
                    <w:top w:val="none" w:sz="0" w:space="0" w:color="auto"/>
                    <w:left w:val="none" w:sz="0" w:space="0" w:color="auto"/>
                    <w:bottom w:val="none" w:sz="0" w:space="0" w:color="auto"/>
                    <w:right w:val="none" w:sz="0" w:space="0" w:color="auto"/>
                  </w:divBdr>
                </w:div>
                <w:div w:id="1609194527">
                  <w:marLeft w:val="0"/>
                  <w:marRight w:val="0"/>
                  <w:marTop w:val="0"/>
                  <w:marBottom w:val="0"/>
                  <w:divBdr>
                    <w:top w:val="none" w:sz="0" w:space="0" w:color="auto"/>
                    <w:left w:val="none" w:sz="0" w:space="0" w:color="auto"/>
                    <w:bottom w:val="none" w:sz="0" w:space="0" w:color="auto"/>
                    <w:right w:val="none" w:sz="0" w:space="0" w:color="auto"/>
                  </w:divBdr>
                </w:div>
                <w:div w:id="912199819">
                  <w:marLeft w:val="0"/>
                  <w:marRight w:val="0"/>
                  <w:marTop w:val="0"/>
                  <w:marBottom w:val="0"/>
                  <w:divBdr>
                    <w:top w:val="none" w:sz="0" w:space="0" w:color="auto"/>
                    <w:left w:val="none" w:sz="0" w:space="0" w:color="auto"/>
                    <w:bottom w:val="none" w:sz="0" w:space="0" w:color="auto"/>
                    <w:right w:val="none" w:sz="0" w:space="0" w:color="auto"/>
                  </w:divBdr>
                </w:div>
                <w:div w:id="880170418">
                  <w:marLeft w:val="0"/>
                  <w:marRight w:val="0"/>
                  <w:marTop w:val="0"/>
                  <w:marBottom w:val="0"/>
                  <w:divBdr>
                    <w:top w:val="none" w:sz="0" w:space="0" w:color="auto"/>
                    <w:left w:val="none" w:sz="0" w:space="0" w:color="auto"/>
                    <w:bottom w:val="none" w:sz="0" w:space="0" w:color="auto"/>
                    <w:right w:val="none" w:sz="0" w:space="0" w:color="auto"/>
                  </w:divBdr>
                </w:div>
                <w:div w:id="488712002">
                  <w:marLeft w:val="0"/>
                  <w:marRight w:val="0"/>
                  <w:marTop w:val="0"/>
                  <w:marBottom w:val="0"/>
                  <w:divBdr>
                    <w:top w:val="none" w:sz="0" w:space="0" w:color="auto"/>
                    <w:left w:val="none" w:sz="0" w:space="0" w:color="auto"/>
                    <w:bottom w:val="none" w:sz="0" w:space="0" w:color="auto"/>
                    <w:right w:val="none" w:sz="0" w:space="0" w:color="auto"/>
                  </w:divBdr>
                </w:div>
                <w:div w:id="312755752">
                  <w:marLeft w:val="0"/>
                  <w:marRight w:val="0"/>
                  <w:marTop w:val="0"/>
                  <w:marBottom w:val="0"/>
                  <w:divBdr>
                    <w:top w:val="none" w:sz="0" w:space="0" w:color="auto"/>
                    <w:left w:val="none" w:sz="0" w:space="0" w:color="auto"/>
                    <w:bottom w:val="none" w:sz="0" w:space="0" w:color="auto"/>
                    <w:right w:val="none" w:sz="0" w:space="0" w:color="auto"/>
                  </w:divBdr>
                </w:div>
                <w:div w:id="473530190">
                  <w:marLeft w:val="0"/>
                  <w:marRight w:val="0"/>
                  <w:marTop w:val="0"/>
                  <w:marBottom w:val="0"/>
                  <w:divBdr>
                    <w:top w:val="none" w:sz="0" w:space="0" w:color="auto"/>
                    <w:left w:val="none" w:sz="0" w:space="0" w:color="auto"/>
                    <w:bottom w:val="none" w:sz="0" w:space="0" w:color="auto"/>
                    <w:right w:val="none" w:sz="0" w:space="0" w:color="auto"/>
                  </w:divBdr>
                </w:div>
                <w:div w:id="1951280482">
                  <w:marLeft w:val="0"/>
                  <w:marRight w:val="0"/>
                  <w:marTop w:val="0"/>
                  <w:marBottom w:val="0"/>
                  <w:divBdr>
                    <w:top w:val="none" w:sz="0" w:space="0" w:color="auto"/>
                    <w:left w:val="none" w:sz="0" w:space="0" w:color="auto"/>
                    <w:bottom w:val="none" w:sz="0" w:space="0" w:color="auto"/>
                    <w:right w:val="none" w:sz="0" w:space="0" w:color="auto"/>
                  </w:divBdr>
                </w:div>
                <w:div w:id="238441577">
                  <w:marLeft w:val="0"/>
                  <w:marRight w:val="0"/>
                  <w:marTop w:val="0"/>
                  <w:marBottom w:val="0"/>
                  <w:divBdr>
                    <w:top w:val="none" w:sz="0" w:space="0" w:color="auto"/>
                    <w:left w:val="none" w:sz="0" w:space="0" w:color="auto"/>
                    <w:bottom w:val="none" w:sz="0" w:space="0" w:color="auto"/>
                    <w:right w:val="none" w:sz="0" w:space="0" w:color="auto"/>
                  </w:divBdr>
                </w:div>
                <w:div w:id="1898588493">
                  <w:marLeft w:val="0"/>
                  <w:marRight w:val="0"/>
                  <w:marTop w:val="0"/>
                  <w:marBottom w:val="0"/>
                  <w:divBdr>
                    <w:top w:val="none" w:sz="0" w:space="0" w:color="auto"/>
                    <w:left w:val="none" w:sz="0" w:space="0" w:color="auto"/>
                    <w:bottom w:val="none" w:sz="0" w:space="0" w:color="auto"/>
                    <w:right w:val="none" w:sz="0" w:space="0" w:color="auto"/>
                  </w:divBdr>
                </w:div>
                <w:div w:id="1952667724">
                  <w:marLeft w:val="0"/>
                  <w:marRight w:val="0"/>
                  <w:marTop w:val="0"/>
                  <w:marBottom w:val="0"/>
                  <w:divBdr>
                    <w:top w:val="none" w:sz="0" w:space="0" w:color="auto"/>
                    <w:left w:val="none" w:sz="0" w:space="0" w:color="auto"/>
                    <w:bottom w:val="none" w:sz="0" w:space="0" w:color="auto"/>
                    <w:right w:val="none" w:sz="0" w:space="0" w:color="auto"/>
                  </w:divBdr>
                </w:div>
                <w:div w:id="1909605211">
                  <w:marLeft w:val="0"/>
                  <w:marRight w:val="0"/>
                  <w:marTop w:val="0"/>
                  <w:marBottom w:val="0"/>
                  <w:divBdr>
                    <w:top w:val="none" w:sz="0" w:space="0" w:color="auto"/>
                    <w:left w:val="none" w:sz="0" w:space="0" w:color="auto"/>
                    <w:bottom w:val="none" w:sz="0" w:space="0" w:color="auto"/>
                    <w:right w:val="none" w:sz="0" w:space="0" w:color="auto"/>
                  </w:divBdr>
                </w:div>
                <w:div w:id="383529243">
                  <w:marLeft w:val="0"/>
                  <w:marRight w:val="0"/>
                  <w:marTop w:val="0"/>
                  <w:marBottom w:val="0"/>
                  <w:divBdr>
                    <w:top w:val="none" w:sz="0" w:space="0" w:color="auto"/>
                    <w:left w:val="none" w:sz="0" w:space="0" w:color="auto"/>
                    <w:bottom w:val="none" w:sz="0" w:space="0" w:color="auto"/>
                    <w:right w:val="none" w:sz="0" w:space="0" w:color="auto"/>
                  </w:divBdr>
                </w:div>
                <w:div w:id="1893077006">
                  <w:marLeft w:val="0"/>
                  <w:marRight w:val="0"/>
                  <w:marTop w:val="0"/>
                  <w:marBottom w:val="0"/>
                  <w:divBdr>
                    <w:top w:val="none" w:sz="0" w:space="0" w:color="auto"/>
                    <w:left w:val="none" w:sz="0" w:space="0" w:color="auto"/>
                    <w:bottom w:val="none" w:sz="0" w:space="0" w:color="auto"/>
                    <w:right w:val="none" w:sz="0" w:space="0" w:color="auto"/>
                  </w:divBdr>
                </w:div>
                <w:div w:id="54552486">
                  <w:marLeft w:val="0"/>
                  <w:marRight w:val="0"/>
                  <w:marTop w:val="0"/>
                  <w:marBottom w:val="0"/>
                  <w:divBdr>
                    <w:top w:val="none" w:sz="0" w:space="0" w:color="auto"/>
                    <w:left w:val="none" w:sz="0" w:space="0" w:color="auto"/>
                    <w:bottom w:val="none" w:sz="0" w:space="0" w:color="auto"/>
                    <w:right w:val="none" w:sz="0" w:space="0" w:color="auto"/>
                  </w:divBdr>
                </w:div>
                <w:div w:id="2070108891">
                  <w:marLeft w:val="0"/>
                  <w:marRight w:val="0"/>
                  <w:marTop w:val="0"/>
                  <w:marBottom w:val="0"/>
                  <w:divBdr>
                    <w:top w:val="none" w:sz="0" w:space="0" w:color="auto"/>
                    <w:left w:val="none" w:sz="0" w:space="0" w:color="auto"/>
                    <w:bottom w:val="none" w:sz="0" w:space="0" w:color="auto"/>
                    <w:right w:val="none" w:sz="0" w:space="0" w:color="auto"/>
                  </w:divBdr>
                </w:div>
                <w:div w:id="865362709">
                  <w:marLeft w:val="0"/>
                  <w:marRight w:val="0"/>
                  <w:marTop w:val="0"/>
                  <w:marBottom w:val="0"/>
                  <w:divBdr>
                    <w:top w:val="none" w:sz="0" w:space="0" w:color="auto"/>
                    <w:left w:val="none" w:sz="0" w:space="0" w:color="auto"/>
                    <w:bottom w:val="none" w:sz="0" w:space="0" w:color="auto"/>
                    <w:right w:val="none" w:sz="0" w:space="0" w:color="auto"/>
                  </w:divBdr>
                </w:div>
                <w:div w:id="1322277256">
                  <w:marLeft w:val="0"/>
                  <w:marRight w:val="0"/>
                  <w:marTop w:val="0"/>
                  <w:marBottom w:val="0"/>
                  <w:divBdr>
                    <w:top w:val="none" w:sz="0" w:space="0" w:color="auto"/>
                    <w:left w:val="none" w:sz="0" w:space="0" w:color="auto"/>
                    <w:bottom w:val="none" w:sz="0" w:space="0" w:color="auto"/>
                    <w:right w:val="none" w:sz="0" w:space="0" w:color="auto"/>
                  </w:divBdr>
                </w:div>
                <w:div w:id="1545369354">
                  <w:marLeft w:val="0"/>
                  <w:marRight w:val="0"/>
                  <w:marTop w:val="0"/>
                  <w:marBottom w:val="0"/>
                  <w:divBdr>
                    <w:top w:val="none" w:sz="0" w:space="0" w:color="auto"/>
                    <w:left w:val="none" w:sz="0" w:space="0" w:color="auto"/>
                    <w:bottom w:val="none" w:sz="0" w:space="0" w:color="auto"/>
                    <w:right w:val="none" w:sz="0" w:space="0" w:color="auto"/>
                  </w:divBdr>
                </w:div>
                <w:div w:id="1786608634">
                  <w:marLeft w:val="0"/>
                  <w:marRight w:val="0"/>
                  <w:marTop w:val="0"/>
                  <w:marBottom w:val="0"/>
                  <w:divBdr>
                    <w:top w:val="none" w:sz="0" w:space="0" w:color="auto"/>
                    <w:left w:val="none" w:sz="0" w:space="0" w:color="auto"/>
                    <w:bottom w:val="none" w:sz="0" w:space="0" w:color="auto"/>
                    <w:right w:val="none" w:sz="0" w:space="0" w:color="auto"/>
                  </w:divBdr>
                </w:div>
                <w:div w:id="1483547711">
                  <w:marLeft w:val="0"/>
                  <w:marRight w:val="0"/>
                  <w:marTop w:val="0"/>
                  <w:marBottom w:val="0"/>
                  <w:divBdr>
                    <w:top w:val="none" w:sz="0" w:space="0" w:color="auto"/>
                    <w:left w:val="none" w:sz="0" w:space="0" w:color="auto"/>
                    <w:bottom w:val="none" w:sz="0" w:space="0" w:color="auto"/>
                    <w:right w:val="none" w:sz="0" w:space="0" w:color="auto"/>
                  </w:divBdr>
                </w:div>
                <w:div w:id="249313073">
                  <w:marLeft w:val="0"/>
                  <w:marRight w:val="0"/>
                  <w:marTop w:val="0"/>
                  <w:marBottom w:val="0"/>
                  <w:divBdr>
                    <w:top w:val="none" w:sz="0" w:space="0" w:color="auto"/>
                    <w:left w:val="none" w:sz="0" w:space="0" w:color="auto"/>
                    <w:bottom w:val="none" w:sz="0" w:space="0" w:color="auto"/>
                    <w:right w:val="none" w:sz="0" w:space="0" w:color="auto"/>
                  </w:divBdr>
                </w:div>
                <w:div w:id="1939286160">
                  <w:marLeft w:val="0"/>
                  <w:marRight w:val="0"/>
                  <w:marTop w:val="0"/>
                  <w:marBottom w:val="0"/>
                  <w:divBdr>
                    <w:top w:val="none" w:sz="0" w:space="0" w:color="auto"/>
                    <w:left w:val="none" w:sz="0" w:space="0" w:color="auto"/>
                    <w:bottom w:val="none" w:sz="0" w:space="0" w:color="auto"/>
                    <w:right w:val="none" w:sz="0" w:space="0" w:color="auto"/>
                  </w:divBdr>
                </w:div>
                <w:div w:id="1126050325">
                  <w:marLeft w:val="0"/>
                  <w:marRight w:val="0"/>
                  <w:marTop w:val="0"/>
                  <w:marBottom w:val="0"/>
                  <w:divBdr>
                    <w:top w:val="none" w:sz="0" w:space="0" w:color="auto"/>
                    <w:left w:val="none" w:sz="0" w:space="0" w:color="auto"/>
                    <w:bottom w:val="none" w:sz="0" w:space="0" w:color="auto"/>
                    <w:right w:val="none" w:sz="0" w:space="0" w:color="auto"/>
                  </w:divBdr>
                </w:div>
                <w:div w:id="59445691">
                  <w:marLeft w:val="0"/>
                  <w:marRight w:val="0"/>
                  <w:marTop w:val="0"/>
                  <w:marBottom w:val="0"/>
                  <w:divBdr>
                    <w:top w:val="none" w:sz="0" w:space="0" w:color="auto"/>
                    <w:left w:val="none" w:sz="0" w:space="0" w:color="auto"/>
                    <w:bottom w:val="none" w:sz="0" w:space="0" w:color="auto"/>
                    <w:right w:val="none" w:sz="0" w:space="0" w:color="auto"/>
                  </w:divBdr>
                </w:div>
                <w:div w:id="1253469636">
                  <w:marLeft w:val="0"/>
                  <w:marRight w:val="0"/>
                  <w:marTop w:val="0"/>
                  <w:marBottom w:val="0"/>
                  <w:divBdr>
                    <w:top w:val="none" w:sz="0" w:space="0" w:color="auto"/>
                    <w:left w:val="none" w:sz="0" w:space="0" w:color="auto"/>
                    <w:bottom w:val="none" w:sz="0" w:space="0" w:color="auto"/>
                    <w:right w:val="none" w:sz="0" w:space="0" w:color="auto"/>
                  </w:divBdr>
                </w:div>
                <w:div w:id="374744900">
                  <w:marLeft w:val="0"/>
                  <w:marRight w:val="0"/>
                  <w:marTop w:val="0"/>
                  <w:marBottom w:val="0"/>
                  <w:divBdr>
                    <w:top w:val="none" w:sz="0" w:space="0" w:color="auto"/>
                    <w:left w:val="none" w:sz="0" w:space="0" w:color="auto"/>
                    <w:bottom w:val="none" w:sz="0" w:space="0" w:color="auto"/>
                    <w:right w:val="none" w:sz="0" w:space="0" w:color="auto"/>
                  </w:divBdr>
                </w:div>
                <w:div w:id="1747452417">
                  <w:marLeft w:val="0"/>
                  <w:marRight w:val="0"/>
                  <w:marTop w:val="0"/>
                  <w:marBottom w:val="0"/>
                  <w:divBdr>
                    <w:top w:val="none" w:sz="0" w:space="0" w:color="auto"/>
                    <w:left w:val="none" w:sz="0" w:space="0" w:color="auto"/>
                    <w:bottom w:val="none" w:sz="0" w:space="0" w:color="auto"/>
                    <w:right w:val="none" w:sz="0" w:space="0" w:color="auto"/>
                  </w:divBdr>
                </w:div>
                <w:div w:id="1474372973">
                  <w:marLeft w:val="0"/>
                  <w:marRight w:val="0"/>
                  <w:marTop w:val="0"/>
                  <w:marBottom w:val="0"/>
                  <w:divBdr>
                    <w:top w:val="none" w:sz="0" w:space="0" w:color="auto"/>
                    <w:left w:val="none" w:sz="0" w:space="0" w:color="auto"/>
                    <w:bottom w:val="none" w:sz="0" w:space="0" w:color="auto"/>
                    <w:right w:val="none" w:sz="0" w:space="0" w:color="auto"/>
                  </w:divBdr>
                </w:div>
                <w:div w:id="1711682030">
                  <w:marLeft w:val="0"/>
                  <w:marRight w:val="0"/>
                  <w:marTop w:val="0"/>
                  <w:marBottom w:val="0"/>
                  <w:divBdr>
                    <w:top w:val="none" w:sz="0" w:space="0" w:color="auto"/>
                    <w:left w:val="none" w:sz="0" w:space="0" w:color="auto"/>
                    <w:bottom w:val="none" w:sz="0" w:space="0" w:color="auto"/>
                    <w:right w:val="none" w:sz="0" w:space="0" w:color="auto"/>
                  </w:divBdr>
                </w:div>
                <w:div w:id="270012529">
                  <w:marLeft w:val="0"/>
                  <w:marRight w:val="0"/>
                  <w:marTop w:val="0"/>
                  <w:marBottom w:val="0"/>
                  <w:divBdr>
                    <w:top w:val="none" w:sz="0" w:space="0" w:color="auto"/>
                    <w:left w:val="none" w:sz="0" w:space="0" w:color="auto"/>
                    <w:bottom w:val="none" w:sz="0" w:space="0" w:color="auto"/>
                    <w:right w:val="none" w:sz="0" w:space="0" w:color="auto"/>
                  </w:divBdr>
                </w:div>
                <w:div w:id="986401132">
                  <w:marLeft w:val="0"/>
                  <w:marRight w:val="0"/>
                  <w:marTop w:val="0"/>
                  <w:marBottom w:val="0"/>
                  <w:divBdr>
                    <w:top w:val="none" w:sz="0" w:space="0" w:color="auto"/>
                    <w:left w:val="none" w:sz="0" w:space="0" w:color="auto"/>
                    <w:bottom w:val="none" w:sz="0" w:space="0" w:color="auto"/>
                    <w:right w:val="none" w:sz="0" w:space="0" w:color="auto"/>
                  </w:divBdr>
                </w:div>
                <w:div w:id="1187059946">
                  <w:marLeft w:val="0"/>
                  <w:marRight w:val="0"/>
                  <w:marTop w:val="0"/>
                  <w:marBottom w:val="0"/>
                  <w:divBdr>
                    <w:top w:val="none" w:sz="0" w:space="0" w:color="auto"/>
                    <w:left w:val="none" w:sz="0" w:space="0" w:color="auto"/>
                    <w:bottom w:val="none" w:sz="0" w:space="0" w:color="auto"/>
                    <w:right w:val="none" w:sz="0" w:space="0" w:color="auto"/>
                  </w:divBdr>
                </w:div>
                <w:div w:id="1568109023">
                  <w:marLeft w:val="0"/>
                  <w:marRight w:val="0"/>
                  <w:marTop w:val="0"/>
                  <w:marBottom w:val="0"/>
                  <w:divBdr>
                    <w:top w:val="none" w:sz="0" w:space="0" w:color="auto"/>
                    <w:left w:val="none" w:sz="0" w:space="0" w:color="auto"/>
                    <w:bottom w:val="none" w:sz="0" w:space="0" w:color="auto"/>
                    <w:right w:val="none" w:sz="0" w:space="0" w:color="auto"/>
                  </w:divBdr>
                </w:div>
                <w:div w:id="671760734">
                  <w:marLeft w:val="0"/>
                  <w:marRight w:val="0"/>
                  <w:marTop w:val="0"/>
                  <w:marBottom w:val="0"/>
                  <w:divBdr>
                    <w:top w:val="none" w:sz="0" w:space="0" w:color="auto"/>
                    <w:left w:val="none" w:sz="0" w:space="0" w:color="auto"/>
                    <w:bottom w:val="none" w:sz="0" w:space="0" w:color="auto"/>
                    <w:right w:val="none" w:sz="0" w:space="0" w:color="auto"/>
                  </w:divBdr>
                </w:div>
                <w:div w:id="1561481254">
                  <w:marLeft w:val="0"/>
                  <w:marRight w:val="0"/>
                  <w:marTop w:val="0"/>
                  <w:marBottom w:val="0"/>
                  <w:divBdr>
                    <w:top w:val="none" w:sz="0" w:space="0" w:color="auto"/>
                    <w:left w:val="none" w:sz="0" w:space="0" w:color="auto"/>
                    <w:bottom w:val="none" w:sz="0" w:space="0" w:color="auto"/>
                    <w:right w:val="none" w:sz="0" w:space="0" w:color="auto"/>
                  </w:divBdr>
                </w:div>
                <w:div w:id="1579748559">
                  <w:marLeft w:val="0"/>
                  <w:marRight w:val="0"/>
                  <w:marTop w:val="0"/>
                  <w:marBottom w:val="0"/>
                  <w:divBdr>
                    <w:top w:val="none" w:sz="0" w:space="0" w:color="auto"/>
                    <w:left w:val="none" w:sz="0" w:space="0" w:color="auto"/>
                    <w:bottom w:val="none" w:sz="0" w:space="0" w:color="auto"/>
                    <w:right w:val="none" w:sz="0" w:space="0" w:color="auto"/>
                  </w:divBdr>
                </w:div>
                <w:div w:id="2088992575">
                  <w:marLeft w:val="0"/>
                  <w:marRight w:val="0"/>
                  <w:marTop w:val="0"/>
                  <w:marBottom w:val="0"/>
                  <w:divBdr>
                    <w:top w:val="none" w:sz="0" w:space="0" w:color="auto"/>
                    <w:left w:val="none" w:sz="0" w:space="0" w:color="auto"/>
                    <w:bottom w:val="none" w:sz="0" w:space="0" w:color="auto"/>
                    <w:right w:val="none" w:sz="0" w:space="0" w:color="auto"/>
                  </w:divBdr>
                </w:div>
                <w:div w:id="1359813864">
                  <w:marLeft w:val="0"/>
                  <w:marRight w:val="0"/>
                  <w:marTop w:val="0"/>
                  <w:marBottom w:val="0"/>
                  <w:divBdr>
                    <w:top w:val="none" w:sz="0" w:space="0" w:color="auto"/>
                    <w:left w:val="none" w:sz="0" w:space="0" w:color="auto"/>
                    <w:bottom w:val="none" w:sz="0" w:space="0" w:color="auto"/>
                    <w:right w:val="none" w:sz="0" w:space="0" w:color="auto"/>
                  </w:divBdr>
                </w:div>
                <w:div w:id="164633669">
                  <w:marLeft w:val="0"/>
                  <w:marRight w:val="0"/>
                  <w:marTop w:val="0"/>
                  <w:marBottom w:val="0"/>
                  <w:divBdr>
                    <w:top w:val="none" w:sz="0" w:space="0" w:color="auto"/>
                    <w:left w:val="none" w:sz="0" w:space="0" w:color="auto"/>
                    <w:bottom w:val="none" w:sz="0" w:space="0" w:color="auto"/>
                    <w:right w:val="none" w:sz="0" w:space="0" w:color="auto"/>
                  </w:divBdr>
                </w:div>
                <w:div w:id="119611840">
                  <w:marLeft w:val="0"/>
                  <w:marRight w:val="0"/>
                  <w:marTop w:val="0"/>
                  <w:marBottom w:val="0"/>
                  <w:divBdr>
                    <w:top w:val="none" w:sz="0" w:space="0" w:color="auto"/>
                    <w:left w:val="none" w:sz="0" w:space="0" w:color="auto"/>
                    <w:bottom w:val="none" w:sz="0" w:space="0" w:color="auto"/>
                    <w:right w:val="none" w:sz="0" w:space="0" w:color="auto"/>
                  </w:divBdr>
                </w:div>
                <w:div w:id="1273433791">
                  <w:marLeft w:val="0"/>
                  <w:marRight w:val="0"/>
                  <w:marTop w:val="0"/>
                  <w:marBottom w:val="0"/>
                  <w:divBdr>
                    <w:top w:val="none" w:sz="0" w:space="0" w:color="auto"/>
                    <w:left w:val="none" w:sz="0" w:space="0" w:color="auto"/>
                    <w:bottom w:val="none" w:sz="0" w:space="0" w:color="auto"/>
                    <w:right w:val="none" w:sz="0" w:space="0" w:color="auto"/>
                  </w:divBdr>
                </w:div>
                <w:div w:id="11716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22245">
      <w:bodyDiv w:val="1"/>
      <w:marLeft w:val="0"/>
      <w:marRight w:val="0"/>
      <w:marTop w:val="0"/>
      <w:marBottom w:val="0"/>
      <w:divBdr>
        <w:top w:val="none" w:sz="0" w:space="0" w:color="auto"/>
        <w:left w:val="none" w:sz="0" w:space="0" w:color="auto"/>
        <w:bottom w:val="none" w:sz="0" w:space="0" w:color="auto"/>
        <w:right w:val="none" w:sz="0" w:space="0" w:color="auto"/>
      </w:divBdr>
      <w:divsChild>
        <w:div w:id="592126500">
          <w:marLeft w:val="0"/>
          <w:marRight w:val="0"/>
          <w:marTop w:val="0"/>
          <w:marBottom w:val="0"/>
          <w:divBdr>
            <w:top w:val="none" w:sz="0" w:space="0" w:color="auto"/>
            <w:left w:val="none" w:sz="0" w:space="0" w:color="auto"/>
            <w:bottom w:val="none" w:sz="0" w:space="0" w:color="auto"/>
            <w:right w:val="none" w:sz="0" w:space="0" w:color="auto"/>
          </w:divBdr>
        </w:div>
        <w:div w:id="1653093506">
          <w:marLeft w:val="0"/>
          <w:marRight w:val="0"/>
          <w:marTop w:val="0"/>
          <w:marBottom w:val="0"/>
          <w:divBdr>
            <w:top w:val="none" w:sz="0" w:space="0" w:color="auto"/>
            <w:left w:val="none" w:sz="0" w:space="0" w:color="auto"/>
            <w:bottom w:val="none" w:sz="0" w:space="0" w:color="auto"/>
            <w:right w:val="none" w:sz="0" w:space="0" w:color="auto"/>
          </w:divBdr>
        </w:div>
        <w:div w:id="2064281577">
          <w:marLeft w:val="0"/>
          <w:marRight w:val="0"/>
          <w:marTop w:val="0"/>
          <w:marBottom w:val="0"/>
          <w:divBdr>
            <w:top w:val="none" w:sz="0" w:space="0" w:color="auto"/>
            <w:left w:val="none" w:sz="0" w:space="0" w:color="auto"/>
            <w:bottom w:val="none" w:sz="0" w:space="0" w:color="auto"/>
            <w:right w:val="none" w:sz="0" w:space="0" w:color="auto"/>
          </w:divBdr>
        </w:div>
        <w:div w:id="1776903212">
          <w:marLeft w:val="0"/>
          <w:marRight w:val="0"/>
          <w:marTop w:val="0"/>
          <w:marBottom w:val="0"/>
          <w:divBdr>
            <w:top w:val="none" w:sz="0" w:space="0" w:color="auto"/>
            <w:left w:val="none" w:sz="0" w:space="0" w:color="auto"/>
            <w:bottom w:val="none" w:sz="0" w:space="0" w:color="auto"/>
            <w:right w:val="none" w:sz="0" w:space="0" w:color="auto"/>
          </w:divBdr>
        </w:div>
        <w:div w:id="321280790">
          <w:marLeft w:val="0"/>
          <w:marRight w:val="0"/>
          <w:marTop w:val="0"/>
          <w:marBottom w:val="0"/>
          <w:divBdr>
            <w:top w:val="none" w:sz="0" w:space="0" w:color="auto"/>
            <w:left w:val="none" w:sz="0" w:space="0" w:color="auto"/>
            <w:bottom w:val="none" w:sz="0" w:space="0" w:color="auto"/>
            <w:right w:val="none" w:sz="0" w:space="0" w:color="auto"/>
          </w:divBdr>
        </w:div>
        <w:div w:id="97648748">
          <w:marLeft w:val="0"/>
          <w:marRight w:val="0"/>
          <w:marTop w:val="0"/>
          <w:marBottom w:val="0"/>
          <w:divBdr>
            <w:top w:val="none" w:sz="0" w:space="0" w:color="auto"/>
            <w:left w:val="none" w:sz="0" w:space="0" w:color="auto"/>
            <w:bottom w:val="none" w:sz="0" w:space="0" w:color="auto"/>
            <w:right w:val="none" w:sz="0" w:space="0" w:color="auto"/>
          </w:divBdr>
        </w:div>
        <w:div w:id="1039934420">
          <w:marLeft w:val="0"/>
          <w:marRight w:val="0"/>
          <w:marTop w:val="0"/>
          <w:marBottom w:val="0"/>
          <w:divBdr>
            <w:top w:val="none" w:sz="0" w:space="0" w:color="auto"/>
            <w:left w:val="none" w:sz="0" w:space="0" w:color="auto"/>
            <w:bottom w:val="none" w:sz="0" w:space="0" w:color="auto"/>
            <w:right w:val="none" w:sz="0" w:space="0" w:color="auto"/>
          </w:divBdr>
        </w:div>
        <w:div w:id="307827320">
          <w:marLeft w:val="0"/>
          <w:marRight w:val="0"/>
          <w:marTop w:val="0"/>
          <w:marBottom w:val="0"/>
          <w:divBdr>
            <w:top w:val="none" w:sz="0" w:space="0" w:color="auto"/>
            <w:left w:val="none" w:sz="0" w:space="0" w:color="auto"/>
            <w:bottom w:val="none" w:sz="0" w:space="0" w:color="auto"/>
            <w:right w:val="none" w:sz="0" w:space="0" w:color="auto"/>
          </w:divBdr>
        </w:div>
        <w:div w:id="275212126">
          <w:marLeft w:val="0"/>
          <w:marRight w:val="0"/>
          <w:marTop w:val="0"/>
          <w:marBottom w:val="0"/>
          <w:divBdr>
            <w:top w:val="none" w:sz="0" w:space="0" w:color="auto"/>
            <w:left w:val="none" w:sz="0" w:space="0" w:color="auto"/>
            <w:bottom w:val="none" w:sz="0" w:space="0" w:color="auto"/>
            <w:right w:val="none" w:sz="0" w:space="0" w:color="auto"/>
          </w:divBdr>
        </w:div>
        <w:div w:id="776218049">
          <w:marLeft w:val="0"/>
          <w:marRight w:val="0"/>
          <w:marTop w:val="0"/>
          <w:marBottom w:val="0"/>
          <w:divBdr>
            <w:top w:val="none" w:sz="0" w:space="0" w:color="auto"/>
            <w:left w:val="none" w:sz="0" w:space="0" w:color="auto"/>
            <w:bottom w:val="none" w:sz="0" w:space="0" w:color="auto"/>
            <w:right w:val="none" w:sz="0" w:space="0" w:color="auto"/>
          </w:divBdr>
        </w:div>
        <w:div w:id="1864632248">
          <w:marLeft w:val="0"/>
          <w:marRight w:val="0"/>
          <w:marTop w:val="0"/>
          <w:marBottom w:val="0"/>
          <w:divBdr>
            <w:top w:val="none" w:sz="0" w:space="0" w:color="auto"/>
            <w:left w:val="none" w:sz="0" w:space="0" w:color="auto"/>
            <w:bottom w:val="none" w:sz="0" w:space="0" w:color="auto"/>
            <w:right w:val="none" w:sz="0" w:space="0" w:color="auto"/>
          </w:divBdr>
        </w:div>
      </w:divsChild>
    </w:div>
    <w:div w:id="82151057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65">
          <w:marLeft w:val="0"/>
          <w:marRight w:val="0"/>
          <w:marTop w:val="0"/>
          <w:marBottom w:val="120"/>
          <w:divBdr>
            <w:top w:val="none" w:sz="0" w:space="0" w:color="auto"/>
            <w:left w:val="none" w:sz="0" w:space="0" w:color="auto"/>
            <w:bottom w:val="none" w:sz="0" w:space="0" w:color="auto"/>
            <w:right w:val="none" w:sz="0" w:space="0" w:color="auto"/>
          </w:divBdr>
          <w:divsChild>
            <w:div w:id="1696347819">
              <w:marLeft w:val="0"/>
              <w:marRight w:val="0"/>
              <w:marTop w:val="0"/>
              <w:marBottom w:val="0"/>
              <w:divBdr>
                <w:top w:val="none" w:sz="0" w:space="0" w:color="auto"/>
                <w:left w:val="none" w:sz="0" w:space="0" w:color="auto"/>
                <w:bottom w:val="none" w:sz="0" w:space="0" w:color="auto"/>
                <w:right w:val="none" w:sz="0" w:space="0" w:color="auto"/>
              </w:divBdr>
              <w:divsChild>
                <w:div w:id="239945644">
                  <w:marLeft w:val="0"/>
                  <w:marRight w:val="0"/>
                  <w:marTop w:val="0"/>
                  <w:marBottom w:val="0"/>
                  <w:divBdr>
                    <w:top w:val="none" w:sz="0" w:space="0" w:color="auto"/>
                    <w:left w:val="none" w:sz="0" w:space="0" w:color="auto"/>
                    <w:bottom w:val="none" w:sz="0" w:space="0" w:color="auto"/>
                    <w:right w:val="none" w:sz="0" w:space="0" w:color="auto"/>
                  </w:divBdr>
                </w:div>
                <w:div w:id="838303190">
                  <w:marLeft w:val="0"/>
                  <w:marRight w:val="0"/>
                  <w:marTop w:val="0"/>
                  <w:marBottom w:val="0"/>
                  <w:divBdr>
                    <w:top w:val="none" w:sz="0" w:space="0" w:color="auto"/>
                    <w:left w:val="none" w:sz="0" w:space="0" w:color="auto"/>
                    <w:bottom w:val="none" w:sz="0" w:space="0" w:color="auto"/>
                    <w:right w:val="none" w:sz="0" w:space="0" w:color="auto"/>
                  </w:divBdr>
                </w:div>
                <w:div w:id="794905565">
                  <w:marLeft w:val="0"/>
                  <w:marRight w:val="0"/>
                  <w:marTop w:val="0"/>
                  <w:marBottom w:val="0"/>
                  <w:divBdr>
                    <w:top w:val="none" w:sz="0" w:space="0" w:color="auto"/>
                    <w:left w:val="none" w:sz="0" w:space="0" w:color="auto"/>
                    <w:bottom w:val="none" w:sz="0" w:space="0" w:color="auto"/>
                    <w:right w:val="none" w:sz="0" w:space="0" w:color="auto"/>
                  </w:divBdr>
                </w:div>
                <w:div w:id="2127043852">
                  <w:marLeft w:val="0"/>
                  <w:marRight w:val="0"/>
                  <w:marTop w:val="0"/>
                  <w:marBottom w:val="0"/>
                  <w:divBdr>
                    <w:top w:val="none" w:sz="0" w:space="0" w:color="auto"/>
                    <w:left w:val="none" w:sz="0" w:space="0" w:color="auto"/>
                    <w:bottom w:val="none" w:sz="0" w:space="0" w:color="auto"/>
                    <w:right w:val="none" w:sz="0" w:space="0" w:color="auto"/>
                  </w:divBdr>
                </w:div>
                <w:div w:id="1606571050">
                  <w:marLeft w:val="0"/>
                  <w:marRight w:val="0"/>
                  <w:marTop w:val="0"/>
                  <w:marBottom w:val="0"/>
                  <w:divBdr>
                    <w:top w:val="none" w:sz="0" w:space="0" w:color="auto"/>
                    <w:left w:val="none" w:sz="0" w:space="0" w:color="auto"/>
                    <w:bottom w:val="none" w:sz="0" w:space="0" w:color="auto"/>
                    <w:right w:val="none" w:sz="0" w:space="0" w:color="auto"/>
                  </w:divBdr>
                </w:div>
                <w:div w:id="2058627424">
                  <w:marLeft w:val="0"/>
                  <w:marRight w:val="0"/>
                  <w:marTop w:val="0"/>
                  <w:marBottom w:val="0"/>
                  <w:divBdr>
                    <w:top w:val="none" w:sz="0" w:space="0" w:color="auto"/>
                    <w:left w:val="none" w:sz="0" w:space="0" w:color="auto"/>
                    <w:bottom w:val="none" w:sz="0" w:space="0" w:color="auto"/>
                    <w:right w:val="none" w:sz="0" w:space="0" w:color="auto"/>
                  </w:divBdr>
                </w:div>
                <w:div w:id="15625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6315">
      <w:bodyDiv w:val="1"/>
      <w:marLeft w:val="0"/>
      <w:marRight w:val="0"/>
      <w:marTop w:val="0"/>
      <w:marBottom w:val="0"/>
      <w:divBdr>
        <w:top w:val="none" w:sz="0" w:space="0" w:color="auto"/>
        <w:left w:val="none" w:sz="0" w:space="0" w:color="auto"/>
        <w:bottom w:val="none" w:sz="0" w:space="0" w:color="auto"/>
        <w:right w:val="none" w:sz="0" w:space="0" w:color="auto"/>
      </w:divBdr>
      <w:divsChild>
        <w:div w:id="1963536161">
          <w:marLeft w:val="0"/>
          <w:marRight w:val="0"/>
          <w:marTop w:val="0"/>
          <w:marBottom w:val="0"/>
          <w:divBdr>
            <w:top w:val="none" w:sz="0" w:space="0" w:color="auto"/>
            <w:left w:val="none" w:sz="0" w:space="0" w:color="auto"/>
            <w:bottom w:val="none" w:sz="0" w:space="0" w:color="auto"/>
            <w:right w:val="none" w:sz="0" w:space="0" w:color="auto"/>
          </w:divBdr>
        </w:div>
        <w:div w:id="598755286">
          <w:marLeft w:val="0"/>
          <w:marRight w:val="0"/>
          <w:marTop w:val="0"/>
          <w:marBottom w:val="0"/>
          <w:divBdr>
            <w:top w:val="none" w:sz="0" w:space="0" w:color="auto"/>
            <w:left w:val="none" w:sz="0" w:space="0" w:color="auto"/>
            <w:bottom w:val="none" w:sz="0" w:space="0" w:color="auto"/>
            <w:right w:val="none" w:sz="0" w:space="0" w:color="auto"/>
          </w:divBdr>
        </w:div>
        <w:div w:id="216403241">
          <w:marLeft w:val="0"/>
          <w:marRight w:val="0"/>
          <w:marTop w:val="0"/>
          <w:marBottom w:val="0"/>
          <w:divBdr>
            <w:top w:val="none" w:sz="0" w:space="0" w:color="auto"/>
            <w:left w:val="none" w:sz="0" w:space="0" w:color="auto"/>
            <w:bottom w:val="none" w:sz="0" w:space="0" w:color="auto"/>
            <w:right w:val="none" w:sz="0" w:space="0" w:color="auto"/>
          </w:divBdr>
        </w:div>
        <w:div w:id="1665816574">
          <w:marLeft w:val="0"/>
          <w:marRight w:val="0"/>
          <w:marTop w:val="0"/>
          <w:marBottom w:val="0"/>
          <w:divBdr>
            <w:top w:val="none" w:sz="0" w:space="0" w:color="auto"/>
            <w:left w:val="none" w:sz="0" w:space="0" w:color="auto"/>
            <w:bottom w:val="none" w:sz="0" w:space="0" w:color="auto"/>
            <w:right w:val="none" w:sz="0" w:space="0" w:color="auto"/>
          </w:divBdr>
        </w:div>
        <w:div w:id="1124271270">
          <w:marLeft w:val="0"/>
          <w:marRight w:val="0"/>
          <w:marTop w:val="0"/>
          <w:marBottom w:val="0"/>
          <w:divBdr>
            <w:top w:val="none" w:sz="0" w:space="0" w:color="auto"/>
            <w:left w:val="none" w:sz="0" w:space="0" w:color="auto"/>
            <w:bottom w:val="none" w:sz="0" w:space="0" w:color="auto"/>
            <w:right w:val="none" w:sz="0" w:space="0" w:color="auto"/>
          </w:divBdr>
        </w:div>
        <w:div w:id="1282151321">
          <w:marLeft w:val="0"/>
          <w:marRight w:val="0"/>
          <w:marTop w:val="0"/>
          <w:marBottom w:val="0"/>
          <w:divBdr>
            <w:top w:val="none" w:sz="0" w:space="0" w:color="auto"/>
            <w:left w:val="none" w:sz="0" w:space="0" w:color="auto"/>
            <w:bottom w:val="none" w:sz="0" w:space="0" w:color="auto"/>
            <w:right w:val="none" w:sz="0" w:space="0" w:color="auto"/>
          </w:divBdr>
        </w:div>
        <w:div w:id="1969583541">
          <w:marLeft w:val="0"/>
          <w:marRight w:val="0"/>
          <w:marTop w:val="0"/>
          <w:marBottom w:val="0"/>
          <w:divBdr>
            <w:top w:val="none" w:sz="0" w:space="0" w:color="auto"/>
            <w:left w:val="none" w:sz="0" w:space="0" w:color="auto"/>
            <w:bottom w:val="none" w:sz="0" w:space="0" w:color="auto"/>
            <w:right w:val="none" w:sz="0" w:space="0" w:color="auto"/>
          </w:divBdr>
        </w:div>
        <w:div w:id="1033463903">
          <w:marLeft w:val="0"/>
          <w:marRight w:val="0"/>
          <w:marTop w:val="0"/>
          <w:marBottom w:val="0"/>
          <w:divBdr>
            <w:top w:val="none" w:sz="0" w:space="0" w:color="auto"/>
            <w:left w:val="none" w:sz="0" w:space="0" w:color="auto"/>
            <w:bottom w:val="none" w:sz="0" w:space="0" w:color="auto"/>
            <w:right w:val="none" w:sz="0" w:space="0" w:color="auto"/>
          </w:divBdr>
        </w:div>
        <w:div w:id="798912339">
          <w:marLeft w:val="0"/>
          <w:marRight w:val="0"/>
          <w:marTop w:val="0"/>
          <w:marBottom w:val="0"/>
          <w:divBdr>
            <w:top w:val="none" w:sz="0" w:space="0" w:color="auto"/>
            <w:left w:val="none" w:sz="0" w:space="0" w:color="auto"/>
            <w:bottom w:val="none" w:sz="0" w:space="0" w:color="auto"/>
            <w:right w:val="none" w:sz="0" w:space="0" w:color="auto"/>
          </w:divBdr>
        </w:div>
        <w:div w:id="1904026118">
          <w:marLeft w:val="0"/>
          <w:marRight w:val="0"/>
          <w:marTop w:val="0"/>
          <w:marBottom w:val="0"/>
          <w:divBdr>
            <w:top w:val="none" w:sz="0" w:space="0" w:color="auto"/>
            <w:left w:val="none" w:sz="0" w:space="0" w:color="auto"/>
            <w:bottom w:val="none" w:sz="0" w:space="0" w:color="auto"/>
            <w:right w:val="none" w:sz="0" w:space="0" w:color="auto"/>
          </w:divBdr>
        </w:div>
        <w:div w:id="1488211227">
          <w:marLeft w:val="0"/>
          <w:marRight w:val="0"/>
          <w:marTop w:val="0"/>
          <w:marBottom w:val="0"/>
          <w:divBdr>
            <w:top w:val="none" w:sz="0" w:space="0" w:color="auto"/>
            <w:left w:val="none" w:sz="0" w:space="0" w:color="auto"/>
            <w:bottom w:val="none" w:sz="0" w:space="0" w:color="auto"/>
            <w:right w:val="none" w:sz="0" w:space="0" w:color="auto"/>
          </w:divBdr>
        </w:div>
        <w:div w:id="806430180">
          <w:marLeft w:val="0"/>
          <w:marRight w:val="0"/>
          <w:marTop w:val="0"/>
          <w:marBottom w:val="0"/>
          <w:divBdr>
            <w:top w:val="none" w:sz="0" w:space="0" w:color="auto"/>
            <w:left w:val="none" w:sz="0" w:space="0" w:color="auto"/>
            <w:bottom w:val="none" w:sz="0" w:space="0" w:color="auto"/>
            <w:right w:val="none" w:sz="0" w:space="0" w:color="auto"/>
          </w:divBdr>
        </w:div>
        <w:div w:id="630206198">
          <w:marLeft w:val="0"/>
          <w:marRight w:val="0"/>
          <w:marTop w:val="0"/>
          <w:marBottom w:val="0"/>
          <w:divBdr>
            <w:top w:val="none" w:sz="0" w:space="0" w:color="auto"/>
            <w:left w:val="none" w:sz="0" w:space="0" w:color="auto"/>
            <w:bottom w:val="none" w:sz="0" w:space="0" w:color="auto"/>
            <w:right w:val="none" w:sz="0" w:space="0" w:color="auto"/>
          </w:divBdr>
        </w:div>
        <w:div w:id="645745854">
          <w:marLeft w:val="0"/>
          <w:marRight w:val="0"/>
          <w:marTop w:val="0"/>
          <w:marBottom w:val="0"/>
          <w:divBdr>
            <w:top w:val="none" w:sz="0" w:space="0" w:color="auto"/>
            <w:left w:val="none" w:sz="0" w:space="0" w:color="auto"/>
            <w:bottom w:val="none" w:sz="0" w:space="0" w:color="auto"/>
            <w:right w:val="none" w:sz="0" w:space="0" w:color="auto"/>
          </w:divBdr>
        </w:div>
        <w:div w:id="691414129">
          <w:marLeft w:val="0"/>
          <w:marRight w:val="0"/>
          <w:marTop w:val="0"/>
          <w:marBottom w:val="0"/>
          <w:divBdr>
            <w:top w:val="none" w:sz="0" w:space="0" w:color="auto"/>
            <w:left w:val="none" w:sz="0" w:space="0" w:color="auto"/>
            <w:bottom w:val="none" w:sz="0" w:space="0" w:color="auto"/>
            <w:right w:val="none" w:sz="0" w:space="0" w:color="auto"/>
          </w:divBdr>
        </w:div>
        <w:div w:id="255291050">
          <w:marLeft w:val="0"/>
          <w:marRight w:val="0"/>
          <w:marTop w:val="0"/>
          <w:marBottom w:val="0"/>
          <w:divBdr>
            <w:top w:val="none" w:sz="0" w:space="0" w:color="auto"/>
            <w:left w:val="none" w:sz="0" w:space="0" w:color="auto"/>
            <w:bottom w:val="none" w:sz="0" w:space="0" w:color="auto"/>
            <w:right w:val="none" w:sz="0" w:space="0" w:color="auto"/>
          </w:divBdr>
        </w:div>
        <w:div w:id="549994539">
          <w:marLeft w:val="0"/>
          <w:marRight w:val="0"/>
          <w:marTop w:val="0"/>
          <w:marBottom w:val="0"/>
          <w:divBdr>
            <w:top w:val="none" w:sz="0" w:space="0" w:color="auto"/>
            <w:left w:val="none" w:sz="0" w:space="0" w:color="auto"/>
            <w:bottom w:val="none" w:sz="0" w:space="0" w:color="auto"/>
            <w:right w:val="none" w:sz="0" w:space="0" w:color="auto"/>
          </w:divBdr>
        </w:div>
        <w:div w:id="1176189587">
          <w:marLeft w:val="0"/>
          <w:marRight w:val="0"/>
          <w:marTop w:val="0"/>
          <w:marBottom w:val="0"/>
          <w:divBdr>
            <w:top w:val="none" w:sz="0" w:space="0" w:color="auto"/>
            <w:left w:val="none" w:sz="0" w:space="0" w:color="auto"/>
            <w:bottom w:val="none" w:sz="0" w:space="0" w:color="auto"/>
            <w:right w:val="none" w:sz="0" w:space="0" w:color="auto"/>
          </w:divBdr>
        </w:div>
        <w:div w:id="840853929">
          <w:marLeft w:val="0"/>
          <w:marRight w:val="0"/>
          <w:marTop w:val="0"/>
          <w:marBottom w:val="0"/>
          <w:divBdr>
            <w:top w:val="none" w:sz="0" w:space="0" w:color="auto"/>
            <w:left w:val="none" w:sz="0" w:space="0" w:color="auto"/>
            <w:bottom w:val="none" w:sz="0" w:space="0" w:color="auto"/>
            <w:right w:val="none" w:sz="0" w:space="0" w:color="auto"/>
          </w:divBdr>
        </w:div>
        <w:div w:id="607080750">
          <w:marLeft w:val="0"/>
          <w:marRight w:val="0"/>
          <w:marTop w:val="0"/>
          <w:marBottom w:val="0"/>
          <w:divBdr>
            <w:top w:val="none" w:sz="0" w:space="0" w:color="auto"/>
            <w:left w:val="none" w:sz="0" w:space="0" w:color="auto"/>
            <w:bottom w:val="none" w:sz="0" w:space="0" w:color="auto"/>
            <w:right w:val="none" w:sz="0" w:space="0" w:color="auto"/>
          </w:divBdr>
        </w:div>
        <w:div w:id="1702824080">
          <w:marLeft w:val="0"/>
          <w:marRight w:val="0"/>
          <w:marTop w:val="0"/>
          <w:marBottom w:val="0"/>
          <w:divBdr>
            <w:top w:val="none" w:sz="0" w:space="0" w:color="auto"/>
            <w:left w:val="none" w:sz="0" w:space="0" w:color="auto"/>
            <w:bottom w:val="none" w:sz="0" w:space="0" w:color="auto"/>
            <w:right w:val="none" w:sz="0" w:space="0" w:color="auto"/>
          </w:divBdr>
        </w:div>
        <w:div w:id="59135117">
          <w:marLeft w:val="0"/>
          <w:marRight w:val="0"/>
          <w:marTop w:val="0"/>
          <w:marBottom w:val="0"/>
          <w:divBdr>
            <w:top w:val="none" w:sz="0" w:space="0" w:color="auto"/>
            <w:left w:val="none" w:sz="0" w:space="0" w:color="auto"/>
            <w:bottom w:val="none" w:sz="0" w:space="0" w:color="auto"/>
            <w:right w:val="none" w:sz="0" w:space="0" w:color="auto"/>
          </w:divBdr>
        </w:div>
        <w:div w:id="1043749526">
          <w:marLeft w:val="0"/>
          <w:marRight w:val="0"/>
          <w:marTop w:val="0"/>
          <w:marBottom w:val="0"/>
          <w:divBdr>
            <w:top w:val="none" w:sz="0" w:space="0" w:color="auto"/>
            <w:left w:val="none" w:sz="0" w:space="0" w:color="auto"/>
            <w:bottom w:val="none" w:sz="0" w:space="0" w:color="auto"/>
            <w:right w:val="none" w:sz="0" w:space="0" w:color="auto"/>
          </w:divBdr>
        </w:div>
        <w:div w:id="1063480685">
          <w:marLeft w:val="0"/>
          <w:marRight w:val="0"/>
          <w:marTop w:val="0"/>
          <w:marBottom w:val="0"/>
          <w:divBdr>
            <w:top w:val="none" w:sz="0" w:space="0" w:color="auto"/>
            <w:left w:val="none" w:sz="0" w:space="0" w:color="auto"/>
            <w:bottom w:val="none" w:sz="0" w:space="0" w:color="auto"/>
            <w:right w:val="none" w:sz="0" w:space="0" w:color="auto"/>
          </w:divBdr>
        </w:div>
        <w:div w:id="466164283">
          <w:marLeft w:val="0"/>
          <w:marRight w:val="0"/>
          <w:marTop w:val="0"/>
          <w:marBottom w:val="0"/>
          <w:divBdr>
            <w:top w:val="none" w:sz="0" w:space="0" w:color="auto"/>
            <w:left w:val="none" w:sz="0" w:space="0" w:color="auto"/>
            <w:bottom w:val="none" w:sz="0" w:space="0" w:color="auto"/>
            <w:right w:val="none" w:sz="0" w:space="0" w:color="auto"/>
          </w:divBdr>
        </w:div>
        <w:div w:id="1634022024">
          <w:marLeft w:val="0"/>
          <w:marRight w:val="0"/>
          <w:marTop w:val="0"/>
          <w:marBottom w:val="0"/>
          <w:divBdr>
            <w:top w:val="none" w:sz="0" w:space="0" w:color="auto"/>
            <w:left w:val="none" w:sz="0" w:space="0" w:color="auto"/>
            <w:bottom w:val="none" w:sz="0" w:space="0" w:color="auto"/>
            <w:right w:val="none" w:sz="0" w:space="0" w:color="auto"/>
          </w:divBdr>
        </w:div>
        <w:div w:id="638845885">
          <w:marLeft w:val="0"/>
          <w:marRight w:val="0"/>
          <w:marTop w:val="0"/>
          <w:marBottom w:val="0"/>
          <w:divBdr>
            <w:top w:val="none" w:sz="0" w:space="0" w:color="auto"/>
            <w:left w:val="none" w:sz="0" w:space="0" w:color="auto"/>
            <w:bottom w:val="none" w:sz="0" w:space="0" w:color="auto"/>
            <w:right w:val="none" w:sz="0" w:space="0" w:color="auto"/>
          </w:divBdr>
        </w:div>
        <w:div w:id="1696032415">
          <w:marLeft w:val="0"/>
          <w:marRight w:val="0"/>
          <w:marTop w:val="0"/>
          <w:marBottom w:val="0"/>
          <w:divBdr>
            <w:top w:val="none" w:sz="0" w:space="0" w:color="auto"/>
            <w:left w:val="none" w:sz="0" w:space="0" w:color="auto"/>
            <w:bottom w:val="none" w:sz="0" w:space="0" w:color="auto"/>
            <w:right w:val="none" w:sz="0" w:space="0" w:color="auto"/>
          </w:divBdr>
        </w:div>
        <w:div w:id="2004308208">
          <w:marLeft w:val="0"/>
          <w:marRight w:val="0"/>
          <w:marTop w:val="0"/>
          <w:marBottom w:val="0"/>
          <w:divBdr>
            <w:top w:val="none" w:sz="0" w:space="0" w:color="auto"/>
            <w:left w:val="none" w:sz="0" w:space="0" w:color="auto"/>
            <w:bottom w:val="none" w:sz="0" w:space="0" w:color="auto"/>
            <w:right w:val="none" w:sz="0" w:space="0" w:color="auto"/>
          </w:divBdr>
        </w:div>
        <w:div w:id="369304050">
          <w:marLeft w:val="0"/>
          <w:marRight w:val="0"/>
          <w:marTop w:val="0"/>
          <w:marBottom w:val="0"/>
          <w:divBdr>
            <w:top w:val="none" w:sz="0" w:space="0" w:color="auto"/>
            <w:left w:val="none" w:sz="0" w:space="0" w:color="auto"/>
            <w:bottom w:val="none" w:sz="0" w:space="0" w:color="auto"/>
            <w:right w:val="none" w:sz="0" w:space="0" w:color="auto"/>
          </w:divBdr>
        </w:div>
        <w:div w:id="1219320342">
          <w:marLeft w:val="0"/>
          <w:marRight w:val="0"/>
          <w:marTop w:val="0"/>
          <w:marBottom w:val="0"/>
          <w:divBdr>
            <w:top w:val="none" w:sz="0" w:space="0" w:color="auto"/>
            <w:left w:val="none" w:sz="0" w:space="0" w:color="auto"/>
            <w:bottom w:val="none" w:sz="0" w:space="0" w:color="auto"/>
            <w:right w:val="none" w:sz="0" w:space="0" w:color="auto"/>
          </w:divBdr>
        </w:div>
        <w:div w:id="374893056">
          <w:marLeft w:val="0"/>
          <w:marRight w:val="0"/>
          <w:marTop w:val="0"/>
          <w:marBottom w:val="0"/>
          <w:divBdr>
            <w:top w:val="none" w:sz="0" w:space="0" w:color="auto"/>
            <w:left w:val="none" w:sz="0" w:space="0" w:color="auto"/>
            <w:bottom w:val="none" w:sz="0" w:space="0" w:color="auto"/>
            <w:right w:val="none" w:sz="0" w:space="0" w:color="auto"/>
          </w:divBdr>
        </w:div>
        <w:div w:id="996885638">
          <w:marLeft w:val="0"/>
          <w:marRight w:val="0"/>
          <w:marTop w:val="0"/>
          <w:marBottom w:val="0"/>
          <w:divBdr>
            <w:top w:val="none" w:sz="0" w:space="0" w:color="auto"/>
            <w:left w:val="none" w:sz="0" w:space="0" w:color="auto"/>
            <w:bottom w:val="none" w:sz="0" w:space="0" w:color="auto"/>
            <w:right w:val="none" w:sz="0" w:space="0" w:color="auto"/>
          </w:divBdr>
        </w:div>
        <w:div w:id="1829973675">
          <w:marLeft w:val="0"/>
          <w:marRight w:val="0"/>
          <w:marTop w:val="0"/>
          <w:marBottom w:val="0"/>
          <w:divBdr>
            <w:top w:val="none" w:sz="0" w:space="0" w:color="auto"/>
            <w:left w:val="none" w:sz="0" w:space="0" w:color="auto"/>
            <w:bottom w:val="none" w:sz="0" w:space="0" w:color="auto"/>
            <w:right w:val="none" w:sz="0" w:space="0" w:color="auto"/>
          </w:divBdr>
        </w:div>
        <w:div w:id="1908419832">
          <w:marLeft w:val="0"/>
          <w:marRight w:val="0"/>
          <w:marTop w:val="0"/>
          <w:marBottom w:val="0"/>
          <w:divBdr>
            <w:top w:val="none" w:sz="0" w:space="0" w:color="auto"/>
            <w:left w:val="none" w:sz="0" w:space="0" w:color="auto"/>
            <w:bottom w:val="none" w:sz="0" w:space="0" w:color="auto"/>
            <w:right w:val="none" w:sz="0" w:space="0" w:color="auto"/>
          </w:divBdr>
        </w:div>
        <w:div w:id="1301181191">
          <w:marLeft w:val="0"/>
          <w:marRight w:val="0"/>
          <w:marTop w:val="0"/>
          <w:marBottom w:val="0"/>
          <w:divBdr>
            <w:top w:val="none" w:sz="0" w:space="0" w:color="auto"/>
            <w:left w:val="none" w:sz="0" w:space="0" w:color="auto"/>
            <w:bottom w:val="none" w:sz="0" w:space="0" w:color="auto"/>
            <w:right w:val="none" w:sz="0" w:space="0" w:color="auto"/>
          </w:divBdr>
        </w:div>
        <w:div w:id="76946504">
          <w:marLeft w:val="0"/>
          <w:marRight w:val="0"/>
          <w:marTop w:val="0"/>
          <w:marBottom w:val="0"/>
          <w:divBdr>
            <w:top w:val="none" w:sz="0" w:space="0" w:color="auto"/>
            <w:left w:val="none" w:sz="0" w:space="0" w:color="auto"/>
            <w:bottom w:val="none" w:sz="0" w:space="0" w:color="auto"/>
            <w:right w:val="none" w:sz="0" w:space="0" w:color="auto"/>
          </w:divBdr>
        </w:div>
        <w:div w:id="74088079">
          <w:marLeft w:val="0"/>
          <w:marRight w:val="0"/>
          <w:marTop w:val="0"/>
          <w:marBottom w:val="0"/>
          <w:divBdr>
            <w:top w:val="none" w:sz="0" w:space="0" w:color="auto"/>
            <w:left w:val="none" w:sz="0" w:space="0" w:color="auto"/>
            <w:bottom w:val="none" w:sz="0" w:space="0" w:color="auto"/>
            <w:right w:val="none" w:sz="0" w:space="0" w:color="auto"/>
          </w:divBdr>
        </w:div>
        <w:div w:id="1349598717">
          <w:marLeft w:val="0"/>
          <w:marRight w:val="0"/>
          <w:marTop w:val="0"/>
          <w:marBottom w:val="0"/>
          <w:divBdr>
            <w:top w:val="none" w:sz="0" w:space="0" w:color="auto"/>
            <w:left w:val="none" w:sz="0" w:space="0" w:color="auto"/>
            <w:bottom w:val="none" w:sz="0" w:space="0" w:color="auto"/>
            <w:right w:val="none" w:sz="0" w:space="0" w:color="auto"/>
          </w:divBdr>
        </w:div>
      </w:divsChild>
    </w:div>
    <w:div w:id="971713947">
      <w:bodyDiv w:val="1"/>
      <w:marLeft w:val="0"/>
      <w:marRight w:val="0"/>
      <w:marTop w:val="0"/>
      <w:marBottom w:val="0"/>
      <w:divBdr>
        <w:top w:val="none" w:sz="0" w:space="0" w:color="auto"/>
        <w:left w:val="none" w:sz="0" w:space="0" w:color="auto"/>
        <w:bottom w:val="none" w:sz="0" w:space="0" w:color="auto"/>
        <w:right w:val="none" w:sz="0" w:space="0" w:color="auto"/>
      </w:divBdr>
      <w:divsChild>
        <w:div w:id="361243654">
          <w:marLeft w:val="0"/>
          <w:marRight w:val="0"/>
          <w:marTop w:val="0"/>
          <w:marBottom w:val="0"/>
          <w:divBdr>
            <w:top w:val="none" w:sz="0" w:space="0" w:color="auto"/>
            <w:left w:val="none" w:sz="0" w:space="0" w:color="auto"/>
            <w:bottom w:val="none" w:sz="0" w:space="0" w:color="auto"/>
            <w:right w:val="none" w:sz="0" w:space="0" w:color="auto"/>
          </w:divBdr>
          <w:divsChild>
            <w:div w:id="1507792504">
              <w:marLeft w:val="0"/>
              <w:marRight w:val="0"/>
              <w:marTop w:val="0"/>
              <w:marBottom w:val="0"/>
              <w:divBdr>
                <w:top w:val="none" w:sz="0" w:space="0" w:color="auto"/>
                <w:left w:val="none" w:sz="0" w:space="0" w:color="auto"/>
                <w:bottom w:val="none" w:sz="0" w:space="0" w:color="auto"/>
                <w:right w:val="none" w:sz="0" w:space="0" w:color="auto"/>
              </w:divBdr>
            </w:div>
            <w:div w:id="343021653">
              <w:marLeft w:val="0"/>
              <w:marRight w:val="0"/>
              <w:marTop w:val="0"/>
              <w:marBottom w:val="0"/>
              <w:divBdr>
                <w:top w:val="none" w:sz="0" w:space="0" w:color="auto"/>
                <w:left w:val="none" w:sz="0" w:space="0" w:color="auto"/>
                <w:bottom w:val="none" w:sz="0" w:space="0" w:color="auto"/>
                <w:right w:val="none" w:sz="0" w:space="0" w:color="auto"/>
              </w:divBdr>
            </w:div>
            <w:div w:id="202834977">
              <w:marLeft w:val="0"/>
              <w:marRight w:val="0"/>
              <w:marTop w:val="0"/>
              <w:marBottom w:val="0"/>
              <w:divBdr>
                <w:top w:val="none" w:sz="0" w:space="0" w:color="auto"/>
                <w:left w:val="none" w:sz="0" w:space="0" w:color="auto"/>
                <w:bottom w:val="none" w:sz="0" w:space="0" w:color="auto"/>
                <w:right w:val="none" w:sz="0" w:space="0" w:color="auto"/>
              </w:divBdr>
            </w:div>
            <w:div w:id="1964727359">
              <w:marLeft w:val="0"/>
              <w:marRight w:val="0"/>
              <w:marTop w:val="0"/>
              <w:marBottom w:val="0"/>
              <w:divBdr>
                <w:top w:val="none" w:sz="0" w:space="0" w:color="auto"/>
                <w:left w:val="none" w:sz="0" w:space="0" w:color="auto"/>
                <w:bottom w:val="none" w:sz="0" w:space="0" w:color="auto"/>
                <w:right w:val="none" w:sz="0" w:space="0" w:color="auto"/>
              </w:divBdr>
            </w:div>
            <w:div w:id="216479091">
              <w:marLeft w:val="0"/>
              <w:marRight w:val="0"/>
              <w:marTop w:val="0"/>
              <w:marBottom w:val="0"/>
              <w:divBdr>
                <w:top w:val="none" w:sz="0" w:space="0" w:color="auto"/>
                <w:left w:val="none" w:sz="0" w:space="0" w:color="auto"/>
                <w:bottom w:val="none" w:sz="0" w:space="0" w:color="auto"/>
                <w:right w:val="none" w:sz="0" w:space="0" w:color="auto"/>
              </w:divBdr>
            </w:div>
            <w:div w:id="229006446">
              <w:marLeft w:val="0"/>
              <w:marRight w:val="0"/>
              <w:marTop w:val="0"/>
              <w:marBottom w:val="0"/>
              <w:divBdr>
                <w:top w:val="none" w:sz="0" w:space="0" w:color="auto"/>
                <w:left w:val="none" w:sz="0" w:space="0" w:color="auto"/>
                <w:bottom w:val="none" w:sz="0" w:space="0" w:color="auto"/>
                <w:right w:val="none" w:sz="0" w:space="0" w:color="auto"/>
              </w:divBdr>
            </w:div>
            <w:div w:id="374627077">
              <w:marLeft w:val="0"/>
              <w:marRight w:val="0"/>
              <w:marTop w:val="0"/>
              <w:marBottom w:val="0"/>
              <w:divBdr>
                <w:top w:val="none" w:sz="0" w:space="0" w:color="auto"/>
                <w:left w:val="none" w:sz="0" w:space="0" w:color="auto"/>
                <w:bottom w:val="none" w:sz="0" w:space="0" w:color="auto"/>
                <w:right w:val="none" w:sz="0" w:space="0" w:color="auto"/>
              </w:divBdr>
            </w:div>
            <w:div w:id="1847554741">
              <w:marLeft w:val="0"/>
              <w:marRight w:val="0"/>
              <w:marTop w:val="0"/>
              <w:marBottom w:val="0"/>
              <w:divBdr>
                <w:top w:val="none" w:sz="0" w:space="0" w:color="auto"/>
                <w:left w:val="none" w:sz="0" w:space="0" w:color="auto"/>
                <w:bottom w:val="none" w:sz="0" w:space="0" w:color="auto"/>
                <w:right w:val="none" w:sz="0" w:space="0" w:color="auto"/>
              </w:divBdr>
            </w:div>
            <w:div w:id="962883775">
              <w:marLeft w:val="0"/>
              <w:marRight w:val="0"/>
              <w:marTop w:val="0"/>
              <w:marBottom w:val="0"/>
              <w:divBdr>
                <w:top w:val="none" w:sz="0" w:space="0" w:color="auto"/>
                <w:left w:val="none" w:sz="0" w:space="0" w:color="auto"/>
                <w:bottom w:val="none" w:sz="0" w:space="0" w:color="auto"/>
                <w:right w:val="none" w:sz="0" w:space="0" w:color="auto"/>
              </w:divBdr>
            </w:div>
            <w:div w:id="1773891907">
              <w:marLeft w:val="0"/>
              <w:marRight w:val="0"/>
              <w:marTop w:val="0"/>
              <w:marBottom w:val="0"/>
              <w:divBdr>
                <w:top w:val="none" w:sz="0" w:space="0" w:color="auto"/>
                <w:left w:val="none" w:sz="0" w:space="0" w:color="auto"/>
                <w:bottom w:val="none" w:sz="0" w:space="0" w:color="auto"/>
                <w:right w:val="none" w:sz="0" w:space="0" w:color="auto"/>
              </w:divBdr>
            </w:div>
            <w:div w:id="971864428">
              <w:marLeft w:val="0"/>
              <w:marRight w:val="0"/>
              <w:marTop w:val="0"/>
              <w:marBottom w:val="0"/>
              <w:divBdr>
                <w:top w:val="none" w:sz="0" w:space="0" w:color="auto"/>
                <w:left w:val="none" w:sz="0" w:space="0" w:color="auto"/>
                <w:bottom w:val="none" w:sz="0" w:space="0" w:color="auto"/>
                <w:right w:val="none" w:sz="0" w:space="0" w:color="auto"/>
              </w:divBdr>
            </w:div>
            <w:div w:id="1136685051">
              <w:marLeft w:val="0"/>
              <w:marRight w:val="0"/>
              <w:marTop w:val="0"/>
              <w:marBottom w:val="0"/>
              <w:divBdr>
                <w:top w:val="none" w:sz="0" w:space="0" w:color="auto"/>
                <w:left w:val="none" w:sz="0" w:space="0" w:color="auto"/>
                <w:bottom w:val="none" w:sz="0" w:space="0" w:color="auto"/>
                <w:right w:val="none" w:sz="0" w:space="0" w:color="auto"/>
              </w:divBdr>
            </w:div>
            <w:div w:id="444735907">
              <w:marLeft w:val="0"/>
              <w:marRight w:val="0"/>
              <w:marTop w:val="0"/>
              <w:marBottom w:val="0"/>
              <w:divBdr>
                <w:top w:val="none" w:sz="0" w:space="0" w:color="auto"/>
                <w:left w:val="none" w:sz="0" w:space="0" w:color="auto"/>
                <w:bottom w:val="none" w:sz="0" w:space="0" w:color="auto"/>
                <w:right w:val="none" w:sz="0" w:space="0" w:color="auto"/>
              </w:divBdr>
            </w:div>
            <w:div w:id="1885628809">
              <w:marLeft w:val="0"/>
              <w:marRight w:val="0"/>
              <w:marTop w:val="0"/>
              <w:marBottom w:val="0"/>
              <w:divBdr>
                <w:top w:val="none" w:sz="0" w:space="0" w:color="auto"/>
                <w:left w:val="none" w:sz="0" w:space="0" w:color="auto"/>
                <w:bottom w:val="none" w:sz="0" w:space="0" w:color="auto"/>
                <w:right w:val="none" w:sz="0" w:space="0" w:color="auto"/>
              </w:divBdr>
            </w:div>
            <w:div w:id="1153523100">
              <w:marLeft w:val="0"/>
              <w:marRight w:val="0"/>
              <w:marTop w:val="0"/>
              <w:marBottom w:val="0"/>
              <w:divBdr>
                <w:top w:val="none" w:sz="0" w:space="0" w:color="auto"/>
                <w:left w:val="none" w:sz="0" w:space="0" w:color="auto"/>
                <w:bottom w:val="none" w:sz="0" w:space="0" w:color="auto"/>
                <w:right w:val="none" w:sz="0" w:space="0" w:color="auto"/>
              </w:divBdr>
            </w:div>
            <w:div w:id="1615937985">
              <w:marLeft w:val="0"/>
              <w:marRight w:val="0"/>
              <w:marTop w:val="0"/>
              <w:marBottom w:val="0"/>
              <w:divBdr>
                <w:top w:val="none" w:sz="0" w:space="0" w:color="auto"/>
                <w:left w:val="none" w:sz="0" w:space="0" w:color="auto"/>
                <w:bottom w:val="none" w:sz="0" w:space="0" w:color="auto"/>
                <w:right w:val="none" w:sz="0" w:space="0" w:color="auto"/>
              </w:divBdr>
            </w:div>
            <w:div w:id="667681476">
              <w:marLeft w:val="0"/>
              <w:marRight w:val="0"/>
              <w:marTop w:val="0"/>
              <w:marBottom w:val="0"/>
              <w:divBdr>
                <w:top w:val="none" w:sz="0" w:space="0" w:color="auto"/>
                <w:left w:val="none" w:sz="0" w:space="0" w:color="auto"/>
                <w:bottom w:val="none" w:sz="0" w:space="0" w:color="auto"/>
                <w:right w:val="none" w:sz="0" w:space="0" w:color="auto"/>
              </w:divBdr>
            </w:div>
            <w:div w:id="728916186">
              <w:marLeft w:val="0"/>
              <w:marRight w:val="0"/>
              <w:marTop w:val="0"/>
              <w:marBottom w:val="0"/>
              <w:divBdr>
                <w:top w:val="none" w:sz="0" w:space="0" w:color="auto"/>
                <w:left w:val="none" w:sz="0" w:space="0" w:color="auto"/>
                <w:bottom w:val="none" w:sz="0" w:space="0" w:color="auto"/>
                <w:right w:val="none" w:sz="0" w:space="0" w:color="auto"/>
              </w:divBdr>
            </w:div>
            <w:div w:id="609512515">
              <w:marLeft w:val="0"/>
              <w:marRight w:val="0"/>
              <w:marTop w:val="0"/>
              <w:marBottom w:val="0"/>
              <w:divBdr>
                <w:top w:val="none" w:sz="0" w:space="0" w:color="auto"/>
                <w:left w:val="none" w:sz="0" w:space="0" w:color="auto"/>
                <w:bottom w:val="none" w:sz="0" w:space="0" w:color="auto"/>
                <w:right w:val="none" w:sz="0" w:space="0" w:color="auto"/>
              </w:divBdr>
            </w:div>
            <w:div w:id="2091191845">
              <w:marLeft w:val="0"/>
              <w:marRight w:val="0"/>
              <w:marTop w:val="0"/>
              <w:marBottom w:val="0"/>
              <w:divBdr>
                <w:top w:val="none" w:sz="0" w:space="0" w:color="auto"/>
                <w:left w:val="none" w:sz="0" w:space="0" w:color="auto"/>
                <w:bottom w:val="none" w:sz="0" w:space="0" w:color="auto"/>
                <w:right w:val="none" w:sz="0" w:space="0" w:color="auto"/>
              </w:divBdr>
            </w:div>
            <w:div w:id="653026717">
              <w:marLeft w:val="0"/>
              <w:marRight w:val="0"/>
              <w:marTop w:val="0"/>
              <w:marBottom w:val="0"/>
              <w:divBdr>
                <w:top w:val="none" w:sz="0" w:space="0" w:color="auto"/>
                <w:left w:val="none" w:sz="0" w:space="0" w:color="auto"/>
                <w:bottom w:val="none" w:sz="0" w:space="0" w:color="auto"/>
                <w:right w:val="none" w:sz="0" w:space="0" w:color="auto"/>
              </w:divBdr>
            </w:div>
            <w:div w:id="1826387513">
              <w:marLeft w:val="0"/>
              <w:marRight w:val="0"/>
              <w:marTop w:val="0"/>
              <w:marBottom w:val="0"/>
              <w:divBdr>
                <w:top w:val="none" w:sz="0" w:space="0" w:color="auto"/>
                <w:left w:val="none" w:sz="0" w:space="0" w:color="auto"/>
                <w:bottom w:val="none" w:sz="0" w:space="0" w:color="auto"/>
                <w:right w:val="none" w:sz="0" w:space="0" w:color="auto"/>
              </w:divBdr>
            </w:div>
            <w:div w:id="50082888">
              <w:marLeft w:val="0"/>
              <w:marRight w:val="0"/>
              <w:marTop w:val="0"/>
              <w:marBottom w:val="0"/>
              <w:divBdr>
                <w:top w:val="none" w:sz="0" w:space="0" w:color="auto"/>
                <w:left w:val="none" w:sz="0" w:space="0" w:color="auto"/>
                <w:bottom w:val="none" w:sz="0" w:space="0" w:color="auto"/>
                <w:right w:val="none" w:sz="0" w:space="0" w:color="auto"/>
              </w:divBdr>
            </w:div>
            <w:div w:id="1302031492">
              <w:marLeft w:val="0"/>
              <w:marRight w:val="0"/>
              <w:marTop w:val="0"/>
              <w:marBottom w:val="0"/>
              <w:divBdr>
                <w:top w:val="none" w:sz="0" w:space="0" w:color="auto"/>
                <w:left w:val="none" w:sz="0" w:space="0" w:color="auto"/>
                <w:bottom w:val="none" w:sz="0" w:space="0" w:color="auto"/>
                <w:right w:val="none" w:sz="0" w:space="0" w:color="auto"/>
              </w:divBdr>
            </w:div>
            <w:div w:id="520318967">
              <w:marLeft w:val="0"/>
              <w:marRight w:val="0"/>
              <w:marTop w:val="0"/>
              <w:marBottom w:val="0"/>
              <w:divBdr>
                <w:top w:val="none" w:sz="0" w:space="0" w:color="auto"/>
                <w:left w:val="none" w:sz="0" w:space="0" w:color="auto"/>
                <w:bottom w:val="none" w:sz="0" w:space="0" w:color="auto"/>
                <w:right w:val="none" w:sz="0" w:space="0" w:color="auto"/>
              </w:divBdr>
            </w:div>
            <w:div w:id="259727638">
              <w:marLeft w:val="0"/>
              <w:marRight w:val="0"/>
              <w:marTop w:val="0"/>
              <w:marBottom w:val="0"/>
              <w:divBdr>
                <w:top w:val="none" w:sz="0" w:space="0" w:color="auto"/>
                <w:left w:val="none" w:sz="0" w:space="0" w:color="auto"/>
                <w:bottom w:val="none" w:sz="0" w:space="0" w:color="auto"/>
                <w:right w:val="none" w:sz="0" w:space="0" w:color="auto"/>
              </w:divBdr>
            </w:div>
            <w:div w:id="1266956588">
              <w:marLeft w:val="0"/>
              <w:marRight w:val="0"/>
              <w:marTop w:val="0"/>
              <w:marBottom w:val="0"/>
              <w:divBdr>
                <w:top w:val="none" w:sz="0" w:space="0" w:color="auto"/>
                <w:left w:val="none" w:sz="0" w:space="0" w:color="auto"/>
                <w:bottom w:val="none" w:sz="0" w:space="0" w:color="auto"/>
                <w:right w:val="none" w:sz="0" w:space="0" w:color="auto"/>
              </w:divBdr>
            </w:div>
            <w:div w:id="1565289672">
              <w:marLeft w:val="0"/>
              <w:marRight w:val="0"/>
              <w:marTop w:val="0"/>
              <w:marBottom w:val="0"/>
              <w:divBdr>
                <w:top w:val="none" w:sz="0" w:space="0" w:color="auto"/>
                <w:left w:val="none" w:sz="0" w:space="0" w:color="auto"/>
                <w:bottom w:val="none" w:sz="0" w:space="0" w:color="auto"/>
                <w:right w:val="none" w:sz="0" w:space="0" w:color="auto"/>
              </w:divBdr>
            </w:div>
            <w:div w:id="1387989846">
              <w:marLeft w:val="0"/>
              <w:marRight w:val="0"/>
              <w:marTop w:val="0"/>
              <w:marBottom w:val="0"/>
              <w:divBdr>
                <w:top w:val="none" w:sz="0" w:space="0" w:color="auto"/>
                <w:left w:val="none" w:sz="0" w:space="0" w:color="auto"/>
                <w:bottom w:val="none" w:sz="0" w:space="0" w:color="auto"/>
                <w:right w:val="none" w:sz="0" w:space="0" w:color="auto"/>
              </w:divBdr>
            </w:div>
            <w:div w:id="1691831878">
              <w:marLeft w:val="0"/>
              <w:marRight w:val="0"/>
              <w:marTop w:val="0"/>
              <w:marBottom w:val="0"/>
              <w:divBdr>
                <w:top w:val="none" w:sz="0" w:space="0" w:color="auto"/>
                <w:left w:val="none" w:sz="0" w:space="0" w:color="auto"/>
                <w:bottom w:val="none" w:sz="0" w:space="0" w:color="auto"/>
                <w:right w:val="none" w:sz="0" w:space="0" w:color="auto"/>
              </w:divBdr>
            </w:div>
            <w:div w:id="1987709367">
              <w:marLeft w:val="0"/>
              <w:marRight w:val="0"/>
              <w:marTop w:val="0"/>
              <w:marBottom w:val="0"/>
              <w:divBdr>
                <w:top w:val="none" w:sz="0" w:space="0" w:color="auto"/>
                <w:left w:val="none" w:sz="0" w:space="0" w:color="auto"/>
                <w:bottom w:val="none" w:sz="0" w:space="0" w:color="auto"/>
                <w:right w:val="none" w:sz="0" w:space="0" w:color="auto"/>
              </w:divBdr>
            </w:div>
            <w:div w:id="1039822353">
              <w:marLeft w:val="0"/>
              <w:marRight w:val="0"/>
              <w:marTop w:val="0"/>
              <w:marBottom w:val="0"/>
              <w:divBdr>
                <w:top w:val="none" w:sz="0" w:space="0" w:color="auto"/>
                <w:left w:val="none" w:sz="0" w:space="0" w:color="auto"/>
                <w:bottom w:val="none" w:sz="0" w:space="0" w:color="auto"/>
                <w:right w:val="none" w:sz="0" w:space="0" w:color="auto"/>
              </w:divBdr>
            </w:div>
            <w:div w:id="727188783">
              <w:marLeft w:val="0"/>
              <w:marRight w:val="0"/>
              <w:marTop w:val="0"/>
              <w:marBottom w:val="0"/>
              <w:divBdr>
                <w:top w:val="none" w:sz="0" w:space="0" w:color="auto"/>
                <w:left w:val="none" w:sz="0" w:space="0" w:color="auto"/>
                <w:bottom w:val="none" w:sz="0" w:space="0" w:color="auto"/>
                <w:right w:val="none" w:sz="0" w:space="0" w:color="auto"/>
              </w:divBdr>
            </w:div>
            <w:div w:id="1608540858">
              <w:marLeft w:val="0"/>
              <w:marRight w:val="0"/>
              <w:marTop w:val="0"/>
              <w:marBottom w:val="0"/>
              <w:divBdr>
                <w:top w:val="none" w:sz="0" w:space="0" w:color="auto"/>
                <w:left w:val="none" w:sz="0" w:space="0" w:color="auto"/>
                <w:bottom w:val="none" w:sz="0" w:space="0" w:color="auto"/>
                <w:right w:val="none" w:sz="0" w:space="0" w:color="auto"/>
              </w:divBdr>
            </w:div>
            <w:div w:id="541554060">
              <w:marLeft w:val="0"/>
              <w:marRight w:val="0"/>
              <w:marTop w:val="0"/>
              <w:marBottom w:val="0"/>
              <w:divBdr>
                <w:top w:val="none" w:sz="0" w:space="0" w:color="auto"/>
                <w:left w:val="none" w:sz="0" w:space="0" w:color="auto"/>
                <w:bottom w:val="none" w:sz="0" w:space="0" w:color="auto"/>
                <w:right w:val="none" w:sz="0" w:space="0" w:color="auto"/>
              </w:divBdr>
            </w:div>
            <w:div w:id="928975089">
              <w:marLeft w:val="0"/>
              <w:marRight w:val="0"/>
              <w:marTop w:val="0"/>
              <w:marBottom w:val="0"/>
              <w:divBdr>
                <w:top w:val="none" w:sz="0" w:space="0" w:color="auto"/>
                <w:left w:val="none" w:sz="0" w:space="0" w:color="auto"/>
                <w:bottom w:val="none" w:sz="0" w:space="0" w:color="auto"/>
                <w:right w:val="none" w:sz="0" w:space="0" w:color="auto"/>
              </w:divBdr>
            </w:div>
            <w:div w:id="238248803">
              <w:marLeft w:val="0"/>
              <w:marRight w:val="0"/>
              <w:marTop w:val="0"/>
              <w:marBottom w:val="0"/>
              <w:divBdr>
                <w:top w:val="none" w:sz="0" w:space="0" w:color="auto"/>
                <w:left w:val="none" w:sz="0" w:space="0" w:color="auto"/>
                <w:bottom w:val="none" w:sz="0" w:space="0" w:color="auto"/>
                <w:right w:val="none" w:sz="0" w:space="0" w:color="auto"/>
              </w:divBdr>
            </w:div>
            <w:div w:id="1925600967">
              <w:marLeft w:val="0"/>
              <w:marRight w:val="0"/>
              <w:marTop w:val="0"/>
              <w:marBottom w:val="0"/>
              <w:divBdr>
                <w:top w:val="none" w:sz="0" w:space="0" w:color="auto"/>
                <w:left w:val="none" w:sz="0" w:space="0" w:color="auto"/>
                <w:bottom w:val="none" w:sz="0" w:space="0" w:color="auto"/>
                <w:right w:val="none" w:sz="0" w:space="0" w:color="auto"/>
              </w:divBdr>
            </w:div>
            <w:div w:id="982124843">
              <w:marLeft w:val="0"/>
              <w:marRight w:val="0"/>
              <w:marTop w:val="0"/>
              <w:marBottom w:val="0"/>
              <w:divBdr>
                <w:top w:val="none" w:sz="0" w:space="0" w:color="auto"/>
                <w:left w:val="none" w:sz="0" w:space="0" w:color="auto"/>
                <w:bottom w:val="none" w:sz="0" w:space="0" w:color="auto"/>
                <w:right w:val="none" w:sz="0" w:space="0" w:color="auto"/>
              </w:divBdr>
            </w:div>
            <w:div w:id="1320116851">
              <w:marLeft w:val="0"/>
              <w:marRight w:val="0"/>
              <w:marTop w:val="0"/>
              <w:marBottom w:val="0"/>
              <w:divBdr>
                <w:top w:val="none" w:sz="0" w:space="0" w:color="auto"/>
                <w:left w:val="none" w:sz="0" w:space="0" w:color="auto"/>
                <w:bottom w:val="none" w:sz="0" w:space="0" w:color="auto"/>
                <w:right w:val="none" w:sz="0" w:space="0" w:color="auto"/>
              </w:divBdr>
            </w:div>
            <w:div w:id="220143688">
              <w:marLeft w:val="0"/>
              <w:marRight w:val="0"/>
              <w:marTop w:val="0"/>
              <w:marBottom w:val="0"/>
              <w:divBdr>
                <w:top w:val="none" w:sz="0" w:space="0" w:color="auto"/>
                <w:left w:val="none" w:sz="0" w:space="0" w:color="auto"/>
                <w:bottom w:val="none" w:sz="0" w:space="0" w:color="auto"/>
                <w:right w:val="none" w:sz="0" w:space="0" w:color="auto"/>
              </w:divBdr>
            </w:div>
            <w:div w:id="1897279986">
              <w:marLeft w:val="0"/>
              <w:marRight w:val="0"/>
              <w:marTop w:val="0"/>
              <w:marBottom w:val="0"/>
              <w:divBdr>
                <w:top w:val="none" w:sz="0" w:space="0" w:color="auto"/>
                <w:left w:val="none" w:sz="0" w:space="0" w:color="auto"/>
                <w:bottom w:val="none" w:sz="0" w:space="0" w:color="auto"/>
                <w:right w:val="none" w:sz="0" w:space="0" w:color="auto"/>
              </w:divBdr>
            </w:div>
            <w:div w:id="853227123">
              <w:marLeft w:val="0"/>
              <w:marRight w:val="0"/>
              <w:marTop w:val="0"/>
              <w:marBottom w:val="0"/>
              <w:divBdr>
                <w:top w:val="none" w:sz="0" w:space="0" w:color="auto"/>
                <w:left w:val="none" w:sz="0" w:space="0" w:color="auto"/>
                <w:bottom w:val="none" w:sz="0" w:space="0" w:color="auto"/>
                <w:right w:val="none" w:sz="0" w:space="0" w:color="auto"/>
              </w:divBdr>
            </w:div>
            <w:div w:id="1975864347">
              <w:marLeft w:val="0"/>
              <w:marRight w:val="0"/>
              <w:marTop w:val="0"/>
              <w:marBottom w:val="0"/>
              <w:divBdr>
                <w:top w:val="none" w:sz="0" w:space="0" w:color="auto"/>
                <w:left w:val="none" w:sz="0" w:space="0" w:color="auto"/>
                <w:bottom w:val="none" w:sz="0" w:space="0" w:color="auto"/>
                <w:right w:val="none" w:sz="0" w:space="0" w:color="auto"/>
              </w:divBdr>
            </w:div>
            <w:div w:id="1112938828">
              <w:marLeft w:val="0"/>
              <w:marRight w:val="0"/>
              <w:marTop w:val="0"/>
              <w:marBottom w:val="0"/>
              <w:divBdr>
                <w:top w:val="none" w:sz="0" w:space="0" w:color="auto"/>
                <w:left w:val="none" w:sz="0" w:space="0" w:color="auto"/>
                <w:bottom w:val="none" w:sz="0" w:space="0" w:color="auto"/>
                <w:right w:val="none" w:sz="0" w:space="0" w:color="auto"/>
              </w:divBdr>
            </w:div>
            <w:div w:id="2098476525">
              <w:marLeft w:val="0"/>
              <w:marRight w:val="0"/>
              <w:marTop w:val="0"/>
              <w:marBottom w:val="0"/>
              <w:divBdr>
                <w:top w:val="none" w:sz="0" w:space="0" w:color="auto"/>
                <w:left w:val="none" w:sz="0" w:space="0" w:color="auto"/>
                <w:bottom w:val="none" w:sz="0" w:space="0" w:color="auto"/>
                <w:right w:val="none" w:sz="0" w:space="0" w:color="auto"/>
              </w:divBdr>
            </w:div>
            <w:div w:id="1654791600">
              <w:marLeft w:val="0"/>
              <w:marRight w:val="0"/>
              <w:marTop w:val="0"/>
              <w:marBottom w:val="0"/>
              <w:divBdr>
                <w:top w:val="none" w:sz="0" w:space="0" w:color="auto"/>
                <w:left w:val="none" w:sz="0" w:space="0" w:color="auto"/>
                <w:bottom w:val="none" w:sz="0" w:space="0" w:color="auto"/>
                <w:right w:val="none" w:sz="0" w:space="0" w:color="auto"/>
              </w:divBdr>
            </w:div>
            <w:div w:id="2124112432">
              <w:marLeft w:val="0"/>
              <w:marRight w:val="0"/>
              <w:marTop w:val="0"/>
              <w:marBottom w:val="0"/>
              <w:divBdr>
                <w:top w:val="none" w:sz="0" w:space="0" w:color="auto"/>
                <w:left w:val="none" w:sz="0" w:space="0" w:color="auto"/>
                <w:bottom w:val="none" w:sz="0" w:space="0" w:color="auto"/>
                <w:right w:val="none" w:sz="0" w:space="0" w:color="auto"/>
              </w:divBdr>
            </w:div>
            <w:div w:id="1782339367">
              <w:marLeft w:val="0"/>
              <w:marRight w:val="0"/>
              <w:marTop w:val="0"/>
              <w:marBottom w:val="0"/>
              <w:divBdr>
                <w:top w:val="none" w:sz="0" w:space="0" w:color="auto"/>
                <w:left w:val="none" w:sz="0" w:space="0" w:color="auto"/>
                <w:bottom w:val="none" w:sz="0" w:space="0" w:color="auto"/>
                <w:right w:val="none" w:sz="0" w:space="0" w:color="auto"/>
              </w:divBdr>
            </w:div>
            <w:div w:id="669798528">
              <w:marLeft w:val="0"/>
              <w:marRight w:val="0"/>
              <w:marTop w:val="0"/>
              <w:marBottom w:val="0"/>
              <w:divBdr>
                <w:top w:val="none" w:sz="0" w:space="0" w:color="auto"/>
                <w:left w:val="none" w:sz="0" w:space="0" w:color="auto"/>
                <w:bottom w:val="none" w:sz="0" w:space="0" w:color="auto"/>
                <w:right w:val="none" w:sz="0" w:space="0" w:color="auto"/>
              </w:divBdr>
            </w:div>
            <w:div w:id="1696687191">
              <w:marLeft w:val="0"/>
              <w:marRight w:val="0"/>
              <w:marTop w:val="0"/>
              <w:marBottom w:val="0"/>
              <w:divBdr>
                <w:top w:val="none" w:sz="0" w:space="0" w:color="auto"/>
                <w:left w:val="none" w:sz="0" w:space="0" w:color="auto"/>
                <w:bottom w:val="none" w:sz="0" w:space="0" w:color="auto"/>
                <w:right w:val="none" w:sz="0" w:space="0" w:color="auto"/>
              </w:divBdr>
            </w:div>
            <w:div w:id="224026870">
              <w:marLeft w:val="0"/>
              <w:marRight w:val="0"/>
              <w:marTop w:val="0"/>
              <w:marBottom w:val="0"/>
              <w:divBdr>
                <w:top w:val="none" w:sz="0" w:space="0" w:color="auto"/>
                <w:left w:val="none" w:sz="0" w:space="0" w:color="auto"/>
                <w:bottom w:val="none" w:sz="0" w:space="0" w:color="auto"/>
                <w:right w:val="none" w:sz="0" w:space="0" w:color="auto"/>
              </w:divBdr>
            </w:div>
            <w:div w:id="1361202887">
              <w:marLeft w:val="0"/>
              <w:marRight w:val="0"/>
              <w:marTop w:val="0"/>
              <w:marBottom w:val="0"/>
              <w:divBdr>
                <w:top w:val="none" w:sz="0" w:space="0" w:color="auto"/>
                <w:left w:val="none" w:sz="0" w:space="0" w:color="auto"/>
                <w:bottom w:val="none" w:sz="0" w:space="0" w:color="auto"/>
                <w:right w:val="none" w:sz="0" w:space="0" w:color="auto"/>
              </w:divBdr>
            </w:div>
            <w:div w:id="1456486458">
              <w:marLeft w:val="0"/>
              <w:marRight w:val="0"/>
              <w:marTop w:val="0"/>
              <w:marBottom w:val="0"/>
              <w:divBdr>
                <w:top w:val="none" w:sz="0" w:space="0" w:color="auto"/>
                <w:left w:val="none" w:sz="0" w:space="0" w:color="auto"/>
                <w:bottom w:val="none" w:sz="0" w:space="0" w:color="auto"/>
                <w:right w:val="none" w:sz="0" w:space="0" w:color="auto"/>
              </w:divBdr>
            </w:div>
            <w:div w:id="400105436">
              <w:marLeft w:val="0"/>
              <w:marRight w:val="0"/>
              <w:marTop w:val="0"/>
              <w:marBottom w:val="0"/>
              <w:divBdr>
                <w:top w:val="none" w:sz="0" w:space="0" w:color="auto"/>
                <w:left w:val="none" w:sz="0" w:space="0" w:color="auto"/>
                <w:bottom w:val="none" w:sz="0" w:space="0" w:color="auto"/>
                <w:right w:val="none" w:sz="0" w:space="0" w:color="auto"/>
              </w:divBdr>
            </w:div>
            <w:div w:id="1137649787">
              <w:marLeft w:val="0"/>
              <w:marRight w:val="0"/>
              <w:marTop w:val="0"/>
              <w:marBottom w:val="0"/>
              <w:divBdr>
                <w:top w:val="none" w:sz="0" w:space="0" w:color="auto"/>
                <w:left w:val="none" w:sz="0" w:space="0" w:color="auto"/>
                <w:bottom w:val="none" w:sz="0" w:space="0" w:color="auto"/>
                <w:right w:val="none" w:sz="0" w:space="0" w:color="auto"/>
              </w:divBdr>
            </w:div>
            <w:div w:id="2140029569">
              <w:marLeft w:val="0"/>
              <w:marRight w:val="0"/>
              <w:marTop w:val="0"/>
              <w:marBottom w:val="0"/>
              <w:divBdr>
                <w:top w:val="none" w:sz="0" w:space="0" w:color="auto"/>
                <w:left w:val="none" w:sz="0" w:space="0" w:color="auto"/>
                <w:bottom w:val="none" w:sz="0" w:space="0" w:color="auto"/>
                <w:right w:val="none" w:sz="0" w:space="0" w:color="auto"/>
              </w:divBdr>
            </w:div>
            <w:div w:id="1555893849">
              <w:marLeft w:val="0"/>
              <w:marRight w:val="0"/>
              <w:marTop w:val="0"/>
              <w:marBottom w:val="0"/>
              <w:divBdr>
                <w:top w:val="none" w:sz="0" w:space="0" w:color="auto"/>
                <w:left w:val="none" w:sz="0" w:space="0" w:color="auto"/>
                <w:bottom w:val="none" w:sz="0" w:space="0" w:color="auto"/>
                <w:right w:val="none" w:sz="0" w:space="0" w:color="auto"/>
              </w:divBdr>
            </w:div>
            <w:div w:id="1966815050">
              <w:marLeft w:val="0"/>
              <w:marRight w:val="0"/>
              <w:marTop w:val="0"/>
              <w:marBottom w:val="0"/>
              <w:divBdr>
                <w:top w:val="none" w:sz="0" w:space="0" w:color="auto"/>
                <w:left w:val="none" w:sz="0" w:space="0" w:color="auto"/>
                <w:bottom w:val="none" w:sz="0" w:space="0" w:color="auto"/>
                <w:right w:val="none" w:sz="0" w:space="0" w:color="auto"/>
              </w:divBdr>
            </w:div>
            <w:div w:id="440147487">
              <w:marLeft w:val="0"/>
              <w:marRight w:val="0"/>
              <w:marTop w:val="0"/>
              <w:marBottom w:val="0"/>
              <w:divBdr>
                <w:top w:val="none" w:sz="0" w:space="0" w:color="auto"/>
                <w:left w:val="none" w:sz="0" w:space="0" w:color="auto"/>
                <w:bottom w:val="none" w:sz="0" w:space="0" w:color="auto"/>
                <w:right w:val="none" w:sz="0" w:space="0" w:color="auto"/>
              </w:divBdr>
            </w:div>
            <w:div w:id="697662382">
              <w:marLeft w:val="0"/>
              <w:marRight w:val="0"/>
              <w:marTop w:val="0"/>
              <w:marBottom w:val="0"/>
              <w:divBdr>
                <w:top w:val="none" w:sz="0" w:space="0" w:color="auto"/>
                <w:left w:val="none" w:sz="0" w:space="0" w:color="auto"/>
                <w:bottom w:val="none" w:sz="0" w:space="0" w:color="auto"/>
                <w:right w:val="none" w:sz="0" w:space="0" w:color="auto"/>
              </w:divBdr>
            </w:div>
            <w:div w:id="14188086">
              <w:marLeft w:val="0"/>
              <w:marRight w:val="0"/>
              <w:marTop w:val="0"/>
              <w:marBottom w:val="0"/>
              <w:divBdr>
                <w:top w:val="none" w:sz="0" w:space="0" w:color="auto"/>
                <w:left w:val="none" w:sz="0" w:space="0" w:color="auto"/>
                <w:bottom w:val="none" w:sz="0" w:space="0" w:color="auto"/>
                <w:right w:val="none" w:sz="0" w:space="0" w:color="auto"/>
              </w:divBdr>
            </w:div>
            <w:div w:id="398745730">
              <w:marLeft w:val="0"/>
              <w:marRight w:val="0"/>
              <w:marTop w:val="0"/>
              <w:marBottom w:val="0"/>
              <w:divBdr>
                <w:top w:val="none" w:sz="0" w:space="0" w:color="auto"/>
                <w:left w:val="none" w:sz="0" w:space="0" w:color="auto"/>
                <w:bottom w:val="none" w:sz="0" w:space="0" w:color="auto"/>
                <w:right w:val="none" w:sz="0" w:space="0" w:color="auto"/>
              </w:divBdr>
            </w:div>
            <w:div w:id="2066636958">
              <w:marLeft w:val="0"/>
              <w:marRight w:val="0"/>
              <w:marTop w:val="0"/>
              <w:marBottom w:val="0"/>
              <w:divBdr>
                <w:top w:val="none" w:sz="0" w:space="0" w:color="auto"/>
                <w:left w:val="none" w:sz="0" w:space="0" w:color="auto"/>
                <w:bottom w:val="none" w:sz="0" w:space="0" w:color="auto"/>
                <w:right w:val="none" w:sz="0" w:space="0" w:color="auto"/>
              </w:divBdr>
            </w:div>
            <w:div w:id="917137002">
              <w:marLeft w:val="0"/>
              <w:marRight w:val="0"/>
              <w:marTop w:val="0"/>
              <w:marBottom w:val="0"/>
              <w:divBdr>
                <w:top w:val="none" w:sz="0" w:space="0" w:color="auto"/>
                <w:left w:val="none" w:sz="0" w:space="0" w:color="auto"/>
                <w:bottom w:val="none" w:sz="0" w:space="0" w:color="auto"/>
                <w:right w:val="none" w:sz="0" w:space="0" w:color="auto"/>
              </w:divBdr>
            </w:div>
            <w:div w:id="286665635">
              <w:marLeft w:val="0"/>
              <w:marRight w:val="0"/>
              <w:marTop w:val="0"/>
              <w:marBottom w:val="0"/>
              <w:divBdr>
                <w:top w:val="none" w:sz="0" w:space="0" w:color="auto"/>
                <w:left w:val="none" w:sz="0" w:space="0" w:color="auto"/>
                <w:bottom w:val="none" w:sz="0" w:space="0" w:color="auto"/>
                <w:right w:val="none" w:sz="0" w:space="0" w:color="auto"/>
              </w:divBdr>
            </w:div>
            <w:div w:id="509418510">
              <w:marLeft w:val="0"/>
              <w:marRight w:val="0"/>
              <w:marTop w:val="0"/>
              <w:marBottom w:val="0"/>
              <w:divBdr>
                <w:top w:val="none" w:sz="0" w:space="0" w:color="auto"/>
                <w:left w:val="none" w:sz="0" w:space="0" w:color="auto"/>
                <w:bottom w:val="none" w:sz="0" w:space="0" w:color="auto"/>
                <w:right w:val="none" w:sz="0" w:space="0" w:color="auto"/>
              </w:divBdr>
            </w:div>
            <w:div w:id="1266498560">
              <w:marLeft w:val="0"/>
              <w:marRight w:val="0"/>
              <w:marTop w:val="0"/>
              <w:marBottom w:val="0"/>
              <w:divBdr>
                <w:top w:val="none" w:sz="0" w:space="0" w:color="auto"/>
                <w:left w:val="none" w:sz="0" w:space="0" w:color="auto"/>
                <w:bottom w:val="none" w:sz="0" w:space="0" w:color="auto"/>
                <w:right w:val="none" w:sz="0" w:space="0" w:color="auto"/>
              </w:divBdr>
            </w:div>
            <w:div w:id="1400789854">
              <w:marLeft w:val="0"/>
              <w:marRight w:val="0"/>
              <w:marTop w:val="0"/>
              <w:marBottom w:val="0"/>
              <w:divBdr>
                <w:top w:val="none" w:sz="0" w:space="0" w:color="auto"/>
                <w:left w:val="none" w:sz="0" w:space="0" w:color="auto"/>
                <w:bottom w:val="none" w:sz="0" w:space="0" w:color="auto"/>
                <w:right w:val="none" w:sz="0" w:space="0" w:color="auto"/>
              </w:divBdr>
            </w:div>
            <w:div w:id="1027177618">
              <w:marLeft w:val="0"/>
              <w:marRight w:val="0"/>
              <w:marTop w:val="0"/>
              <w:marBottom w:val="0"/>
              <w:divBdr>
                <w:top w:val="none" w:sz="0" w:space="0" w:color="auto"/>
                <w:left w:val="none" w:sz="0" w:space="0" w:color="auto"/>
                <w:bottom w:val="none" w:sz="0" w:space="0" w:color="auto"/>
                <w:right w:val="none" w:sz="0" w:space="0" w:color="auto"/>
              </w:divBdr>
            </w:div>
            <w:div w:id="303124614">
              <w:marLeft w:val="0"/>
              <w:marRight w:val="0"/>
              <w:marTop w:val="0"/>
              <w:marBottom w:val="0"/>
              <w:divBdr>
                <w:top w:val="none" w:sz="0" w:space="0" w:color="auto"/>
                <w:left w:val="none" w:sz="0" w:space="0" w:color="auto"/>
                <w:bottom w:val="none" w:sz="0" w:space="0" w:color="auto"/>
                <w:right w:val="none" w:sz="0" w:space="0" w:color="auto"/>
              </w:divBdr>
            </w:div>
            <w:div w:id="1238442326">
              <w:marLeft w:val="0"/>
              <w:marRight w:val="0"/>
              <w:marTop w:val="0"/>
              <w:marBottom w:val="0"/>
              <w:divBdr>
                <w:top w:val="none" w:sz="0" w:space="0" w:color="auto"/>
                <w:left w:val="none" w:sz="0" w:space="0" w:color="auto"/>
                <w:bottom w:val="none" w:sz="0" w:space="0" w:color="auto"/>
                <w:right w:val="none" w:sz="0" w:space="0" w:color="auto"/>
              </w:divBdr>
            </w:div>
            <w:div w:id="1641958954">
              <w:marLeft w:val="0"/>
              <w:marRight w:val="0"/>
              <w:marTop w:val="0"/>
              <w:marBottom w:val="0"/>
              <w:divBdr>
                <w:top w:val="none" w:sz="0" w:space="0" w:color="auto"/>
                <w:left w:val="none" w:sz="0" w:space="0" w:color="auto"/>
                <w:bottom w:val="none" w:sz="0" w:space="0" w:color="auto"/>
                <w:right w:val="none" w:sz="0" w:space="0" w:color="auto"/>
              </w:divBdr>
            </w:div>
            <w:div w:id="1022047175">
              <w:marLeft w:val="0"/>
              <w:marRight w:val="0"/>
              <w:marTop w:val="0"/>
              <w:marBottom w:val="0"/>
              <w:divBdr>
                <w:top w:val="none" w:sz="0" w:space="0" w:color="auto"/>
                <w:left w:val="none" w:sz="0" w:space="0" w:color="auto"/>
                <w:bottom w:val="none" w:sz="0" w:space="0" w:color="auto"/>
                <w:right w:val="none" w:sz="0" w:space="0" w:color="auto"/>
              </w:divBdr>
            </w:div>
            <w:div w:id="2126801793">
              <w:marLeft w:val="0"/>
              <w:marRight w:val="0"/>
              <w:marTop w:val="0"/>
              <w:marBottom w:val="0"/>
              <w:divBdr>
                <w:top w:val="none" w:sz="0" w:space="0" w:color="auto"/>
                <w:left w:val="none" w:sz="0" w:space="0" w:color="auto"/>
                <w:bottom w:val="none" w:sz="0" w:space="0" w:color="auto"/>
                <w:right w:val="none" w:sz="0" w:space="0" w:color="auto"/>
              </w:divBdr>
            </w:div>
            <w:div w:id="1540437993">
              <w:marLeft w:val="0"/>
              <w:marRight w:val="0"/>
              <w:marTop w:val="0"/>
              <w:marBottom w:val="0"/>
              <w:divBdr>
                <w:top w:val="none" w:sz="0" w:space="0" w:color="auto"/>
                <w:left w:val="none" w:sz="0" w:space="0" w:color="auto"/>
                <w:bottom w:val="none" w:sz="0" w:space="0" w:color="auto"/>
                <w:right w:val="none" w:sz="0" w:space="0" w:color="auto"/>
              </w:divBdr>
            </w:div>
            <w:div w:id="143016080">
              <w:marLeft w:val="0"/>
              <w:marRight w:val="0"/>
              <w:marTop w:val="0"/>
              <w:marBottom w:val="0"/>
              <w:divBdr>
                <w:top w:val="none" w:sz="0" w:space="0" w:color="auto"/>
                <w:left w:val="none" w:sz="0" w:space="0" w:color="auto"/>
                <w:bottom w:val="none" w:sz="0" w:space="0" w:color="auto"/>
                <w:right w:val="none" w:sz="0" w:space="0" w:color="auto"/>
              </w:divBdr>
            </w:div>
            <w:div w:id="2033148359">
              <w:marLeft w:val="0"/>
              <w:marRight w:val="0"/>
              <w:marTop w:val="0"/>
              <w:marBottom w:val="0"/>
              <w:divBdr>
                <w:top w:val="none" w:sz="0" w:space="0" w:color="auto"/>
                <w:left w:val="none" w:sz="0" w:space="0" w:color="auto"/>
                <w:bottom w:val="none" w:sz="0" w:space="0" w:color="auto"/>
                <w:right w:val="none" w:sz="0" w:space="0" w:color="auto"/>
              </w:divBdr>
            </w:div>
            <w:div w:id="972252134">
              <w:marLeft w:val="0"/>
              <w:marRight w:val="0"/>
              <w:marTop w:val="0"/>
              <w:marBottom w:val="0"/>
              <w:divBdr>
                <w:top w:val="none" w:sz="0" w:space="0" w:color="auto"/>
                <w:left w:val="none" w:sz="0" w:space="0" w:color="auto"/>
                <w:bottom w:val="none" w:sz="0" w:space="0" w:color="auto"/>
                <w:right w:val="none" w:sz="0" w:space="0" w:color="auto"/>
              </w:divBdr>
            </w:div>
            <w:div w:id="252055336">
              <w:marLeft w:val="0"/>
              <w:marRight w:val="0"/>
              <w:marTop w:val="0"/>
              <w:marBottom w:val="0"/>
              <w:divBdr>
                <w:top w:val="none" w:sz="0" w:space="0" w:color="auto"/>
                <w:left w:val="none" w:sz="0" w:space="0" w:color="auto"/>
                <w:bottom w:val="none" w:sz="0" w:space="0" w:color="auto"/>
                <w:right w:val="none" w:sz="0" w:space="0" w:color="auto"/>
              </w:divBdr>
            </w:div>
            <w:div w:id="176311603">
              <w:marLeft w:val="0"/>
              <w:marRight w:val="0"/>
              <w:marTop w:val="0"/>
              <w:marBottom w:val="0"/>
              <w:divBdr>
                <w:top w:val="none" w:sz="0" w:space="0" w:color="auto"/>
                <w:left w:val="none" w:sz="0" w:space="0" w:color="auto"/>
                <w:bottom w:val="none" w:sz="0" w:space="0" w:color="auto"/>
                <w:right w:val="none" w:sz="0" w:space="0" w:color="auto"/>
              </w:divBdr>
            </w:div>
            <w:div w:id="1222716815">
              <w:marLeft w:val="0"/>
              <w:marRight w:val="0"/>
              <w:marTop w:val="0"/>
              <w:marBottom w:val="0"/>
              <w:divBdr>
                <w:top w:val="none" w:sz="0" w:space="0" w:color="auto"/>
                <w:left w:val="none" w:sz="0" w:space="0" w:color="auto"/>
                <w:bottom w:val="none" w:sz="0" w:space="0" w:color="auto"/>
                <w:right w:val="none" w:sz="0" w:space="0" w:color="auto"/>
              </w:divBdr>
            </w:div>
            <w:div w:id="1483423423">
              <w:marLeft w:val="0"/>
              <w:marRight w:val="0"/>
              <w:marTop w:val="0"/>
              <w:marBottom w:val="0"/>
              <w:divBdr>
                <w:top w:val="none" w:sz="0" w:space="0" w:color="auto"/>
                <w:left w:val="none" w:sz="0" w:space="0" w:color="auto"/>
                <w:bottom w:val="none" w:sz="0" w:space="0" w:color="auto"/>
                <w:right w:val="none" w:sz="0" w:space="0" w:color="auto"/>
              </w:divBdr>
            </w:div>
            <w:div w:id="863909513">
              <w:marLeft w:val="0"/>
              <w:marRight w:val="0"/>
              <w:marTop w:val="0"/>
              <w:marBottom w:val="0"/>
              <w:divBdr>
                <w:top w:val="none" w:sz="0" w:space="0" w:color="auto"/>
                <w:left w:val="none" w:sz="0" w:space="0" w:color="auto"/>
                <w:bottom w:val="none" w:sz="0" w:space="0" w:color="auto"/>
                <w:right w:val="none" w:sz="0" w:space="0" w:color="auto"/>
              </w:divBdr>
            </w:div>
            <w:div w:id="945774435">
              <w:marLeft w:val="0"/>
              <w:marRight w:val="0"/>
              <w:marTop w:val="0"/>
              <w:marBottom w:val="0"/>
              <w:divBdr>
                <w:top w:val="none" w:sz="0" w:space="0" w:color="auto"/>
                <w:left w:val="none" w:sz="0" w:space="0" w:color="auto"/>
                <w:bottom w:val="none" w:sz="0" w:space="0" w:color="auto"/>
                <w:right w:val="none" w:sz="0" w:space="0" w:color="auto"/>
              </w:divBdr>
            </w:div>
            <w:div w:id="1971545675">
              <w:marLeft w:val="0"/>
              <w:marRight w:val="0"/>
              <w:marTop w:val="0"/>
              <w:marBottom w:val="0"/>
              <w:divBdr>
                <w:top w:val="none" w:sz="0" w:space="0" w:color="auto"/>
                <w:left w:val="none" w:sz="0" w:space="0" w:color="auto"/>
                <w:bottom w:val="none" w:sz="0" w:space="0" w:color="auto"/>
                <w:right w:val="none" w:sz="0" w:space="0" w:color="auto"/>
              </w:divBdr>
            </w:div>
            <w:div w:id="37051234">
              <w:marLeft w:val="0"/>
              <w:marRight w:val="0"/>
              <w:marTop w:val="0"/>
              <w:marBottom w:val="0"/>
              <w:divBdr>
                <w:top w:val="none" w:sz="0" w:space="0" w:color="auto"/>
                <w:left w:val="none" w:sz="0" w:space="0" w:color="auto"/>
                <w:bottom w:val="none" w:sz="0" w:space="0" w:color="auto"/>
                <w:right w:val="none" w:sz="0" w:space="0" w:color="auto"/>
              </w:divBdr>
            </w:div>
            <w:div w:id="1457722085">
              <w:marLeft w:val="0"/>
              <w:marRight w:val="0"/>
              <w:marTop w:val="0"/>
              <w:marBottom w:val="0"/>
              <w:divBdr>
                <w:top w:val="none" w:sz="0" w:space="0" w:color="auto"/>
                <w:left w:val="none" w:sz="0" w:space="0" w:color="auto"/>
                <w:bottom w:val="none" w:sz="0" w:space="0" w:color="auto"/>
                <w:right w:val="none" w:sz="0" w:space="0" w:color="auto"/>
              </w:divBdr>
            </w:div>
            <w:div w:id="1697923888">
              <w:marLeft w:val="0"/>
              <w:marRight w:val="0"/>
              <w:marTop w:val="0"/>
              <w:marBottom w:val="0"/>
              <w:divBdr>
                <w:top w:val="none" w:sz="0" w:space="0" w:color="auto"/>
                <w:left w:val="none" w:sz="0" w:space="0" w:color="auto"/>
                <w:bottom w:val="none" w:sz="0" w:space="0" w:color="auto"/>
                <w:right w:val="none" w:sz="0" w:space="0" w:color="auto"/>
              </w:divBdr>
            </w:div>
            <w:div w:id="298608140">
              <w:marLeft w:val="0"/>
              <w:marRight w:val="0"/>
              <w:marTop w:val="0"/>
              <w:marBottom w:val="0"/>
              <w:divBdr>
                <w:top w:val="none" w:sz="0" w:space="0" w:color="auto"/>
                <w:left w:val="none" w:sz="0" w:space="0" w:color="auto"/>
                <w:bottom w:val="none" w:sz="0" w:space="0" w:color="auto"/>
                <w:right w:val="none" w:sz="0" w:space="0" w:color="auto"/>
              </w:divBdr>
            </w:div>
            <w:div w:id="1960645717">
              <w:marLeft w:val="0"/>
              <w:marRight w:val="0"/>
              <w:marTop w:val="0"/>
              <w:marBottom w:val="0"/>
              <w:divBdr>
                <w:top w:val="none" w:sz="0" w:space="0" w:color="auto"/>
                <w:left w:val="none" w:sz="0" w:space="0" w:color="auto"/>
                <w:bottom w:val="none" w:sz="0" w:space="0" w:color="auto"/>
                <w:right w:val="none" w:sz="0" w:space="0" w:color="auto"/>
              </w:divBdr>
            </w:div>
            <w:div w:id="84376740">
              <w:marLeft w:val="0"/>
              <w:marRight w:val="0"/>
              <w:marTop w:val="0"/>
              <w:marBottom w:val="0"/>
              <w:divBdr>
                <w:top w:val="none" w:sz="0" w:space="0" w:color="auto"/>
                <w:left w:val="none" w:sz="0" w:space="0" w:color="auto"/>
                <w:bottom w:val="none" w:sz="0" w:space="0" w:color="auto"/>
                <w:right w:val="none" w:sz="0" w:space="0" w:color="auto"/>
              </w:divBdr>
            </w:div>
            <w:div w:id="1106731817">
              <w:marLeft w:val="0"/>
              <w:marRight w:val="0"/>
              <w:marTop w:val="0"/>
              <w:marBottom w:val="0"/>
              <w:divBdr>
                <w:top w:val="none" w:sz="0" w:space="0" w:color="auto"/>
                <w:left w:val="none" w:sz="0" w:space="0" w:color="auto"/>
                <w:bottom w:val="none" w:sz="0" w:space="0" w:color="auto"/>
                <w:right w:val="none" w:sz="0" w:space="0" w:color="auto"/>
              </w:divBdr>
            </w:div>
            <w:div w:id="1193567006">
              <w:marLeft w:val="0"/>
              <w:marRight w:val="0"/>
              <w:marTop w:val="0"/>
              <w:marBottom w:val="0"/>
              <w:divBdr>
                <w:top w:val="none" w:sz="0" w:space="0" w:color="auto"/>
                <w:left w:val="none" w:sz="0" w:space="0" w:color="auto"/>
                <w:bottom w:val="none" w:sz="0" w:space="0" w:color="auto"/>
                <w:right w:val="none" w:sz="0" w:space="0" w:color="auto"/>
              </w:divBdr>
            </w:div>
            <w:div w:id="723286424">
              <w:marLeft w:val="0"/>
              <w:marRight w:val="0"/>
              <w:marTop w:val="0"/>
              <w:marBottom w:val="0"/>
              <w:divBdr>
                <w:top w:val="none" w:sz="0" w:space="0" w:color="auto"/>
                <w:left w:val="none" w:sz="0" w:space="0" w:color="auto"/>
                <w:bottom w:val="none" w:sz="0" w:space="0" w:color="auto"/>
                <w:right w:val="none" w:sz="0" w:space="0" w:color="auto"/>
              </w:divBdr>
            </w:div>
            <w:div w:id="2040465821">
              <w:marLeft w:val="0"/>
              <w:marRight w:val="0"/>
              <w:marTop w:val="0"/>
              <w:marBottom w:val="0"/>
              <w:divBdr>
                <w:top w:val="none" w:sz="0" w:space="0" w:color="auto"/>
                <w:left w:val="none" w:sz="0" w:space="0" w:color="auto"/>
                <w:bottom w:val="none" w:sz="0" w:space="0" w:color="auto"/>
                <w:right w:val="none" w:sz="0" w:space="0" w:color="auto"/>
              </w:divBdr>
            </w:div>
            <w:div w:id="1172796943">
              <w:marLeft w:val="0"/>
              <w:marRight w:val="0"/>
              <w:marTop w:val="0"/>
              <w:marBottom w:val="0"/>
              <w:divBdr>
                <w:top w:val="none" w:sz="0" w:space="0" w:color="auto"/>
                <w:left w:val="none" w:sz="0" w:space="0" w:color="auto"/>
                <w:bottom w:val="none" w:sz="0" w:space="0" w:color="auto"/>
                <w:right w:val="none" w:sz="0" w:space="0" w:color="auto"/>
              </w:divBdr>
            </w:div>
            <w:div w:id="921795818">
              <w:marLeft w:val="0"/>
              <w:marRight w:val="0"/>
              <w:marTop w:val="0"/>
              <w:marBottom w:val="0"/>
              <w:divBdr>
                <w:top w:val="none" w:sz="0" w:space="0" w:color="auto"/>
                <w:left w:val="none" w:sz="0" w:space="0" w:color="auto"/>
                <w:bottom w:val="none" w:sz="0" w:space="0" w:color="auto"/>
                <w:right w:val="none" w:sz="0" w:space="0" w:color="auto"/>
              </w:divBdr>
            </w:div>
            <w:div w:id="1140996365">
              <w:marLeft w:val="0"/>
              <w:marRight w:val="0"/>
              <w:marTop w:val="0"/>
              <w:marBottom w:val="0"/>
              <w:divBdr>
                <w:top w:val="none" w:sz="0" w:space="0" w:color="auto"/>
                <w:left w:val="none" w:sz="0" w:space="0" w:color="auto"/>
                <w:bottom w:val="none" w:sz="0" w:space="0" w:color="auto"/>
                <w:right w:val="none" w:sz="0" w:space="0" w:color="auto"/>
              </w:divBdr>
            </w:div>
            <w:div w:id="1346176216">
              <w:marLeft w:val="0"/>
              <w:marRight w:val="0"/>
              <w:marTop w:val="0"/>
              <w:marBottom w:val="0"/>
              <w:divBdr>
                <w:top w:val="none" w:sz="0" w:space="0" w:color="auto"/>
                <w:left w:val="none" w:sz="0" w:space="0" w:color="auto"/>
                <w:bottom w:val="none" w:sz="0" w:space="0" w:color="auto"/>
                <w:right w:val="none" w:sz="0" w:space="0" w:color="auto"/>
              </w:divBdr>
            </w:div>
            <w:div w:id="1399137019">
              <w:marLeft w:val="0"/>
              <w:marRight w:val="0"/>
              <w:marTop w:val="0"/>
              <w:marBottom w:val="0"/>
              <w:divBdr>
                <w:top w:val="none" w:sz="0" w:space="0" w:color="auto"/>
                <w:left w:val="none" w:sz="0" w:space="0" w:color="auto"/>
                <w:bottom w:val="none" w:sz="0" w:space="0" w:color="auto"/>
                <w:right w:val="none" w:sz="0" w:space="0" w:color="auto"/>
              </w:divBdr>
            </w:div>
            <w:div w:id="77096773">
              <w:marLeft w:val="0"/>
              <w:marRight w:val="0"/>
              <w:marTop w:val="0"/>
              <w:marBottom w:val="0"/>
              <w:divBdr>
                <w:top w:val="none" w:sz="0" w:space="0" w:color="auto"/>
                <w:left w:val="none" w:sz="0" w:space="0" w:color="auto"/>
                <w:bottom w:val="none" w:sz="0" w:space="0" w:color="auto"/>
                <w:right w:val="none" w:sz="0" w:space="0" w:color="auto"/>
              </w:divBdr>
            </w:div>
            <w:div w:id="1657876533">
              <w:marLeft w:val="0"/>
              <w:marRight w:val="0"/>
              <w:marTop w:val="0"/>
              <w:marBottom w:val="0"/>
              <w:divBdr>
                <w:top w:val="none" w:sz="0" w:space="0" w:color="auto"/>
                <w:left w:val="none" w:sz="0" w:space="0" w:color="auto"/>
                <w:bottom w:val="none" w:sz="0" w:space="0" w:color="auto"/>
                <w:right w:val="none" w:sz="0" w:space="0" w:color="auto"/>
              </w:divBdr>
            </w:div>
            <w:div w:id="1702978650">
              <w:marLeft w:val="0"/>
              <w:marRight w:val="0"/>
              <w:marTop w:val="0"/>
              <w:marBottom w:val="0"/>
              <w:divBdr>
                <w:top w:val="none" w:sz="0" w:space="0" w:color="auto"/>
                <w:left w:val="none" w:sz="0" w:space="0" w:color="auto"/>
                <w:bottom w:val="none" w:sz="0" w:space="0" w:color="auto"/>
                <w:right w:val="none" w:sz="0" w:space="0" w:color="auto"/>
              </w:divBdr>
            </w:div>
            <w:div w:id="1703702404">
              <w:marLeft w:val="0"/>
              <w:marRight w:val="0"/>
              <w:marTop w:val="0"/>
              <w:marBottom w:val="0"/>
              <w:divBdr>
                <w:top w:val="none" w:sz="0" w:space="0" w:color="auto"/>
                <w:left w:val="none" w:sz="0" w:space="0" w:color="auto"/>
                <w:bottom w:val="none" w:sz="0" w:space="0" w:color="auto"/>
                <w:right w:val="none" w:sz="0" w:space="0" w:color="auto"/>
              </w:divBdr>
            </w:div>
            <w:div w:id="1109082458">
              <w:marLeft w:val="0"/>
              <w:marRight w:val="0"/>
              <w:marTop w:val="0"/>
              <w:marBottom w:val="0"/>
              <w:divBdr>
                <w:top w:val="none" w:sz="0" w:space="0" w:color="auto"/>
                <w:left w:val="none" w:sz="0" w:space="0" w:color="auto"/>
                <w:bottom w:val="none" w:sz="0" w:space="0" w:color="auto"/>
                <w:right w:val="none" w:sz="0" w:space="0" w:color="auto"/>
              </w:divBdr>
            </w:div>
            <w:div w:id="977026929">
              <w:marLeft w:val="0"/>
              <w:marRight w:val="0"/>
              <w:marTop w:val="0"/>
              <w:marBottom w:val="0"/>
              <w:divBdr>
                <w:top w:val="none" w:sz="0" w:space="0" w:color="auto"/>
                <w:left w:val="none" w:sz="0" w:space="0" w:color="auto"/>
                <w:bottom w:val="none" w:sz="0" w:space="0" w:color="auto"/>
                <w:right w:val="none" w:sz="0" w:space="0" w:color="auto"/>
              </w:divBdr>
            </w:div>
            <w:div w:id="2015645326">
              <w:marLeft w:val="0"/>
              <w:marRight w:val="0"/>
              <w:marTop w:val="0"/>
              <w:marBottom w:val="0"/>
              <w:divBdr>
                <w:top w:val="none" w:sz="0" w:space="0" w:color="auto"/>
                <w:left w:val="none" w:sz="0" w:space="0" w:color="auto"/>
                <w:bottom w:val="none" w:sz="0" w:space="0" w:color="auto"/>
                <w:right w:val="none" w:sz="0" w:space="0" w:color="auto"/>
              </w:divBdr>
            </w:div>
            <w:div w:id="870652645">
              <w:marLeft w:val="0"/>
              <w:marRight w:val="0"/>
              <w:marTop w:val="0"/>
              <w:marBottom w:val="0"/>
              <w:divBdr>
                <w:top w:val="none" w:sz="0" w:space="0" w:color="auto"/>
                <w:left w:val="none" w:sz="0" w:space="0" w:color="auto"/>
                <w:bottom w:val="none" w:sz="0" w:space="0" w:color="auto"/>
                <w:right w:val="none" w:sz="0" w:space="0" w:color="auto"/>
              </w:divBdr>
            </w:div>
            <w:div w:id="1701513265">
              <w:marLeft w:val="0"/>
              <w:marRight w:val="0"/>
              <w:marTop w:val="0"/>
              <w:marBottom w:val="0"/>
              <w:divBdr>
                <w:top w:val="none" w:sz="0" w:space="0" w:color="auto"/>
                <w:left w:val="none" w:sz="0" w:space="0" w:color="auto"/>
                <w:bottom w:val="none" w:sz="0" w:space="0" w:color="auto"/>
                <w:right w:val="none" w:sz="0" w:space="0" w:color="auto"/>
              </w:divBdr>
            </w:div>
            <w:div w:id="1139884703">
              <w:marLeft w:val="0"/>
              <w:marRight w:val="0"/>
              <w:marTop w:val="0"/>
              <w:marBottom w:val="0"/>
              <w:divBdr>
                <w:top w:val="none" w:sz="0" w:space="0" w:color="auto"/>
                <w:left w:val="none" w:sz="0" w:space="0" w:color="auto"/>
                <w:bottom w:val="none" w:sz="0" w:space="0" w:color="auto"/>
                <w:right w:val="none" w:sz="0" w:space="0" w:color="auto"/>
              </w:divBdr>
            </w:div>
            <w:div w:id="1616861647">
              <w:marLeft w:val="0"/>
              <w:marRight w:val="0"/>
              <w:marTop w:val="0"/>
              <w:marBottom w:val="0"/>
              <w:divBdr>
                <w:top w:val="none" w:sz="0" w:space="0" w:color="auto"/>
                <w:left w:val="none" w:sz="0" w:space="0" w:color="auto"/>
                <w:bottom w:val="none" w:sz="0" w:space="0" w:color="auto"/>
                <w:right w:val="none" w:sz="0" w:space="0" w:color="auto"/>
              </w:divBdr>
            </w:div>
            <w:div w:id="2094469828">
              <w:marLeft w:val="0"/>
              <w:marRight w:val="0"/>
              <w:marTop w:val="0"/>
              <w:marBottom w:val="0"/>
              <w:divBdr>
                <w:top w:val="none" w:sz="0" w:space="0" w:color="auto"/>
                <w:left w:val="none" w:sz="0" w:space="0" w:color="auto"/>
                <w:bottom w:val="none" w:sz="0" w:space="0" w:color="auto"/>
                <w:right w:val="none" w:sz="0" w:space="0" w:color="auto"/>
              </w:divBdr>
            </w:div>
            <w:div w:id="2014146581">
              <w:marLeft w:val="0"/>
              <w:marRight w:val="0"/>
              <w:marTop w:val="0"/>
              <w:marBottom w:val="0"/>
              <w:divBdr>
                <w:top w:val="none" w:sz="0" w:space="0" w:color="auto"/>
                <w:left w:val="none" w:sz="0" w:space="0" w:color="auto"/>
                <w:bottom w:val="none" w:sz="0" w:space="0" w:color="auto"/>
                <w:right w:val="none" w:sz="0" w:space="0" w:color="auto"/>
              </w:divBdr>
            </w:div>
            <w:div w:id="244268319">
              <w:marLeft w:val="0"/>
              <w:marRight w:val="0"/>
              <w:marTop w:val="0"/>
              <w:marBottom w:val="0"/>
              <w:divBdr>
                <w:top w:val="none" w:sz="0" w:space="0" w:color="auto"/>
                <w:left w:val="none" w:sz="0" w:space="0" w:color="auto"/>
                <w:bottom w:val="none" w:sz="0" w:space="0" w:color="auto"/>
                <w:right w:val="none" w:sz="0" w:space="0" w:color="auto"/>
              </w:divBdr>
            </w:div>
            <w:div w:id="1843860824">
              <w:marLeft w:val="0"/>
              <w:marRight w:val="0"/>
              <w:marTop w:val="0"/>
              <w:marBottom w:val="0"/>
              <w:divBdr>
                <w:top w:val="none" w:sz="0" w:space="0" w:color="auto"/>
                <w:left w:val="none" w:sz="0" w:space="0" w:color="auto"/>
                <w:bottom w:val="none" w:sz="0" w:space="0" w:color="auto"/>
                <w:right w:val="none" w:sz="0" w:space="0" w:color="auto"/>
              </w:divBdr>
            </w:div>
            <w:div w:id="1594781664">
              <w:marLeft w:val="0"/>
              <w:marRight w:val="0"/>
              <w:marTop w:val="0"/>
              <w:marBottom w:val="0"/>
              <w:divBdr>
                <w:top w:val="none" w:sz="0" w:space="0" w:color="auto"/>
                <w:left w:val="none" w:sz="0" w:space="0" w:color="auto"/>
                <w:bottom w:val="none" w:sz="0" w:space="0" w:color="auto"/>
                <w:right w:val="none" w:sz="0" w:space="0" w:color="auto"/>
              </w:divBdr>
            </w:div>
            <w:div w:id="240482036">
              <w:marLeft w:val="0"/>
              <w:marRight w:val="0"/>
              <w:marTop w:val="0"/>
              <w:marBottom w:val="0"/>
              <w:divBdr>
                <w:top w:val="none" w:sz="0" w:space="0" w:color="auto"/>
                <w:left w:val="none" w:sz="0" w:space="0" w:color="auto"/>
                <w:bottom w:val="none" w:sz="0" w:space="0" w:color="auto"/>
                <w:right w:val="none" w:sz="0" w:space="0" w:color="auto"/>
              </w:divBdr>
            </w:div>
            <w:div w:id="361445395">
              <w:marLeft w:val="0"/>
              <w:marRight w:val="0"/>
              <w:marTop w:val="0"/>
              <w:marBottom w:val="0"/>
              <w:divBdr>
                <w:top w:val="none" w:sz="0" w:space="0" w:color="auto"/>
                <w:left w:val="none" w:sz="0" w:space="0" w:color="auto"/>
                <w:bottom w:val="none" w:sz="0" w:space="0" w:color="auto"/>
                <w:right w:val="none" w:sz="0" w:space="0" w:color="auto"/>
              </w:divBdr>
            </w:div>
            <w:div w:id="1139302812">
              <w:marLeft w:val="0"/>
              <w:marRight w:val="0"/>
              <w:marTop w:val="0"/>
              <w:marBottom w:val="0"/>
              <w:divBdr>
                <w:top w:val="none" w:sz="0" w:space="0" w:color="auto"/>
                <w:left w:val="none" w:sz="0" w:space="0" w:color="auto"/>
                <w:bottom w:val="none" w:sz="0" w:space="0" w:color="auto"/>
                <w:right w:val="none" w:sz="0" w:space="0" w:color="auto"/>
              </w:divBdr>
            </w:div>
            <w:div w:id="1171140654">
              <w:marLeft w:val="0"/>
              <w:marRight w:val="0"/>
              <w:marTop w:val="0"/>
              <w:marBottom w:val="0"/>
              <w:divBdr>
                <w:top w:val="none" w:sz="0" w:space="0" w:color="auto"/>
                <w:left w:val="none" w:sz="0" w:space="0" w:color="auto"/>
                <w:bottom w:val="none" w:sz="0" w:space="0" w:color="auto"/>
                <w:right w:val="none" w:sz="0" w:space="0" w:color="auto"/>
              </w:divBdr>
            </w:div>
            <w:div w:id="1522165111">
              <w:marLeft w:val="0"/>
              <w:marRight w:val="0"/>
              <w:marTop w:val="0"/>
              <w:marBottom w:val="0"/>
              <w:divBdr>
                <w:top w:val="none" w:sz="0" w:space="0" w:color="auto"/>
                <w:left w:val="none" w:sz="0" w:space="0" w:color="auto"/>
                <w:bottom w:val="none" w:sz="0" w:space="0" w:color="auto"/>
                <w:right w:val="none" w:sz="0" w:space="0" w:color="auto"/>
              </w:divBdr>
            </w:div>
            <w:div w:id="664666768">
              <w:marLeft w:val="0"/>
              <w:marRight w:val="0"/>
              <w:marTop w:val="0"/>
              <w:marBottom w:val="0"/>
              <w:divBdr>
                <w:top w:val="none" w:sz="0" w:space="0" w:color="auto"/>
                <w:left w:val="none" w:sz="0" w:space="0" w:color="auto"/>
                <w:bottom w:val="none" w:sz="0" w:space="0" w:color="auto"/>
                <w:right w:val="none" w:sz="0" w:space="0" w:color="auto"/>
              </w:divBdr>
            </w:div>
            <w:div w:id="1602571469">
              <w:marLeft w:val="0"/>
              <w:marRight w:val="0"/>
              <w:marTop w:val="0"/>
              <w:marBottom w:val="0"/>
              <w:divBdr>
                <w:top w:val="none" w:sz="0" w:space="0" w:color="auto"/>
                <w:left w:val="none" w:sz="0" w:space="0" w:color="auto"/>
                <w:bottom w:val="none" w:sz="0" w:space="0" w:color="auto"/>
                <w:right w:val="none" w:sz="0" w:space="0" w:color="auto"/>
              </w:divBdr>
            </w:div>
            <w:div w:id="2094424446">
              <w:marLeft w:val="0"/>
              <w:marRight w:val="0"/>
              <w:marTop w:val="0"/>
              <w:marBottom w:val="0"/>
              <w:divBdr>
                <w:top w:val="none" w:sz="0" w:space="0" w:color="auto"/>
                <w:left w:val="none" w:sz="0" w:space="0" w:color="auto"/>
                <w:bottom w:val="none" w:sz="0" w:space="0" w:color="auto"/>
                <w:right w:val="none" w:sz="0" w:space="0" w:color="auto"/>
              </w:divBdr>
            </w:div>
            <w:div w:id="1027802515">
              <w:marLeft w:val="0"/>
              <w:marRight w:val="0"/>
              <w:marTop w:val="0"/>
              <w:marBottom w:val="0"/>
              <w:divBdr>
                <w:top w:val="none" w:sz="0" w:space="0" w:color="auto"/>
                <w:left w:val="none" w:sz="0" w:space="0" w:color="auto"/>
                <w:bottom w:val="none" w:sz="0" w:space="0" w:color="auto"/>
                <w:right w:val="none" w:sz="0" w:space="0" w:color="auto"/>
              </w:divBdr>
            </w:div>
            <w:div w:id="1457024206">
              <w:marLeft w:val="0"/>
              <w:marRight w:val="0"/>
              <w:marTop w:val="0"/>
              <w:marBottom w:val="0"/>
              <w:divBdr>
                <w:top w:val="none" w:sz="0" w:space="0" w:color="auto"/>
                <w:left w:val="none" w:sz="0" w:space="0" w:color="auto"/>
                <w:bottom w:val="none" w:sz="0" w:space="0" w:color="auto"/>
                <w:right w:val="none" w:sz="0" w:space="0" w:color="auto"/>
              </w:divBdr>
            </w:div>
            <w:div w:id="10039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29701">
      <w:bodyDiv w:val="1"/>
      <w:marLeft w:val="0"/>
      <w:marRight w:val="0"/>
      <w:marTop w:val="0"/>
      <w:marBottom w:val="0"/>
      <w:divBdr>
        <w:top w:val="none" w:sz="0" w:space="0" w:color="auto"/>
        <w:left w:val="none" w:sz="0" w:space="0" w:color="auto"/>
        <w:bottom w:val="none" w:sz="0" w:space="0" w:color="auto"/>
        <w:right w:val="none" w:sz="0" w:space="0" w:color="auto"/>
      </w:divBdr>
      <w:divsChild>
        <w:div w:id="1185942722">
          <w:marLeft w:val="0"/>
          <w:marRight w:val="0"/>
          <w:marTop w:val="0"/>
          <w:marBottom w:val="120"/>
          <w:divBdr>
            <w:top w:val="none" w:sz="0" w:space="0" w:color="auto"/>
            <w:left w:val="none" w:sz="0" w:space="0" w:color="auto"/>
            <w:bottom w:val="none" w:sz="0" w:space="0" w:color="auto"/>
            <w:right w:val="none" w:sz="0" w:space="0" w:color="auto"/>
          </w:divBdr>
          <w:divsChild>
            <w:div w:id="1502509036">
              <w:marLeft w:val="0"/>
              <w:marRight w:val="0"/>
              <w:marTop w:val="0"/>
              <w:marBottom w:val="0"/>
              <w:divBdr>
                <w:top w:val="none" w:sz="0" w:space="0" w:color="auto"/>
                <w:left w:val="none" w:sz="0" w:space="0" w:color="auto"/>
                <w:bottom w:val="none" w:sz="0" w:space="0" w:color="auto"/>
                <w:right w:val="none" w:sz="0" w:space="0" w:color="auto"/>
              </w:divBdr>
              <w:divsChild>
                <w:div w:id="386686280">
                  <w:marLeft w:val="0"/>
                  <w:marRight w:val="0"/>
                  <w:marTop w:val="0"/>
                  <w:marBottom w:val="0"/>
                  <w:divBdr>
                    <w:top w:val="none" w:sz="0" w:space="0" w:color="auto"/>
                    <w:left w:val="none" w:sz="0" w:space="0" w:color="auto"/>
                    <w:bottom w:val="none" w:sz="0" w:space="0" w:color="auto"/>
                    <w:right w:val="none" w:sz="0" w:space="0" w:color="auto"/>
                  </w:divBdr>
                </w:div>
                <w:div w:id="824320351">
                  <w:marLeft w:val="0"/>
                  <w:marRight w:val="0"/>
                  <w:marTop w:val="0"/>
                  <w:marBottom w:val="0"/>
                  <w:divBdr>
                    <w:top w:val="none" w:sz="0" w:space="0" w:color="auto"/>
                    <w:left w:val="none" w:sz="0" w:space="0" w:color="auto"/>
                    <w:bottom w:val="none" w:sz="0" w:space="0" w:color="auto"/>
                    <w:right w:val="none" w:sz="0" w:space="0" w:color="auto"/>
                  </w:divBdr>
                </w:div>
                <w:div w:id="1086657667">
                  <w:marLeft w:val="0"/>
                  <w:marRight w:val="0"/>
                  <w:marTop w:val="0"/>
                  <w:marBottom w:val="0"/>
                  <w:divBdr>
                    <w:top w:val="none" w:sz="0" w:space="0" w:color="auto"/>
                    <w:left w:val="none" w:sz="0" w:space="0" w:color="auto"/>
                    <w:bottom w:val="none" w:sz="0" w:space="0" w:color="auto"/>
                    <w:right w:val="none" w:sz="0" w:space="0" w:color="auto"/>
                  </w:divBdr>
                </w:div>
                <w:div w:id="2011055920">
                  <w:marLeft w:val="0"/>
                  <w:marRight w:val="0"/>
                  <w:marTop w:val="0"/>
                  <w:marBottom w:val="0"/>
                  <w:divBdr>
                    <w:top w:val="none" w:sz="0" w:space="0" w:color="auto"/>
                    <w:left w:val="none" w:sz="0" w:space="0" w:color="auto"/>
                    <w:bottom w:val="none" w:sz="0" w:space="0" w:color="auto"/>
                    <w:right w:val="none" w:sz="0" w:space="0" w:color="auto"/>
                  </w:divBdr>
                </w:div>
                <w:div w:id="279412124">
                  <w:marLeft w:val="0"/>
                  <w:marRight w:val="0"/>
                  <w:marTop w:val="0"/>
                  <w:marBottom w:val="0"/>
                  <w:divBdr>
                    <w:top w:val="none" w:sz="0" w:space="0" w:color="auto"/>
                    <w:left w:val="none" w:sz="0" w:space="0" w:color="auto"/>
                    <w:bottom w:val="none" w:sz="0" w:space="0" w:color="auto"/>
                    <w:right w:val="none" w:sz="0" w:space="0" w:color="auto"/>
                  </w:divBdr>
                </w:div>
                <w:div w:id="69885905">
                  <w:marLeft w:val="0"/>
                  <w:marRight w:val="0"/>
                  <w:marTop w:val="0"/>
                  <w:marBottom w:val="0"/>
                  <w:divBdr>
                    <w:top w:val="none" w:sz="0" w:space="0" w:color="auto"/>
                    <w:left w:val="none" w:sz="0" w:space="0" w:color="auto"/>
                    <w:bottom w:val="none" w:sz="0" w:space="0" w:color="auto"/>
                    <w:right w:val="none" w:sz="0" w:space="0" w:color="auto"/>
                  </w:divBdr>
                </w:div>
                <w:div w:id="1768580573">
                  <w:marLeft w:val="0"/>
                  <w:marRight w:val="0"/>
                  <w:marTop w:val="0"/>
                  <w:marBottom w:val="0"/>
                  <w:divBdr>
                    <w:top w:val="none" w:sz="0" w:space="0" w:color="auto"/>
                    <w:left w:val="none" w:sz="0" w:space="0" w:color="auto"/>
                    <w:bottom w:val="none" w:sz="0" w:space="0" w:color="auto"/>
                    <w:right w:val="none" w:sz="0" w:space="0" w:color="auto"/>
                  </w:divBdr>
                </w:div>
                <w:div w:id="2029716040">
                  <w:marLeft w:val="0"/>
                  <w:marRight w:val="0"/>
                  <w:marTop w:val="0"/>
                  <w:marBottom w:val="0"/>
                  <w:divBdr>
                    <w:top w:val="none" w:sz="0" w:space="0" w:color="auto"/>
                    <w:left w:val="none" w:sz="0" w:space="0" w:color="auto"/>
                    <w:bottom w:val="none" w:sz="0" w:space="0" w:color="auto"/>
                    <w:right w:val="none" w:sz="0" w:space="0" w:color="auto"/>
                  </w:divBdr>
                </w:div>
                <w:div w:id="188766700">
                  <w:marLeft w:val="0"/>
                  <w:marRight w:val="0"/>
                  <w:marTop w:val="0"/>
                  <w:marBottom w:val="0"/>
                  <w:divBdr>
                    <w:top w:val="none" w:sz="0" w:space="0" w:color="auto"/>
                    <w:left w:val="none" w:sz="0" w:space="0" w:color="auto"/>
                    <w:bottom w:val="none" w:sz="0" w:space="0" w:color="auto"/>
                    <w:right w:val="none" w:sz="0" w:space="0" w:color="auto"/>
                  </w:divBdr>
                </w:div>
                <w:div w:id="1559364936">
                  <w:marLeft w:val="0"/>
                  <w:marRight w:val="0"/>
                  <w:marTop w:val="0"/>
                  <w:marBottom w:val="0"/>
                  <w:divBdr>
                    <w:top w:val="none" w:sz="0" w:space="0" w:color="auto"/>
                    <w:left w:val="none" w:sz="0" w:space="0" w:color="auto"/>
                    <w:bottom w:val="none" w:sz="0" w:space="0" w:color="auto"/>
                    <w:right w:val="none" w:sz="0" w:space="0" w:color="auto"/>
                  </w:divBdr>
                </w:div>
                <w:div w:id="855923959">
                  <w:marLeft w:val="0"/>
                  <w:marRight w:val="0"/>
                  <w:marTop w:val="0"/>
                  <w:marBottom w:val="0"/>
                  <w:divBdr>
                    <w:top w:val="none" w:sz="0" w:space="0" w:color="auto"/>
                    <w:left w:val="none" w:sz="0" w:space="0" w:color="auto"/>
                    <w:bottom w:val="none" w:sz="0" w:space="0" w:color="auto"/>
                    <w:right w:val="none" w:sz="0" w:space="0" w:color="auto"/>
                  </w:divBdr>
                </w:div>
                <w:div w:id="419370756">
                  <w:marLeft w:val="0"/>
                  <w:marRight w:val="0"/>
                  <w:marTop w:val="0"/>
                  <w:marBottom w:val="0"/>
                  <w:divBdr>
                    <w:top w:val="none" w:sz="0" w:space="0" w:color="auto"/>
                    <w:left w:val="none" w:sz="0" w:space="0" w:color="auto"/>
                    <w:bottom w:val="none" w:sz="0" w:space="0" w:color="auto"/>
                    <w:right w:val="none" w:sz="0" w:space="0" w:color="auto"/>
                  </w:divBdr>
                </w:div>
                <w:div w:id="254481428">
                  <w:marLeft w:val="0"/>
                  <w:marRight w:val="0"/>
                  <w:marTop w:val="0"/>
                  <w:marBottom w:val="0"/>
                  <w:divBdr>
                    <w:top w:val="none" w:sz="0" w:space="0" w:color="auto"/>
                    <w:left w:val="none" w:sz="0" w:space="0" w:color="auto"/>
                    <w:bottom w:val="none" w:sz="0" w:space="0" w:color="auto"/>
                    <w:right w:val="none" w:sz="0" w:space="0" w:color="auto"/>
                  </w:divBdr>
                </w:div>
                <w:div w:id="1424914173">
                  <w:marLeft w:val="0"/>
                  <w:marRight w:val="0"/>
                  <w:marTop w:val="0"/>
                  <w:marBottom w:val="0"/>
                  <w:divBdr>
                    <w:top w:val="none" w:sz="0" w:space="0" w:color="auto"/>
                    <w:left w:val="none" w:sz="0" w:space="0" w:color="auto"/>
                    <w:bottom w:val="none" w:sz="0" w:space="0" w:color="auto"/>
                    <w:right w:val="none" w:sz="0" w:space="0" w:color="auto"/>
                  </w:divBdr>
                </w:div>
                <w:div w:id="1987542074">
                  <w:marLeft w:val="0"/>
                  <w:marRight w:val="0"/>
                  <w:marTop w:val="0"/>
                  <w:marBottom w:val="0"/>
                  <w:divBdr>
                    <w:top w:val="none" w:sz="0" w:space="0" w:color="auto"/>
                    <w:left w:val="none" w:sz="0" w:space="0" w:color="auto"/>
                    <w:bottom w:val="none" w:sz="0" w:space="0" w:color="auto"/>
                    <w:right w:val="none" w:sz="0" w:space="0" w:color="auto"/>
                  </w:divBdr>
                </w:div>
                <w:div w:id="1978216833">
                  <w:marLeft w:val="0"/>
                  <w:marRight w:val="0"/>
                  <w:marTop w:val="0"/>
                  <w:marBottom w:val="0"/>
                  <w:divBdr>
                    <w:top w:val="none" w:sz="0" w:space="0" w:color="auto"/>
                    <w:left w:val="none" w:sz="0" w:space="0" w:color="auto"/>
                    <w:bottom w:val="none" w:sz="0" w:space="0" w:color="auto"/>
                    <w:right w:val="none" w:sz="0" w:space="0" w:color="auto"/>
                  </w:divBdr>
                </w:div>
                <w:div w:id="859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3596">
      <w:bodyDiv w:val="1"/>
      <w:marLeft w:val="0"/>
      <w:marRight w:val="0"/>
      <w:marTop w:val="0"/>
      <w:marBottom w:val="0"/>
      <w:divBdr>
        <w:top w:val="none" w:sz="0" w:space="0" w:color="auto"/>
        <w:left w:val="none" w:sz="0" w:space="0" w:color="auto"/>
        <w:bottom w:val="none" w:sz="0" w:space="0" w:color="auto"/>
        <w:right w:val="none" w:sz="0" w:space="0" w:color="auto"/>
      </w:divBdr>
    </w:div>
    <w:div w:id="1063256530">
      <w:bodyDiv w:val="1"/>
      <w:marLeft w:val="0"/>
      <w:marRight w:val="0"/>
      <w:marTop w:val="0"/>
      <w:marBottom w:val="0"/>
      <w:divBdr>
        <w:top w:val="none" w:sz="0" w:space="0" w:color="auto"/>
        <w:left w:val="none" w:sz="0" w:space="0" w:color="auto"/>
        <w:bottom w:val="none" w:sz="0" w:space="0" w:color="auto"/>
        <w:right w:val="none" w:sz="0" w:space="0" w:color="auto"/>
      </w:divBdr>
      <w:divsChild>
        <w:div w:id="1862623704">
          <w:marLeft w:val="0"/>
          <w:marRight w:val="0"/>
          <w:marTop w:val="0"/>
          <w:marBottom w:val="0"/>
          <w:divBdr>
            <w:top w:val="none" w:sz="0" w:space="0" w:color="auto"/>
            <w:left w:val="none" w:sz="0" w:space="0" w:color="auto"/>
            <w:bottom w:val="none" w:sz="0" w:space="0" w:color="auto"/>
            <w:right w:val="none" w:sz="0" w:space="0" w:color="auto"/>
          </w:divBdr>
        </w:div>
        <w:div w:id="1087461964">
          <w:marLeft w:val="0"/>
          <w:marRight w:val="0"/>
          <w:marTop w:val="0"/>
          <w:marBottom w:val="0"/>
          <w:divBdr>
            <w:top w:val="none" w:sz="0" w:space="0" w:color="auto"/>
            <w:left w:val="none" w:sz="0" w:space="0" w:color="auto"/>
            <w:bottom w:val="none" w:sz="0" w:space="0" w:color="auto"/>
            <w:right w:val="none" w:sz="0" w:space="0" w:color="auto"/>
          </w:divBdr>
        </w:div>
        <w:div w:id="719978801">
          <w:marLeft w:val="0"/>
          <w:marRight w:val="0"/>
          <w:marTop w:val="0"/>
          <w:marBottom w:val="0"/>
          <w:divBdr>
            <w:top w:val="none" w:sz="0" w:space="0" w:color="auto"/>
            <w:left w:val="none" w:sz="0" w:space="0" w:color="auto"/>
            <w:bottom w:val="none" w:sz="0" w:space="0" w:color="auto"/>
            <w:right w:val="none" w:sz="0" w:space="0" w:color="auto"/>
          </w:divBdr>
        </w:div>
        <w:div w:id="980039415">
          <w:marLeft w:val="0"/>
          <w:marRight w:val="0"/>
          <w:marTop w:val="0"/>
          <w:marBottom w:val="0"/>
          <w:divBdr>
            <w:top w:val="none" w:sz="0" w:space="0" w:color="auto"/>
            <w:left w:val="none" w:sz="0" w:space="0" w:color="auto"/>
            <w:bottom w:val="none" w:sz="0" w:space="0" w:color="auto"/>
            <w:right w:val="none" w:sz="0" w:space="0" w:color="auto"/>
          </w:divBdr>
        </w:div>
        <w:div w:id="763764950">
          <w:marLeft w:val="0"/>
          <w:marRight w:val="0"/>
          <w:marTop w:val="0"/>
          <w:marBottom w:val="0"/>
          <w:divBdr>
            <w:top w:val="none" w:sz="0" w:space="0" w:color="auto"/>
            <w:left w:val="none" w:sz="0" w:space="0" w:color="auto"/>
            <w:bottom w:val="none" w:sz="0" w:space="0" w:color="auto"/>
            <w:right w:val="none" w:sz="0" w:space="0" w:color="auto"/>
          </w:divBdr>
        </w:div>
        <w:div w:id="896474352">
          <w:marLeft w:val="0"/>
          <w:marRight w:val="0"/>
          <w:marTop w:val="0"/>
          <w:marBottom w:val="0"/>
          <w:divBdr>
            <w:top w:val="none" w:sz="0" w:space="0" w:color="auto"/>
            <w:left w:val="none" w:sz="0" w:space="0" w:color="auto"/>
            <w:bottom w:val="none" w:sz="0" w:space="0" w:color="auto"/>
            <w:right w:val="none" w:sz="0" w:space="0" w:color="auto"/>
          </w:divBdr>
        </w:div>
        <w:div w:id="764114350">
          <w:marLeft w:val="0"/>
          <w:marRight w:val="0"/>
          <w:marTop w:val="0"/>
          <w:marBottom w:val="0"/>
          <w:divBdr>
            <w:top w:val="none" w:sz="0" w:space="0" w:color="auto"/>
            <w:left w:val="none" w:sz="0" w:space="0" w:color="auto"/>
            <w:bottom w:val="none" w:sz="0" w:space="0" w:color="auto"/>
            <w:right w:val="none" w:sz="0" w:space="0" w:color="auto"/>
          </w:divBdr>
        </w:div>
        <w:div w:id="864486467">
          <w:marLeft w:val="0"/>
          <w:marRight w:val="0"/>
          <w:marTop w:val="0"/>
          <w:marBottom w:val="0"/>
          <w:divBdr>
            <w:top w:val="none" w:sz="0" w:space="0" w:color="auto"/>
            <w:left w:val="none" w:sz="0" w:space="0" w:color="auto"/>
            <w:bottom w:val="none" w:sz="0" w:space="0" w:color="auto"/>
            <w:right w:val="none" w:sz="0" w:space="0" w:color="auto"/>
          </w:divBdr>
        </w:div>
        <w:div w:id="64840839">
          <w:marLeft w:val="0"/>
          <w:marRight w:val="0"/>
          <w:marTop w:val="0"/>
          <w:marBottom w:val="0"/>
          <w:divBdr>
            <w:top w:val="none" w:sz="0" w:space="0" w:color="auto"/>
            <w:left w:val="none" w:sz="0" w:space="0" w:color="auto"/>
            <w:bottom w:val="none" w:sz="0" w:space="0" w:color="auto"/>
            <w:right w:val="none" w:sz="0" w:space="0" w:color="auto"/>
          </w:divBdr>
        </w:div>
        <w:div w:id="570847376">
          <w:marLeft w:val="0"/>
          <w:marRight w:val="0"/>
          <w:marTop w:val="0"/>
          <w:marBottom w:val="0"/>
          <w:divBdr>
            <w:top w:val="none" w:sz="0" w:space="0" w:color="auto"/>
            <w:left w:val="none" w:sz="0" w:space="0" w:color="auto"/>
            <w:bottom w:val="none" w:sz="0" w:space="0" w:color="auto"/>
            <w:right w:val="none" w:sz="0" w:space="0" w:color="auto"/>
          </w:divBdr>
        </w:div>
        <w:div w:id="1879465823">
          <w:marLeft w:val="0"/>
          <w:marRight w:val="0"/>
          <w:marTop w:val="0"/>
          <w:marBottom w:val="0"/>
          <w:divBdr>
            <w:top w:val="none" w:sz="0" w:space="0" w:color="auto"/>
            <w:left w:val="none" w:sz="0" w:space="0" w:color="auto"/>
            <w:bottom w:val="none" w:sz="0" w:space="0" w:color="auto"/>
            <w:right w:val="none" w:sz="0" w:space="0" w:color="auto"/>
          </w:divBdr>
        </w:div>
        <w:div w:id="1385832427">
          <w:marLeft w:val="0"/>
          <w:marRight w:val="0"/>
          <w:marTop w:val="0"/>
          <w:marBottom w:val="0"/>
          <w:divBdr>
            <w:top w:val="none" w:sz="0" w:space="0" w:color="auto"/>
            <w:left w:val="none" w:sz="0" w:space="0" w:color="auto"/>
            <w:bottom w:val="none" w:sz="0" w:space="0" w:color="auto"/>
            <w:right w:val="none" w:sz="0" w:space="0" w:color="auto"/>
          </w:divBdr>
        </w:div>
        <w:div w:id="2146580265">
          <w:marLeft w:val="0"/>
          <w:marRight w:val="0"/>
          <w:marTop w:val="0"/>
          <w:marBottom w:val="0"/>
          <w:divBdr>
            <w:top w:val="none" w:sz="0" w:space="0" w:color="auto"/>
            <w:left w:val="none" w:sz="0" w:space="0" w:color="auto"/>
            <w:bottom w:val="none" w:sz="0" w:space="0" w:color="auto"/>
            <w:right w:val="none" w:sz="0" w:space="0" w:color="auto"/>
          </w:divBdr>
        </w:div>
        <w:div w:id="661860912">
          <w:marLeft w:val="0"/>
          <w:marRight w:val="0"/>
          <w:marTop w:val="0"/>
          <w:marBottom w:val="0"/>
          <w:divBdr>
            <w:top w:val="none" w:sz="0" w:space="0" w:color="auto"/>
            <w:left w:val="none" w:sz="0" w:space="0" w:color="auto"/>
            <w:bottom w:val="none" w:sz="0" w:space="0" w:color="auto"/>
            <w:right w:val="none" w:sz="0" w:space="0" w:color="auto"/>
          </w:divBdr>
        </w:div>
        <w:div w:id="84807458">
          <w:marLeft w:val="0"/>
          <w:marRight w:val="0"/>
          <w:marTop w:val="0"/>
          <w:marBottom w:val="0"/>
          <w:divBdr>
            <w:top w:val="none" w:sz="0" w:space="0" w:color="auto"/>
            <w:left w:val="none" w:sz="0" w:space="0" w:color="auto"/>
            <w:bottom w:val="none" w:sz="0" w:space="0" w:color="auto"/>
            <w:right w:val="none" w:sz="0" w:space="0" w:color="auto"/>
          </w:divBdr>
        </w:div>
        <w:div w:id="114443435">
          <w:marLeft w:val="0"/>
          <w:marRight w:val="0"/>
          <w:marTop w:val="0"/>
          <w:marBottom w:val="0"/>
          <w:divBdr>
            <w:top w:val="none" w:sz="0" w:space="0" w:color="auto"/>
            <w:left w:val="none" w:sz="0" w:space="0" w:color="auto"/>
            <w:bottom w:val="none" w:sz="0" w:space="0" w:color="auto"/>
            <w:right w:val="none" w:sz="0" w:space="0" w:color="auto"/>
          </w:divBdr>
        </w:div>
        <w:div w:id="1952127484">
          <w:marLeft w:val="0"/>
          <w:marRight w:val="0"/>
          <w:marTop w:val="0"/>
          <w:marBottom w:val="0"/>
          <w:divBdr>
            <w:top w:val="none" w:sz="0" w:space="0" w:color="auto"/>
            <w:left w:val="none" w:sz="0" w:space="0" w:color="auto"/>
            <w:bottom w:val="none" w:sz="0" w:space="0" w:color="auto"/>
            <w:right w:val="none" w:sz="0" w:space="0" w:color="auto"/>
          </w:divBdr>
        </w:div>
        <w:div w:id="1587496568">
          <w:marLeft w:val="0"/>
          <w:marRight w:val="0"/>
          <w:marTop w:val="0"/>
          <w:marBottom w:val="0"/>
          <w:divBdr>
            <w:top w:val="none" w:sz="0" w:space="0" w:color="auto"/>
            <w:left w:val="none" w:sz="0" w:space="0" w:color="auto"/>
            <w:bottom w:val="none" w:sz="0" w:space="0" w:color="auto"/>
            <w:right w:val="none" w:sz="0" w:space="0" w:color="auto"/>
          </w:divBdr>
        </w:div>
        <w:div w:id="382682937">
          <w:marLeft w:val="0"/>
          <w:marRight w:val="0"/>
          <w:marTop w:val="0"/>
          <w:marBottom w:val="0"/>
          <w:divBdr>
            <w:top w:val="none" w:sz="0" w:space="0" w:color="auto"/>
            <w:left w:val="none" w:sz="0" w:space="0" w:color="auto"/>
            <w:bottom w:val="none" w:sz="0" w:space="0" w:color="auto"/>
            <w:right w:val="none" w:sz="0" w:space="0" w:color="auto"/>
          </w:divBdr>
        </w:div>
        <w:div w:id="1982611996">
          <w:marLeft w:val="0"/>
          <w:marRight w:val="0"/>
          <w:marTop w:val="0"/>
          <w:marBottom w:val="0"/>
          <w:divBdr>
            <w:top w:val="none" w:sz="0" w:space="0" w:color="auto"/>
            <w:left w:val="none" w:sz="0" w:space="0" w:color="auto"/>
            <w:bottom w:val="none" w:sz="0" w:space="0" w:color="auto"/>
            <w:right w:val="none" w:sz="0" w:space="0" w:color="auto"/>
          </w:divBdr>
        </w:div>
        <w:div w:id="1307782792">
          <w:marLeft w:val="0"/>
          <w:marRight w:val="0"/>
          <w:marTop w:val="0"/>
          <w:marBottom w:val="0"/>
          <w:divBdr>
            <w:top w:val="none" w:sz="0" w:space="0" w:color="auto"/>
            <w:left w:val="none" w:sz="0" w:space="0" w:color="auto"/>
            <w:bottom w:val="none" w:sz="0" w:space="0" w:color="auto"/>
            <w:right w:val="none" w:sz="0" w:space="0" w:color="auto"/>
          </w:divBdr>
        </w:div>
        <w:div w:id="705132145">
          <w:marLeft w:val="0"/>
          <w:marRight w:val="0"/>
          <w:marTop w:val="0"/>
          <w:marBottom w:val="0"/>
          <w:divBdr>
            <w:top w:val="none" w:sz="0" w:space="0" w:color="auto"/>
            <w:left w:val="none" w:sz="0" w:space="0" w:color="auto"/>
            <w:bottom w:val="none" w:sz="0" w:space="0" w:color="auto"/>
            <w:right w:val="none" w:sz="0" w:space="0" w:color="auto"/>
          </w:divBdr>
        </w:div>
        <w:div w:id="1735354962">
          <w:marLeft w:val="0"/>
          <w:marRight w:val="0"/>
          <w:marTop w:val="0"/>
          <w:marBottom w:val="0"/>
          <w:divBdr>
            <w:top w:val="none" w:sz="0" w:space="0" w:color="auto"/>
            <w:left w:val="none" w:sz="0" w:space="0" w:color="auto"/>
            <w:bottom w:val="none" w:sz="0" w:space="0" w:color="auto"/>
            <w:right w:val="none" w:sz="0" w:space="0" w:color="auto"/>
          </w:divBdr>
        </w:div>
        <w:div w:id="87194924">
          <w:marLeft w:val="0"/>
          <w:marRight w:val="0"/>
          <w:marTop w:val="0"/>
          <w:marBottom w:val="0"/>
          <w:divBdr>
            <w:top w:val="none" w:sz="0" w:space="0" w:color="auto"/>
            <w:left w:val="none" w:sz="0" w:space="0" w:color="auto"/>
            <w:bottom w:val="none" w:sz="0" w:space="0" w:color="auto"/>
            <w:right w:val="none" w:sz="0" w:space="0" w:color="auto"/>
          </w:divBdr>
        </w:div>
        <w:div w:id="583219607">
          <w:marLeft w:val="0"/>
          <w:marRight w:val="0"/>
          <w:marTop w:val="0"/>
          <w:marBottom w:val="0"/>
          <w:divBdr>
            <w:top w:val="none" w:sz="0" w:space="0" w:color="auto"/>
            <w:left w:val="none" w:sz="0" w:space="0" w:color="auto"/>
            <w:bottom w:val="none" w:sz="0" w:space="0" w:color="auto"/>
            <w:right w:val="none" w:sz="0" w:space="0" w:color="auto"/>
          </w:divBdr>
        </w:div>
        <w:div w:id="1763916898">
          <w:marLeft w:val="0"/>
          <w:marRight w:val="0"/>
          <w:marTop w:val="0"/>
          <w:marBottom w:val="0"/>
          <w:divBdr>
            <w:top w:val="none" w:sz="0" w:space="0" w:color="auto"/>
            <w:left w:val="none" w:sz="0" w:space="0" w:color="auto"/>
            <w:bottom w:val="none" w:sz="0" w:space="0" w:color="auto"/>
            <w:right w:val="none" w:sz="0" w:space="0" w:color="auto"/>
          </w:divBdr>
        </w:div>
        <w:div w:id="682705983">
          <w:marLeft w:val="0"/>
          <w:marRight w:val="0"/>
          <w:marTop w:val="0"/>
          <w:marBottom w:val="0"/>
          <w:divBdr>
            <w:top w:val="none" w:sz="0" w:space="0" w:color="auto"/>
            <w:left w:val="none" w:sz="0" w:space="0" w:color="auto"/>
            <w:bottom w:val="none" w:sz="0" w:space="0" w:color="auto"/>
            <w:right w:val="none" w:sz="0" w:space="0" w:color="auto"/>
          </w:divBdr>
        </w:div>
        <w:div w:id="1157266404">
          <w:marLeft w:val="0"/>
          <w:marRight w:val="0"/>
          <w:marTop w:val="0"/>
          <w:marBottom w:val="0"/>
          <w:divBdr>
            <w:top w:val="none" w:sz="0" w:space="0" w:color="auto"/>
            <w:left w:val="none" w:sz="0" w:space="0" w:color="auto"/>
            <w:bottom w:val="none" w:sz="0" w:space="0" w:color="auto"/>
            <w:right w:val="none" w:sz="0" w:space="0" w:color="auto"/>
          </w:divBdr>
        </w:div>
        <w:div w:id="311180352">
          <w:marLeft w:val="0"/>
          <w:marRight w:val="0"/>
          <w:marTop w:val="0"/>
          <w:marBottom w:val="0"/>
          <w:divBdr>
            <w:top w:val="none" w:sz="0" w:space="0" w:color="auto"/>
            <w:left w:val="none" w:sz="0" w:space="0" w:color="auto"/>
            <w:bottom w:val="none" w:sz="0" w:space="0" w:color="auto"/>
            <w:right w:val="none" w:sz="0" w:space="0" w:color="auto"/>
          </w:divBdr>
        </w:div>
        <w:div w:id="150610338">
          <w:marLeft w:val="0"/>
          <w:marRight w:val="0"/>
          <w:marTop w:val="0"/>
          <w:marBottom w:val="0"/>
          <w:divBdr>
            <w:top w:val="none" w:sz="0" w:space="0" w:color="auto"/>
            <w:left w:val="none" w:sz="0" w:space="0" w:color="auto"/>
            <w:bottom w:val="none" w:sz="0" w:space="0" w:color="auto"/>
            <w:right w:val="none" w:sz="0" w:space="0" w:color="auto"/>
          </w:divBdr>
        </w:div>
        <w:div w:id="1144153717">
          <w:marLeft w:val="0"/>
          <w:marRight w:val="0"/>
          <w:marTop w:val="0"/>
          <w:marBottom w:val="0"/>
          <w:divBdr>
            <w:top w:val="none" w:sz="0" w:space="0" w:color="auto"/>
            <w:left w:val="none" w:sz="0" w:space="0" w:color="auto"/>
            <w:bottom w:val="none" w:sz="0" w:space="0" w:color="auto"/>
            <w:right w:val="none" w:sz="0" w:space="0" w:color="auto"/>
          </w:divBdr>
        </w:div>
        <w:div w:id="1141652966">
          <w:marLeft w:val="0"/>
          <w:marRight w:val="0"/>
          <w:marTop w:val="0"/>
          <w:marBottom w:val="0"/>
          <w:divBdr>
            <w:top w:val="none" w:sz="0" w:space="0" w:color="auto"/>
            <w:left w:val="none" w:sz="0" w:space="0" w:color="auto"/>
            <w:bottom w:val="none" w:sz="0" w:space="0" w:color="auto"/>
            <w:right w:val="none" w:sz="0" w:space="0" w:color="auto"/>
          </w:divBdr>
        </w:div>
        <w:div w:id="1208689210">
          <w:marLeft w:val="0"/>
          <w:marRight w:val="0"/>
          <w:marTop w:val="0"/>
          <w:marBottom w:val="0"/>
          <w:divBdr>
            <w:top w:val="none" w:sz="0" w:space="0" w:color="auto"/>
            <w:left w:val="none" w:sz="0" w:space="0" w:color="auto"/>
            <w:bottom w:val="none" w:sz="0" w:space="0" w:color="auto"/>
            <w:right w:val="none" w:sz="0" w:space="0" w:color="auto"/>
          </w:divBdr>
        </w:div>
        <w:div w:id="218829285">
          <w:marLeft w:val="0"/>
          <w:marRight w:val="0"/>
          <w:marTop w:val="0"/>
          <w:marBottom w:val="0"/>
          <w:divBdr>
            <w:top w:val="none" w:sz="0" w:space="0" w:color="auto"/>
            <w:left w:val="none" w:sz="0" w:space="0" w:color="auto"/>
            <w:bottom w:val="none" w:sz="0" w:space="0" w:color="auto"/>
            <w:right w:val="none" w:sz="0" w:space="0" w:color="auto"/>
          </w:divBdr>
        </w:div>
        <w:div w:id="458769138">
          <w:marLeft w:val="0"/>
          <w:marRight w:val="0"/>
          <w:marTop w:val="0"/>
          <w:marBottom w:val="0"/>
          <w:divBdr>
            <w:top w:val="none" w:sz="0" w:space="0" w:color="auto"/>
            <w:left w:val="none" w:sz="0" w:space="0" w:color="auto"/>
            <w:bottom w:val="none" w:sz="0" w:space="0" w:color="auto"/>
            <w:right w:val="none" w:sz="0" w:space="0" w:color="auto"/>
          </w:divBdr>
        </w:div>
        <w:div w:id="1210141881">
          <w:marLeft w:val="0"/>
          <w:marRight w:val="0"/>
          <w:marTop w:val="0"/>
          <w:marBottom w:val="0"/>
          <w:divBdr>
            <w:top w:val="none" w:sz="0" w:space="0" w:color="auto"/>
            <w:left w:val="none" w:sz="0" w:space="0" w:color="auto"/>
            <w:bottom w:val="none" w:sz="0" w:space="0" w:color="auto"/>
            <w:right w:val="none" w:sz="0" w:space="0" w:color="auto"/>
          </w:divBdr>
        </w:div>
        <w:div w:id="1698046712">
          <w:marLeft w:val="0"/>
          <w:marRight w:val="0"/>
          <w:marTop w:val="0"/>
          <w:marBottom w:val="0"/>
          <w:divBdr>
            <w:top w:val="none" w:sz="0" w:space="0" w:color="auto"/>
            <w:left w:val="none" w:sz="0" w:space="0" w:color="auto"/>
            <w:bottom w:val="none" w:sz="0" w:space="0" w:color="auto"/>
            <w:right w:val="none" w:sz="0" w:space="0" w:color="auto"/>
          </w:divBdr>
        </w:div>
        <w:div w:id="364671787">
          <w:marLeft w:val="0"/>
          <w:marRight w:val="0"/>
          <w:marTop w:val="0"/>
          <w:marBottom w:val="0"/>
          <w:divBdr>
            <w:top w:val="none" w:sz="0" w:space="0" w:color="auto"/>
            <w:left w:val="none" w:sz="0" w:space="0" w:color="auto"/>
            <w:bottom w:val="none" w:sz="0" w:space="0" w:color="auto"/>
            <w:right w:val="none" w:sz="0" w:space="0" w:color="auto"/>
          </w:divBdr>
        </w:div>
        <w:div w:id="1837302634">
          <w:marLeft w:val="0"/>
          <w:marRight w:val="0"/>
          <w:marTop w:val="0"/>
          <w:marBottom w:val="0"/>
          <w:divBdr>
            <w:top w:val="none" w:sz="0" w:space="0" w:color="auto"/>
            <w:left w:val="none" w:sz="0" w:space="0" w:color="auto"/>
            <w:bottom w:val="none" w:sz="0" w:space="0" w:color="auto"/>
            <w:right w:val="none" w:sz="0" w:space="0" w:color="auto"/>
          </w:divBdr>
        </w:div>
        <w:div w:id="3484568">
          <w:marLeft w:val="0"/>
          <w:marRight w:val="0"/>
          <w:marTop w:val="0"/>
          <w:marBottom w:val="0"/>
          <w:divBdr>
            <w:top w:val="none" w:sz="0" w:space="0" w:color="auto"/>
            <w:left w:val="none" w:sz="0" w:space="0" w:color="auto"/>
            <w:bottom w:val="none" w:sz="0" w:space="0" w:color="auto"/>
            <w:right w:val="none" w:sz="0" w:space="0" w:color="auto"/>
          </w:divBdr>
        </w:div>
        <w:div w:id="1937520086">
          <w:marLeft w:val="0"/>
          <w:marRight w:val="0"/>
          <w:marTop w:val="0"/>
          <w:marBottom w:val="0"/>
          <w:divBdr>
            <w:top w:val="none" w:sz="0" w:space="0" w:color="auto"/>
            <w:left w:val="none" w:sz="0" w:space="0" w:color="auto"/>
            <w:bottom w:val="none" w:sz="0" w:space="0" w:color="auto"/>
            <w:right w:val="none" w:sz="0" w:space="0" w:color="auto"/>
          </w:divBdr>
        </w:div>
        <w:div w:id="1606382460">
          <w:marLeft w:val="0"/>
          <w:marRight w:val="0"/>
          <w:marTop w:val="0"/>
          <w:marBottom w:val="0"/>
          <w:divBdr>
            <w:top w:val="none" w:sz="0" w:space="0" w:color="auto"/>
            <w:left w:val="none" w:sz="0" w:space="0" w:color="auto"/>
            <w:bottom w:val="none" w:sz="0" w:space="0" w:color="auto"/>
            <w:right w:val="none" w:sz="0" w:space="0" w:color="auto"/>
          </w:divBdr>
        </w:div>
        <w:div w:id="82605612">
          <w:marLeft w:val="0"/>
          <w:marRight w:val="0"/>
          <w:marTop w:val="0"/>
          <w:marBottom w:val="0"/>
          <w:divBdr>
            <w:top w:val="none" w:sz="0" w:space="0" w:color="auto"/>
            <w:left w:val="none" w:sz="0" w:space="0" w:color="auto"/>
            <w:bottom w:val="none" w:sz="0" w:space="0" w:color="auto"/>
            <w:right w:val="none" w:sz="0" w:space="0" w:color="auto"/>
          </w:divBdr>
        </w:div>
        <w:div w:id="378090974">
          <w:marLeft w:val="0"/>
          <w:marRight w:val="0"/>
          <w:marTop w:val="0"/>
          <w:marBottom w:val="0"/>
          <w:divBdr>
            <w:top w:val="none" w:sz="0" w:space="0" w:color="auto"/>
            <w:left w:val="none" w:sz="0" w:space="0" w:color="auto"/>
            <w:bottom w:val="none" w:sz="0" w:space="0" w:color="auto"/>
            <w:right w:val="none" w:sz="0" w:space="0" w:color="auto"/>
          </w:divBdr>
        </w:div>
        <w:div w:id="445349231">
          <w:marLeft w:val="0"/>
          <w:marRight w:val="0"/>
          <w:marTop w:val="0"/>
          <w:marBottom w:val="0"/>
          <w:divBdr>
            <w:top w:val="none" w:sz="0" w:space="0" w:color="auto"/>
            <w:left w:val="none" w:sz="0" w:space="0" w:color="auto"/>
            <w:bottom w:val="none" w:sz="0" w:space="0" w:color="auto"/>
            <w:right w:val="none" w:sz="0" w:space="0" w:color="auto"/>
          </w:divBdr>
        </w:div>
      </w:divsChild>
    </w:div>
    <w:div w:id="1068192018">
      <w:bodyDiv w:val="1"/>
      <w:marLeft w:val="0"/>
      <w:marRight w:val="0"/>
      <w:marTop w:val="0"/>
      <w:marBottom w:val="0"/>
      <w:divBdr>
        <w:top w:val="none" w:sz="0" w:space="0" w:color="auto"/>
        <w:left w:val="none" w:sz="0" w:space="0" w:color="auto"/>
        <w:bottom w:val="none" w:sz="0" w:space="0" w:color="auto"/>
        <w:right w:val="none" w:sz="0" w:space="0" w:color="auto"/>
      </w:divBdr>
      <w:divsChild>
        <w:div w:id="1199852147">
          <w:marLeft w:val="0"/>
          <w:marRight w:val="0"/>
          <w:marTop w:val="0"/>
          <w:marBottom w:val="0"/>
          <w:divBdr>
            <w:top w:val="none" w:sz="0" w:space="0" w:color="auto"/>
            <w:left w:val="none" w:sz="0" w:space="0" w:color="auto"/>
            <w:bottom w:val="none" w:sz="0" w:space="0" w:color="auto"/>
            <w:right w:val="none" w:sz="0" w:space="0" w:color="auto"/>
          </w:divBdr>
        </w:div>
        <w:div w:id="936405825">
          <w:marLeft w:val="0"/>
          <w:marRight w:val="0"/>
          <w:marTop w:val="0"/>
          <w:marBottom w:val="0"/>
          <w:divBdr>
            <w:top w:val="none" w:sz="0" w:space="0" w:color="auto"/>
            <w:left w:val="none" w:sz="0" w:space="0" w:color="auto"/>
            <w:bottom w:val="none" w:sz="0" w:space="0" w:color="auto"/>
            <w:right w:val="none" w:sz="0" w:space="0" w:color="auto"/>
          </w:divBdr>
        </w:div>
        <w:div w:id="1415320105">
          <w:marLeft w:val="0"/>
          <w:marRight w:val="0"/>
          <w:marTop w:val="0"/>
          <w:marBottom w:val="0"/>
          <w:divBdr>
            <w:top w:val="none" w:sz="0" w:space="0" w:color="auto"/>
            <w:left w:val="none" w:sz="0" w:space="0" w:color="auto"/>
            <w:bottom w:val="none" w:sz="0" w:space="0" w:color="auto"/>
            <w:right w:val="none" w:sz="0" w:space="0" w:color="auto"/>
          </w:divBdr>
        </w:div>
        <w:div w:id="967707261">
          <w:marLeft w:val="0"/>
          <w:marRight w:val="0"/>
          <w:marTop w:val="0"/>
          <w:marBottom w:val="0"/>
          <w:divBdr>
            <w:top w:val="none" w:sz="0" w:space="0" w:color="auto"/>
            <w:left w:val="none" w:sz="0" w:space="0" w:color="auto"/>
            <w:bottom w:val="none" w:sz="0" w:space="0" w:color="auto"/>
            <w:right w:val="none" w:sz="0" w:space="0" w:color="auto"/>
          </w:divBdr>
        </w:div>
        <w:div w:id="2032219974">
          <w:marLeft w:val="0"/>
          <w:marRight w:val="0"/>
          <w:marTop w:val="0"/>
          <w:marBottom w:val="0"/>
          <w:divBdr>
            <w:top w:val="none" w:sz="0" w:space="0" w:color="auto"/>
            <w:left w:val="none" w:sz="0" w:space="0" w:color="auto"/>
            <w:bottom w:val="none" w:sz="0" w:space="0" w:color="auto"/>
            <w:right w:val="none" w:sz="0" w:space="0" w:color="auto"/>
          </w:divBdr>
        </w:div>
        <w:div w:id="293102552">
          <w:marLeft w:val="0"/>
          <w:marRight w:val="0"/>
          <w:marTop w:val="0"/>
          <w:marBottom w:val="0"/>
          <w:divBdr>
            <w:top w:val="none" w:sz="0" w:space="0" w:color="auto"/>
            <w:left w:val="none" w:sz="0" w:space="0" w:color="auto"/>
            <w:bottom w:val="none" w:sz="0" w:space="0" w:color="auto"/>
            <w:right w:val="none" w:sz="0" w:space="0" w:color="auto"/>
          </w:divBdr>
        </w:div>
        <w:div w:id="95368502">
          <w:marLeft w:val="0"/>
          <w:marRight w:val="0"/>
          <w:marTop w:val="0"/>
          <w:marBottom w:val="0"/>
          <w:divBdr>
            <w:top w:val="none" w:sz="0" w:space="0" w:color="auto"/>
            <w:left w:val="none" w:sz="0" w:space="0" w:color="auto"/>
            <w:bottom w:val="none" w:sz="0" w:space="0" w:color="auto"/>
            <w:right w:val="none" w:sz="0" w:space="0" w:color="auto"/>
          </w:divBdr>
        </w:div>
        <w:div w:id="1759713159">
          <w:marLeft w:val="0"/>
          <w:marRight w:val="0"/>
          <w:marTop w:val="0"/>
          <w:marBottom w:val="0"/>
          <w:divBdr>
            <w:top w:val="none" w:sz="0" w:space="0" w:color="auto"/>
            <w:left w:val="none" w:sz="0" w:space="0" w:color="auto"/>
            <w:bottom w:val="none" w:sz="0" w:space="0" w:color="auto"/>
            <w:right w:val="none" w:sz="0" w:space="0" w:color="auto"/>
          </w:divBdr>
        </w:div>
        <w:div w:id="308749365">
          <w:marLeft w:val="0"/>
          <w:marRight w:val="0"/>
          <w:marTop w:val="0"/>
          <w:marBottom w:val="0"/>
          <w:divBdr>
            <w:top w:val="none" w:sz="0" w:space="0" w:color="auto"/>
            <w:left w:val="none" w:sz="0" w:space="0" w:color="auto"/>
            <w:bottom w:val="none" w:sz="0" w:space="0" w:color="auto"/>
            <w:right w:val="none" w:sz="0" w:space="0" w:color="auto"/>
          </w:divBdr>
        </w:div>
        <w:div w:id="413279573">
          <w:marLeft w:val="0"/>
          <w:marRight w:val="0"/>
          <w:marTop w:val="0"/>
          <w:marBottom w:val="0"/>
          <w:divBdr>
            <w:top w:val="none" w:sz="0" w:space="0" w:color="auto"/>
            <w:left w:val="none" w:sz="0" w:space="0" w:color="auto"/>
            <w:bottom w:val="none" w:sz="0" w:space="0" w:color="auto"/>
            <w:right w:val="none" w:sz="0" w:space="0" w:color="auto"/>
          </w:divBdr>
        </w:div>
        <w:div w:id="871839193">
          <w:marLeft w:val="0"/>
          <w:marRight w:val="0"/>
          <w:marTop w:val="0"/>
          <w:marBottom w:val="0"/>
          <w:divBdr>
            <w:top w:val="none" w:sz="0" w:space="0" w:color="auto"/>
            <w:left w:val="none" w:sz="0" w:space="0" w:color="auto"/>
            <w:bottom w:val="none" w:sz="0" w:space="0" w:color="auto"/>
            <w:right w:val="none" w:sz="0" w:space="0" w:color="auto"/>
          </w:divBdr>
        </w:div>
        <w:div w:id="1340234620">
          <w:marLeft w:val="0"/>
          <w:marRight w:val="0"/>
          <w:marTop w:val="0"/>
          <w:marBottom w:val="0"/>
          <w:divBdr>
            <w:top w:val="none" w:sz="0" w:space="0" w:color="auto"/>
            <w:left w:val="none" w:sz="0" w:space="0" w:color="auto"/>
            <w:bottom w:val="none" w:sz="0" w:space="0" w:color="auto"/>
            <w:right w:val="none" w:sz="0" w:space="0" w:color="auto"/>
          </w:divBdr>
        </w:div>
      </w:divsChild>
    </w:div>
    <w:div w:id="1152404927">
      <w:bodyDiv w:val="1"/>
      <w:marLeft w:val="0"/>
      <w:marRight w:val="0"/>
      <w:marTop w:val="0"/>
      <w:marBottom w:val="0"/>
      <w:divBdr>
        <w:top w:val="none" w:sz="0" w:space="0" w:color="auto"/>
        <w:left w:val="none" w:sz="0" w:space="0" w:color="auto"/>
        <w:bottom w:val="none" w:sz="0" w:space="0" w:color="auto"/>
        <w:right w:val="none" w:sz="0" w:space="0" w:color="auto"/>
      </w:divBdr>
      <w:divsChild>
        <w:div w:id="264726670">
          <w:marLeft w:val="0"/>
          <w:marRight w:val="0"/>
          <w:marTop w:val="0"/>
          <w:marBottom w:val="0"/>
          <w:divBdr>
            <w:top w:val="none" w:sz="0" w:space="0" w:color="auto"/>
            <w:left w:val="none" w:sz="0" w:space="0" w:color="auto"/>
            <w:bottom w:val="none" w:sz="0" w:space="0" w:color="auto"/>
            <w:right w:val="none" w:sz="0" w:space="0" w:color="auto"/>
          </w:divBdr>
        </w:div>
        <w:div w:id="1227961373">
          <w:marLeft w:val="0"/>
          <w:marRight w:val="0"/>
          <w:marTop w:val="0"/>
          <w:marBottom w:val="0"/>
          <w:divBdr>
            <w:top w:val="none" w:sz="0" w:space="0" w:color="auto"/>
            <w:left w:val="none" w:sz="0" w:space="0" w:color="auto"/>
            <w:bottom w:val="none" w:sz="0" w:space="0" w:color="auto"/>
            <w:right w:val="none" w:sz="0" w:space="0" w:color="auto"/>
          </w:divBdr>
        </w:div>
        <w:div w:id="1254632141">
          <w:marLeft w:val="0"/>
          <w:marRight w:val="0"/>
          <w:marTop w:val="0"/>
          <w:marBottom w:val="0"/>
          <w:divBdr>
            <w:top w:val="none" w:sz="0" w:space="0" w:color="auto"/>
            <w:left w:val="none" w:sz="0" w:space="0" w:color="auto"/>
            <w:bottom w:val="none" w:sz="0" w:space="0" w:color="auto"/>
            <w:right w:val="none" w:sz="0" w:space="0" w:color="auto"/>
          </w:divBdr>
        </w:div>
        <w:div w:id="545675746">
          <w:marLeft w:val="0"/>
          <w:marRight w:val="0"/>
          <w:marTop w:val="0"/>
          <w:marBottom w:val="0"/>
          <w:divBdr>
            <w:top w:val="none" w:sz="0" w:space="0" w:color="auto"/>
            <w:left w:val="none" w:sz="0" w:space="0" w:color="auto"/>
            <w:bottom w:val="none" w:sz="0" w:space="0" w:color="auto"/>
            <w:right w:val="none" w:sz="0" w:space="0" w:color="auto"/>
          </w:divBdr>
        </w:div>
      </w:divsChild>
    </w:div>
    <w:div w:id="1171602276">
      <w:bodyDiv w:val="1"/>
      <w:marLeft w:val="0"/>
      <w:marRight w:val="0"/>
      <w:marTop w:val="0"/>
      <w:marBottom w:val="0"/>
      <w:divBdr>
        <w:top w:val="none" w:sz="0" w:space="0" w:color="auto"/>
        <w:left w:val="none" w:sz="0" w:space="0" w:color="auto"/>
        <w:bottom w:val="none" w:sz="0" w:space="0" w:color="auto"/>
        <w:right w:val="none" w:sz="0" w:space="0" w:color="auto"/>
      </w:divBdr>
    </w:div>
    <w:div w:id="1187521680">
      <w:bodyDiv w:val="1"/>
      <w:marLeft w:val="0"/>
      <w:marRight w:val="0"/>
      <w:marTop w:val="0"/>
      <w:marBottom w:val="0"/>
      <w:divBdr>
        <w:top w:val="none" w:sz="0" w:space="0" w:color="auto"/>
        <w:left w:val="none" w:sz="0" w:space="0" w:color="auto"/>
        <w:bottom w:val="none" w:sz="0" w:space="0" w:color="auto"/>
        <w:right w:val="none" w:sz="0" w:space="0" w:color="auto"/>
      </w:divBdr>
    </w:div>
    <w:div w:id="1223055430">
      <w:bodyDiv w:val="1"/>
      <w:marLeft w:val="0"/>
      <w:marRight w:val="0"/>
      <w:marTop w:val="0"/>
      <w:marBottom w:val="0"/>
      <w:divBdr>
        <w:top w:val="none" w:sz="0" w:space="0" w:color="auto"/>
        <w:left w:val="none" w:sz="0" w:space="0" w:color="auto"/>
        <w:bottom w:val="none" w:sz="0" w:space="0" w:color="auto"/>
        <w:right w:val="none" w:sz="0" w:space="0" w:color="auto"/>
      </w:divBdr>
      <w:divsChild>
        <w:div w:id="950358114">
          <w:marLeft w:val="0"/>
          <w:marRight w:val="0"/>
          <w:marTop w:val="0"/>
          <w:marBottom w:val="0"/>
          <w:divBdr>
            <w:top w:val="none" w:sz="0" w:space="0" w:color="auto"/>
            <w:left w:val="none" w:sz="0" w:space="0" w:color="auto"/>
            <w:bottom w:val="none" w:sz="0" w:space="0" w:color="auto"/>
            <w:right w:val="none" w:sz="0" w:space="0" w:color="auto"/>
          </w:divBdr>
        </w:div>
        <w:div w:id="1463813831">
          <w:marLeft w:val="0"/>
          <w:marRight w:val="0"/>
          <w:marTop w:val="0"/>
          <w:marBottom w:val="0"/>
          <w:divBdr>
            <w:top w:val="none" w:sz="0" w:space="0" w:color="auto"/>
            <w:left w:val="none" w:sz="0" w:space="0" w:color="auto"/>
            <w:bottom w:val="none" w:sz="0" w:space="0" w:color="auto"/>
            <w:right w:val="none" w:sz="0" w:space="0" w:color="auto"/>
          </w:divBdr>
        </w:div>
        <w:div w:id="2119565963">
          <w:marLeft w:val="0"/>
          <w:marRight w:val="0"/>
          <w:marTop w:val="0"/>
          <w:marBottom w:val="0"/>
          <w:divBdr>
            <w:top w:val="none" w:sz="0" w:space="0" w:color="auto"/>
            <w:left w:val="none" w:sz="0" w:space="0" w:color="auto"/>
            <w:bottom w:val="none" w:sz="0" w:space="0" w:color="auto"/>
            <w:right w:val="none" w:sz="0" w:space="0" w:color="auto"/>
          </w:divBdr>
        </w:div>
        <w:div w:id="490097969">
          <w:marLeft w:val="0"/>
          <w:marRight w:val="0"/>
          <w:marTop w:val="0"/>
          <w:marBottom w:val="0"/>
          <w:divBdr>
            <w:top w:val="none" w:sz="0" w:space="0" w:color="auto"/>
            <w:left w:val="none" w:sz="0" w:space="0" w:color="auto"/>
            <w:bottom w:val="none" w:sz="0" w:space="0" w:color="auto"/>
            <w:right w:val="none" w:sz="0" w:space="0" w:color="auto"/>
          </w:divBdr>
        </w:div>
        <w:div w:id="1659918561">
          <w:marLeft w:val="0"/>
          <w:marRight w:val="0"/>
          <w:marTop w:val="0"/>
          <w:marBottom w:val="0"/>
          <w:divBdr>
            <w:top w:val="none" w:sz="0" w:space="0" w:color="auto"/>
            <w:left w:val="none" w:sz="0" w:space="0" w:color="auto"/>
            <w:bottom w:val="none" w:sz="0" w:space="0" w:color="auto"/>
            <w:right w:val="none" w:sz="0" w:space="0" w:color="auto"/>
          </w:divBdr>
        </w:div>
      </w:divsChild>
    </w:div>
    <w:div w:id="1258831686">
      <w:bodyDiv w:val="1"/>
      <w:marLeft w:val="0"/>
      <w:marRight w:val="0"/>
      <w:marTop w:val="0"/>
      <w:marBottom w:val="0"/>
      <w:divBdr>
        <w:top w:val="none" w:sz="0" w:space="0" w:color="auto"/>
        <w:left w:val="none" w:sz="0" w:space="0" w:color="auto"/>
        <w:bottom w:val="none" w:sz="0" w:space="0" w:color="auto"/>
        <w:right w:val="none" w:sz="0" w:space="0" w:color="auto"/>
      </w:divBdr>
    </w:div>
    <w:div w:id="1268007361">
      <w:bodyDiv w:val="1"/>
      <w:marLeft w:val="0"/>
      <w:marRight w:val="0"/>
      <w:marTop w:val="0"/>
      <w:marBottom w:val="0"/>
      <w:divBdr>
        <w:top w:val="none" w:sz="0" w:space="0" w:color="auto"/>
        <w:left w:val="none" w:sz="0" w:space="0" w:color="auto"/>
        <w:bottom w:val="none" w:sz="0" w:space="0" w:color="auto"/>
        <w:right w:val="none" w:sz="0" w:space="0" w:color="auto"/>
      </w:divBdr>
      <w:divsChild>
        <w:div w:id="313533509">
          <w:marLeft w:val="0"/>
          <w:marRight w:val="0"/>
          <w:marTop w:val="0"/>
          <w:marBottom w:val="0"/>
          <w:divBdr>
            <w:top w:val="none" w:sz="0" w:space="0" w:color="auto"/>
            <w:left w:val="none" w:sz="0" w:space="0" w:color="auto"/>
            <w:bottom w:val="none" w:sz="0" w:space="0" w:color="auto"/>
            <w:right w:val="none" w:sz="0" w:space="0" w:color="auto"/>
          </w:divBdr>
        </w:div>
        <w:div w:id="1983657821">
          <w:marLeft w:val="0"/>
          <w:marRight w:val="0"/>
          <w:marTop w:val="0"/>
          <w:marBottom w:val="0"/>
          <w:divBdr>
            <w:top w:val="none" w:sz="0" w:space="0" w:color="auto"/>
            <w:left w:val="none" w:sz="0" w:space="0" w:color="auto"/>
            <w:bottom w:val="none" w:sz="0" w:space="0" w:color="auto"/>
            <w:right w:val="none" w:sz="0" w:space="0" w:color="auto"/>
          </w:divBdr>
        </w:div>
        <w:div w:id="6056954">
          <w:marLeft w:val="0"/>
          <w:marRight w:val="0"/>
          <w:marTop w:val="0"/>
          <w:marBottom w:val="0"/>
          <w:divBdr>
            <w:top w:val="none" w:sz="0" w:space="0" w:color="auto"/>
            <w:left w:val="none" w:sz="0" w:space="0" w:color="auto"/>
            <w:bottom w:val="none" w:sz="0" w:space="0" w:color="auto"/>
            <w:right w:val="none" w:sz="0" w:space="0" w:color="auto"/>
          </w:divBdr>
        </w:div>
        <w:div w:id="1971280284">
          <w:marLeft w:val="0"/>
          <w:marRight w:val="0"/>
          <w:marTop w:val="0"/>
          <w:marBottom w:val="0"/>
          <w:divBdr>
            <w:top w:val="none" w:sz="0" w:space="0" w:color="auto"/>
            <w:left w:val="none" w:sz="0" w:space="0" w:color="auto"/>
            <w:bottom w:val="none" w:sz="0" w:space="0" w:color="auto"/>
            <w:right w:val="none" w:sz="0" w:space="0" w:color="auto"/>
          </w:divBdr>
        </w:div>
        <w:div w:id="1635718594">
          <w:marLeft w:val="0"/>
          <w:marRight w:val="0"/>
          <w:marTop w:val="0"/>
          <w:marBottom w:val="0"/>
          <w:divBdr>
            <w:top w:val="none" w:sz="0" w:space="0" w:color="auto"/>
            <w:left w:val="none" w:sz="0" w:space="0" w:color="auto"/>
            <w:bottom w:val="none" w:sz="0" w:space="0" w:color="auto"/>
            <w:right w:val="none" w:sz="0" w:space="0" w:color="auto"/>
          </w:divBdr>
        </w:div>
        <w:div w:id="1014258795">
          <w:marLeft w:val="0"/>
          <w:marRight w:val="0"/>
          <w:marTop w:val="0"/>
          <w:marBottom w:val="0"/>
          <w:divBdr>
            <w:top w:val="none" w:sz="0" w:space="0" w:color="auto"/>
            <w:left w:val="none" w:sz="0" w:space="0" w:color="auto"/>
            <w:bottom w:val="none" w:sz="0" w:space="0" w:color="auto"/>
            <w:right w:val="none" w:sz="0" w:space="0" w:color="auto"/>
          </w:divBdr>
        </w:div>
        <w:div w:id="542639093">
          <w:marLeft w:val="0"/>
          <w:marRight w:val="0"/>
          <w:marTop w:val="0"/>
          <w:marBottom w:val="0"/>
          <w:divBdr>
            <w:top w:val="none" w:sz="0" w:space="0" w:color="auto"/>
            <w:left w:val="none" w:sz="0" w:space="0" w:color="auto"/>
            <w:bottom w:val="none" w:sz="0" w:space="0" w:color="auto"/>
            <w:right w:val="none" w:sz="0" w:space="0" w:color="auto"/>
          </w:divBdr>
        </w:div>
        <w:div w:id="1541477548">
          <w:marLeft w:val="0"/>
          <w:marRight w:val="0"/>
          <w:marTop w:val="0"/>
          <w:marBottom w:val="0"/>
          <w:divBdr>
            <w:top w:val="none" w:sz="0" w:space="0" w:color="auto"/>
            <w:left w:val="none" w:sz="0" w:space="0" w:color="auto"/>
            <w:bottom w:val="none" w:sz="0" w:space="0" w:color="auto"/>
            <w:right w:val="none" w:sz="0" w:space="0" w:color="auto"/>
          </w:divBdr>
        </w:div>
        <w:div w:id="697782397">
          <w:marLeft w:val="0"/>
          <w:marRight w:val="0"/>
          <w:marTop w:val="0"/>
          <w:marBottom w:val="0"/>
          <w:divBdr>
            <w:top w:val="none" w:sz="0" w:space="0" w:color="auto"/>
            <w:left w:val="none" w:sz="0" w:space="0" w:color="auto"/>
            <w:bottom w:val="none" w:sz="0" w:space="0" w:color="auto"/>
            <w:right w:val="none" w:sz="0" w:space="0" w:color="auto"/>
          </w:divBdr>
        </w:div>
        <w:div w:id="1486627875">
          <w:marLeft w:val="0"/>
          <w:marRight w:val="0"/>
          <w:marTop w:val="0"/>
          <w:marBottom w:val="0"/>
          <w:divBdr>
            <w:top w:val="none" w:sz="0" w:space="0" w:color="auto"/>
            <w:left w:val="none" w:sz="0" w:space="0" w:color="auto"/>
            <w:bottom w:val="none" w:sz="0" w:space="0" w:color="auto"/>
            <w:right w:val="none" w:sz="0" w:space="0" w:color="auto"/>
          </w:divBdr>
        </w:div>
        <w:div w:id="1400129557">
          <w:marLeft w:val="0"/>
          <w:marRight w:val="0"/>
          <w:marTop w:val="0"/>
          <w:marBottom w:val="0"/>
          <w:divBdr>
            <w:top w:val="none" w:sz="0" w:space="0" w:color="auto"/>
            <w:left w:val="none" w:sz="0" w:space="0" w:color="auto"/>
            <w:bottom w:val="none" w:sz="0" w:space="0" w:color="auto"/>
            <w:right w:val="none" w:sz="0" w:space="0" w:color="auto"/>
          </w:divBdr>
        </w:div>
        <w:div w:id="2111772891">
          <w:marLeft w:val="0"/>
          <w:marRight w:val="0"/>
          <w:marTop w:val="0"/>
          <w:marBottom w:val="0"/>
          <w:divBdr>
            <w:top w:val="none" w:sz="0" w:space="0" w:color="auto"/>
            <w:left w:val="none" w:sz="0" w:space="0" w:color="auto"/>
            <w:bottom w:val="none" w:sz="0" w:space="0" w:color="auto"/>
            <w:right w:val="none" w:sz="0" w:space="0" w:color="auto"/>
          </w:divBdr>
        </w:div>
        <w:div w:id="104540017">
          <w:marLeft w:val="0"/>
          <w:marRight w:val="0"/>
          <w:marTop w:val="0"/>
          <w:marBottom w:val="0"/>
          <w:divBdr>
            <w:top w:val="none" w:sz="0" w:space="0" w:color="auto"/>
            <w:left w:val="none" w:sz="0" w:space="0" w:color="auto"/>
            <w:bottom w:val="none" w:sz="0" w:space="0" w:color="auto"/>
            <w:right w:val="none" w:sz="0" w:space="0" w:color="auto"/>
          </w:divBdr>
        </w:div>
        <w:div w:id="804276875">
          <w:marLeft w:val="0"/>
          <w:marRight w:val="0"/>
          <w:marTop w:val="0"/>
          <w:marBottom w:val="0"/>
          <w:divBdr>
            <w:top w:val="none" w:sz="0" w:space="0" w:color="auto"/>
            <w:left w:val="none" w:sz="0" w:space="0" w:color="auto"/>
            <w:bottom w:val="none" w:sz="0" w:space="0" w:color="auto"/>
            <w:right w:val="none" w:sz="0" w:space="0" w:color="auto"/>
          </w:divBdr>
        </w:div>
        <w:div w:id="1336110551">
          <w:marLeft w:val="0"/>
          <w:marRight w:val="0"/>
          <w:marTop w:val="0"/>
          <w:marBottom w:val="0"/>
          <w:divBdr>
            <w:top w:val="none" w:sz="0" w:space="0" w:color="auto"/>
            <w:left w:val="none" w:sz="0" w:space="0" w:color="auto"/>
            <w:bottom w:val="none" w:sz="0" w:space="0" w:color="auto"/>
            <w:right w:val="none" w:sz="0" w:space="0" w:color="auto"/>
          </w:divBdr>
        </w:div>
        <w:div w:id="2039232498">
          <w:marLeft w:val="0"/>
          <w:marRight w:val="0"/>
          <w:marTop w:val="0"/>
          <w:marBottom w:val="0"/>
          <w:divBdr>
            <w:top w:val="none" w:sz="0" w:space="0" w:color="auto"/>
            <w:left w:val="none" w:sz="0" w:space="0" w:color="auto"/>
            <w:bottom w:val="none" w:sz="0" w:space="0" w:color="auto"/>
            <w:right w:val="none" w:sz="0" w:space="0" w:color="auto"/>
          </w:divBdr>
        </w:div>
      </w:divsChild>
    </w:div>
    <w:div w:id="1302926264">
      <w:bodyDiv w:val="1"/>
      <w:marLeft w:val="0"/>
      <w:marRight w:val="0"/>
      <w:marTop w:val="0"/>
      <w:marBottom w:val="0"/>
      <w:divBdr>
        <w:top w:val="none" w:sz="0" w:space="0" w:color="auto"/>
        <w:left w:val="none" w:sz="0" w:space="0" w:color="auto"/>
        <w:bottom w:val="none" w:sz="0" w:space="0" w:color="auto"/>
        <w:right w:val="none" w:sz="0" w:space="0" w:color="auto"/>
      </w:divBdr>
    </w:div>
    <w:div w:id="1377848313">
      <w:bodyDiv w:val="1"/>
      <w:marLeft w:val="0"/>
      <w:marRight w:val="0"/>
      <w:marTop w:val="0"/>
      <w:marBottom w:val="0"/>
      <w:divBdr>
        <w:top w:val="none" w:sz="0" w:space="0" w:color="auto"/>
        <w:left w:val="none" w:sz="0" w:space="0" w:color="auto"/>
        <w:bottom w:val="none" w:sz="0" w:space="0" w:color="auto"/>
        <w:right w:val="none" w:sz="0" w:space="0" w:color="auto"/>
      </w:divBdr>
    </w:div>
    <w:div w:id="1423262874">
      <w:bodyDiv w:val="1"/>
      <w:marLeft w:val="0"/>
      <w:marRight w:val="0"/>
      <w:marTop w:val="0"/>
      <w:marBottom w:val="0"/>
      <w:divBdr>
        <w:top w:val="none" w:sz="0" w:space="0" w:color="auto"/>
        <w:left w:val="none" w:sz="0" w:space="0" w:color="auto"/>
        <w:bottom w:val="none" w:sz="0" w:space="0" w:color="auto"/>
        <w:right w:val="none" w:sz="0" w:space="0" w:color="auto"/>
      </w:divBdr>
    </w:div>
    <w:div w:id="1439521801">
      <w:bodyDiv w:val="1"/>
      <w:marLeft w:val="0"/>
      <w:marRight w:val="0"/>
      <w:marTop w:val="0"/>
      <w:marBottom w:val="0"/>
      <w:divBdr>
        <w:top w:val="none" w:sz="0" w:space="0" w:color="auto"/>
        <w:left w:val="none" w:sz="0" w:space="0" w:color="auto"/>
        <w:bottom w:val="none" w:sz="0" w:space="0" w:color="auto"/>
        <w:right w:val="none" w:sz="0" w:space="0" w:color="auto"/>
      </w:divBdr>
      <w:divsChild>
        <w:div w:id="2137672804">
          <w:marLeft w:val="0"/>
          <w:marRight w:val="0"/>
          <w:marTop w:val="0"/>
          <w:marBottom w:val="0"/>
          <w:divBdr>
            <w:top w:val="none" w:sz="0" w:space="0" w:color="auto"/>
            <w:left w:val="none" w:sz="0" w:space="0" w:color="auto"/>
            <w:bottom w:val="none" w:sz="0" w:space="0" w:color="auto"/>
            <w:right w:val="none" w:sz="0" w:space="0" w:color="auto"/>
          </w:divBdr>
          <w:divsChild>
            <w:div w:id="496651168">
              <w:marLeft w:val="0"/>
              <w:marRight w:val="0"/>
              <w:marTop w:val="0"/>
              <w:marBottom w:val="0"/>
              <w:divBdr>
                <w:top w:val="none" w:sz="0" w:space="0" w:color="auto"/>
                <w:left w:val="none" w:sz="0" w:space="0" w:color="auto"/>
                <w:bottom w:val="none" w:sz="0" w:space="0" w:color="auto"/>
                <w:right w:val="none" w:sz="0" w:space="0" w:color="auto"/>
              </w:divBdr>
            </w:div>
            <w:div w:id="1696614046">
              <w:marLeft w:val="0"/>
              <w:marRight w:val="0"/>
              <w:marTop w:val="0"/>
              <w:marBottom w:val="0"/>
              <w:divBdr>
                <w:top w:val="none" w:sz="0" w:space="0" w:color="auto"/>
                <w:left w:val="none" w:sz="0" w:space="0" w:color="auto"/>
                <w:bottom w:val="none" w:sz="0" w:space="0" w:color="auto"/>
                <w:right w:val="none" w:sz="0" w:space="0" w:color="auto"/>
              </w:divBdr>
            </w:div>
            <w:div w:id="1256010906">
              <w:marLeft w:val="0"/>
              <w:marRight w:val="0"/>
              <w:marTop w:val="0"/>
              <w:marBottom w:val="0"/>
              <w:divBdr>
                <w:top w:val="none" w:sz="0" w:space="0" w:color="auto"/>
                <w:left w:val="none" w:sz="0" w:space="0" w:color="auto"/>
                <w:bottom w:val="none" w:sz="0" w:space="0" w:color="auto"/>
                <w:right w:val="none" w:sz="0" w:space="0" w:color="auto"/>
              </w:divBdr>
            </w:div>
            <w:div w:id="511527475">
              <w:marLeft w:val="0"/>
              <w:marRight w:val="0"/>
              <w:marTop w:val="0"/>
              <w:marBottom w:val="0"/>
              <w:divBdr>
                <w:top w:val="none" w:sz="0" w:space="0" w:color="auto"/>
                <w:left w:val="none" w:sz="0" w:space="0" w:color="auto"/>
                <w:bottom w:val="none" w:sz="0" w:space="0" w:color="auto"/>
                <w:right w:val="none" w:sz="0" w:space="0" w:color="auto"/>
              </w:divBdr>
            </w:div>
            <w:div w:id="397017690">
              <w:marLeft w:val="0"/>
              <w:marRight w:val="0"/>
              <w:marTop w:val="0"/>
              <w:marBottom w:val="0"/>
              <w:divBdr>
                <w:top w:val="none" w:sz="0" w:space="0" w:color="auto"/>
                <w:left w:val="none" w:sz="0" w:space="0" w:color="auto"/>
                <w:bottom w:val="none" w:sz="0" w:space="0" w:color="auto"/>
                <w:right w:val="none" w:sz="0" w:space="0" w:color="auto"/>
              </w:divBdr>
            </w:div>
            <w:div w:id="1197505027">
              <w:marLeft w:val="0"/>
              <w:marRight w:val="0"/>
              <w:marTop w:val="0"/>
              <w:marBottom w:val="0"/>
              <w:divBdr>
                <w:top w:val="none" w:sz="0" w:space="0" w:color="auto"/>
                <w:left w:val="none" w:sz="0" w:space="0" w:color="auto"/>
                <w:bottom w:val="none" w:sz="0" w:space="0" w:color="auto"/>
                <w:right w:val="none" w:sz="0" w:space="0" w:color="auto"/>
              </w:divBdr>
            </w:div>
            <w:div w:id="1643191429">
              <w:marLeft w:val="0"/>
              <w:marRight w:val="0"/>
              <w:marTop w:val="0"/>
              <w:marBottom w:val="0"/>
              <w:divBdr>
                <w:top w:val="none" w:sz="0" w:space="0" w:color="auto"/>
                <w:left w:val="none" w:sz="0" w:space="0" w:color="auto"/>
                <w:bottom w:val="none" w:sz="0" w:space="0" w:color="auto"/>
                <w:right w:val="none" w:sz="0" w:space="0" w:color="auto"/>
              </w:divBdr>
            </w:div>
            <w:div w:id="688338405">
              <w:marLeft w:val="0"/>
              <w:marRight w:val="0"/>
              <w:marTop w:val="0"/>
              <w:marBottom w:val="0"/>
              <w:divBdr>
                <w:top w:val="none" w:sz="0" w:space="0" w:color="auto"/>
                <w:left w:val="none" w:sz="0" w:space="0" w:color="auto"/>
                <w:bottom w:val="none" w:sz="0" w:space="0" w:color="auto"/>
                <w:right w:val="none" w:sz="0" w:space="0" w:color="auto"/>
              </w:divBdr>
            </w:div>
            <w:div w:id="629630029">
              <w:marLeft w:val="0"/>
              <w:marRight w:val="0"/>
              <w:marTop w:val="0"/>
              <w:marBottom w:val="0"/>
              <w:divBdr>
                <w:top w:val="none" w:sz="0" w:space="0" w:color="auto"/>
                <w:left w:val="none" w:sz="0" w:space="0" w:color="auto"/>
                <w:bottom w:val="none" w:sz="0" w:space="0" w:color="auto"/>
                <w:right w:val="none" w:sz="0" w:space="0" w:color="auto"/>
              </w:divBdr>
            </w:div>
            <w:div w:id="214052422">
              <w:marLeft w:val="0"/>
              <w:marRight w:val="0"/>
              <w:marTop w:val="0"/>
              <w:marBottom w:val="0"/>
              <w:divBdr>
                <w:top w:val="none" w:sz="0" w:space="0" w:color="auto"/>
                <w:left w:val="none" w:sz="0" w:space="0" w:color="auto"/>
                <w:bottom w:val="none" w:sz="0" w:space="0" w:color="auto"/>
                <w:right w:val="none" w:sz="0" w:space="0" w:color="auto"/>
              </w:divBdr>
            </w:div>
            <w:div w:id="1545941394">
              <w:marLeft w:val="0"/>
              <w:marRight w:val="0"/>
              <w:marTop w:val="0"/>
              <w:marBottom w:val="0"/>
              <w:divBdr>
                <w:top w:val="none" w:sz="0" w:space="0" w:color="auto"/>
                <w:left w:val="none" w:sz="0" w:space="0" w:color="auto"/>
                <w:bottom w:val="none" w:sz="0" w:space="0" w:color="auto"/>
                <w:right w:val="none" w:sz="0" w:space="0" w:color="auto"/>
              </w:divBdr>
            </w:div>
            <w:div w:id="941768564">
              <w:marLeft w:val="0"/>
              <w:marRight w:val="0"/>
              <w:marTop w:val="0"/>
              <w:marBottom w:val="0"/>
              <w:divBdr>
                <w:top w:val="none" w:sz="0" w:space="0" w:color="auto"/>
                <w:left w:val="none" w:sz="0" w:space="0" w:color="auto"/>
                <w:bottom w:val="none" w:sz="0" w:space="0" w:color="auto"/>
                <w:right w:val="none" w:sz="0" w:space="0" w:color="auto"/>
              </w:divBdr>
            </w:div>
            <w:div w:id="1898011585">
              <w:marLeft w:val="0"/>
              <w:marRight w:val="0"/>
              <w:marTop w:val="0"/>
              <w:marBottom w:val="0"/>
              <w:divBdr>
                <w:top w:val="none" w:sz="0" w:space="0" w:color="auto"/>
                <w:left w:val="none" w:sz="0" w:space="0" w:color="auto"/>
                <w:bottom w:val="none" w:sz="0" w:space="0" w:color="auto"/>
                <w:right w:val="none" w:sz="0" w:space="0" w:color="auto"/>
              </w:divBdr>
            </w:div>
            <w:div w:id="446238106">
              <w:marLeft w:val="0"/>
              <w:marRight w:val="0"/>
              <w:marTop w:val="0"/>
              <w:marBottom w:val="0"/>
              <w:divBdr>
                <w:top w:val="none" w:sz="0" w:space="0" w:color="auto"/>
                <w:left w:val="none" w:sz="0" w:space="0" w:color="auto"/>
                <w:bottom w:val="none" w:sz="0" w:space="0" w:color="auto"/>
                <w:right w:val="none" w:sz="0" w:space="0" w:color="auto"/>
              </w:divBdr>
            </w:div>
            <w:div w:id="1586916005">
              <w:marLeft w:val="0"/>
              <w:marRight w:val="0"/>
              <w:marTop w:val="0"/>
              <w:marBottom w:val="0"/>
              <w:divBdr>
                <w:top w:val="none" w:sz="0" w:space="0" w:color="auto"/>
                <w:left w:val="none" w:sz="0" w:space="0" w:color="auto"/>
                <w:bottom w:val="none" w:sz="0" w:space="0" w:color="auto"/>
                <w:right w:val="none" w:sz="0" w:space="0" w:color="auto"/>
              </w:divBdr>
            </w:div>
            <w:div w:id="1566531539">
              <w:marLeft w:val="0"/>
              <w:marRight w:val="0"/>
              <w:marTop w:val="0"/>
              <w:marBottom w:val="0"/>
              <w:divBdr>
                <w:top w:val="none" w:sz="0" w:space="0" w:color="auto"/>
                <w:left w:val="none" w:sz="0" w:space="0" w:color="auto"/>
                <w:bottom w:val="none" w:sz="0" w:space="0" w:color="auto"/>
                <w:right w:val="none" w:sz="0" w:space="0" w:color="auto"/>
              </w:divBdr>
            </w:div>
            <w:div w:id="1479374861">
              <w:marLeft w:val="0"/>
              <w:marRight w:val="0"/>
              <w:marTop w:val="0"/>
              <w:marBottom w:val="0"/>
              <w:divBdr>
                <w:top w:val="none" w:sz="0" w:space="0" w:color="auto"/>
                <w:left w:val="none" w:sz="0" w:space="0" w:color="auto"/>
                <w:bottom w:val="none" w:sz="0" w:space="0" w:color="auto"/>
                <w:right w:val="none" w:sz="0" w:space="0" w:color="auto"/>
              </w:divBdr>
            </w:div>
            <w:div w:id="761679171">
              <w:marLeft w:val="0"/>
              <w:marRight w:val="0"/>
              <w:marTop w:val="0"/>
              <w:marBottom w:val="0"/>
              <w:divBdr>
                <w:top w:val="none" w:sz="0" w:space="0" w:color="auto"/>
                <w:left w:val="none" w:sz="0" w:space="0" w:color="auto"/>
                <w:bottom w:val="none" w:sz="0" w:space="0" w:color="auto"/>
                <w:right w:val="none" w:sz="0" w:space="0" w:color="auto"/>
              </w:divBdr>
            </w:div>
            <w:div w:id="344750616">
              <w:marLeft w:val="0"/>
              <w:marRight w:val="0"/>
              <w:marTop w:val="0"/>
              <w:marBottom w:val="0"/>
              <w:divBdr>
                <w:top w:val="none" w:sz="0" w:space="0" w:color="auto"/>
                <w:left w:val="none" w:sz="0" w:space="0" w:color="auto"/>
                <w:bottom w:val="none" w:sz="0" w:space="0" w:color="auto"/>
                <w:right w:val="none" w:sz="0" w:space="0" w:color="auto"/>
              </w:divBdr>
            </w:div>
            <w:div w:id="610361099">
              <w:marLeft w:val="0"/>
              <w:marRight w:val="0"/>
              <w:marTop w:val="0"/>
              <w:marBottom w:val="0"/>
              <w:divBdr>
                <w:top w:val="none" w:sz="0" w:space="0" w:color="auto"/>
                <w:left w:val="none" w:sz="0" w:space="0" w:color="auto"/>
                <w:bottom w:val="none" w:sz="0" w:space="0" w:color="auto"/>
                <w:right w:val="none" w:sz="0" w:space="0" w:color="auto"/>
              </w:divBdr>
            </w:div>
            <w:div w:id="1041830213">
              <w:marLeft w:val="0"/>
              <w:marRight w:val="0"/>
              <w:marTop w:val="0"/>
              <w:marBottom w:val="0"/>
              <w:divBdr>
                <w:top w:val="none" w:sz="0" w:space="0" w:color="auto"/>
                <w:left w:val="none" w:sz="0" w:space="0" w:color="auto"/>
                <w:bottom w:val="none" w:sz="0" w:space="0" w:color="auto"/>
                <w:right w:val="none" w:sz="0" w:space="0" w:color="auto"/>
              </w:divBdr>
            </w:div>
            <w:div w:id="340622922">
              <w:marLeft w:val="0"/>
              <w:marRight w:val="0"/>
              <w:marTop w:val="0"/>
              <w:marBottom w:val="0"/>
              <w:divBdr>
                <w:top w:val="none" w:sz="0" w:space="0" w:color="auto"/>
                <w:left w:val="none" w:sz="0" w:space="0" w:color="auto"/>
                <w:bottom w:val="none" w:sz="0" w:space="0" w:color="auto"/>
                <w:right w:val="none" w:sz="0" w:space="0" w:color="auto"/>
              </w:divBdr>
            </w:div>
            <w:div w:id="65536037">
              <w:marLeft w:val="0"/>
              <w:marRight w:val="0"/>
              <w:marTop w:val="0"/>
              <w:marBottom w:val="0"/>
              <w:divBdr>
                <w:top w:val="none" w:sz="0" w:space="0" w:color="auto"/>
                <w:left w:val="none" w:sz="0" w:space="0" w:color="auto"/>
                <w:bottom w:val="none" w:sz="0" w:space="0" w:color="auto"/>
                <w:right w:val="none" w:sz="0" w:space="0" w:color="auto"/>
              </w:divBdr>
            </w:div>
            <w:div w:id="80372963">
              <w:marLeft w:val="0"/>
              <w:marRight w:val="0"/>
              <w:marTop w:val="0"/>
              <w:marBottom w:val="0"/>
              <w:divBdr>
                <w:top w:val="none" w:sz="0" w:space="0" w:color="auto"/>
                <w:left w:val="none" w:sz="0" w:space="0" w:color="auto"/>
                <w:bottom w:val="none" w:sz="0" w:space="0" w:color="auto"/>
                <w:right w:val="none" w:sz="0" w:space="0" w:color="auto"/>
              </w:divBdr>
            </w:div>
            <w:div w:id="38407425">
              <w:marLeft w:val="0"/>
              <w:marRight w:val="0"/>
              <w:marTop w:val="0"/>
              <w:marBottom w:val="0"/>
              <w:divBdr>
                <w:top w:val="none" w:sz="0" w:space="0" w:color="auto"/>
                <w:left w:val="none" w:sz="0" w:space="0" w:color="auto"/>
                <w:bottom w:val="none" w:sz="0" w:space="0" w:color="auto"/>
                <w:right w:val="none" w:sz="0" w:space="0" w:color="auto"/>
              </w:divBdr>
            </w:div>
            <w:div w:id="1568998082">
              <w:marLeft w:val="0"/>
              <w:marRight w:val="0"/>
              <w:marTop w:val="0"/>
              <w:marBottom w:val="0"/>
              <w:divBdr>
                <w:top w:val="none" w:sz="0" w:space="0" w:color="auto"/>
                <w:left w:val="none" w:sz="0" w:space="0" w:color="auto"/>
                <w:bottom w:val="none" w:sz="0" w:space="0" w:color="auto"/>
                <w:right w:val="none" w:sz="0" w:space="0" w:color="auto"/>
              </w:divBdr>
            </w:div>
            <w:div w:id="1391230529">
              <w:marLeft w:val="0"/>
              <w:marRight w:val="0"/>
              <w:marTop w:val="0"/>
              <w:marBottom w:val="0"/>
              <w:divBdr>
                <w:top w:val="none" w:sz="0" w:space="0" w:color="auto"/>
                <w:left w:val="none" w:sz="0" w:space="0" w:color="auto"/>
                <w:bottom w:val="none" w:sz="0" w:space="0" w:color="auto"/>
                <w:right w:val="none" w:sz="0" w:space="0" w:color="auto"/>
              </w:divBdr>
            </w:div>
            <w:div w:id="956913631">
              <w:marLeft w:val="0"/>
              <w:marRight w:val="0"/>
              <w:marTop w:val="0"/>
              <w:marBottom w:val="0"/>
              <w:divBdr>
                <w:top w:val="none" w:sz="0" w:space="0" w:color="auto"/>
                <w:left w:val="none" w:sz="0" w:space="0" w:color="auto"/>
                <w:bottom w:val="none" w:sz="0" w:space="0" w:color="auto"/>
                <w:right w:val="none" w:sz="0" w:space="0" w:color="auto"/>
              </w:divBdr>
            </w:div>
            <w:div w:id="441724001">
              <w:marLeft w:val="0"/>
              <w:marRight w:val="0"/>
              <w:marTop w:val="0"/>
              <w:marBottom w:val="0"/>
              <w:divBdr>
                <w:top w:val="none" w:sz="0" w:space="0" w:color="auto"/>
                <w:left w:val="none" w:sz="0" w:space="0" w:color="auto"/>
                <w:bottom w:val="none" w:sz="0" w:space="0" w:color="auto"/>
                <w:right w:val="none" w:sz="0" w:space="0" w:color="auto"/>
              </w:divBdr>
            </w:div>
            <w:div w:id="192499052">
              <w:marLeft w:val="0"/>
              <w:marRight w:val="0"/>
              <w:marTop w:val="0"/>
              <w:marBottom w:val="0"/>
              <w:divBdr>
                <w:top w:val="none" w:sz="0" w:space="0" w:color="auto"/>
                <w:left w:val="none" w:sz="0" w:space="0" w:color="auto"/>
                <w:bottom w:val="none" w:sz="0" w:space="0" w:color="auto"/>
                <w:right w:val="none" w:sz="0" w:space="0" w:color="auto"/>
              </w:divBdr>
            </w:div>
            <w:div w:id="1150361477">
              <w:marLeft w:val="0"/>
              <w:marRight w:val="0"/>
              <w:marTop w:val="0"/>
              <w:marBottom w:val="0"/>
              <w:divBdr>
                <w:top w:val="none" w:sz="0" w:space="0" w:color="auto"/>
                <w:left w:val="none" w:sz="0" w:space="0" w:color="auto"/>
                <w:bottom w:val="none" w:sz="0" w:space="0" w:color="auto"/>
                <w:right w:val="none" w:sz="0" w:space="0" w:color="auto"/>
              </w:divBdr>
            </w:div>
            <w:div w:id="1043676995">
              <w:marLeft w:val="0"/>
              <w:marRight w:val="0"/>
              <w:marTop w:val="0"/>
              <w:marBottom w:val="0"/>
              <w:divBdr>
                <w:top w:val="none" w:sz="0" w:space="0" w:color="auto"/>
                <w:left w:val="none" w:sz="0" w:space="0" w:color="auto"/>
                <w:bottom w:val="none" w:sz="0" w:space="0" w:color="auto"/>
                <w:right w:val="none" w:sz="0" w:space="0" w:color="auto"/>
              </w:divBdr>
            </w:div>
            <w:div w:id="268319912">
              <w:marLeft w:val="0"/>
              <w:marRight w:val="0"/>
              <w:marTop w:val="0"/>
              <w:marBottom w:val="0"/>
              <w:divBdr>
                <w:top w:val="none" w:sz="0" w:space="0" w:color="auto"/>
                <w:left w:val="none" w:sz="0" w:space="0" w:color="auto"/>
                <w:bottom w:val="none" w:sz="0" w:space="0" w:color="auto"/>
                <w:right w:val="none" w:sz="0" w:space="0" w:color="auto"/>
              </w:divBdr>
            </w:div>
            <w:div w:id="392434530">
              <w:marLeft w:val="0"/>
              <w:marRight w:val="0"/>
              <w:marTop w:val="0"/>
              <w:marBottom w:val="0"/>
              <w:divBdr>
                <w:top w:val="none" w:sz="0" w:space="0" w:color="auto"/>
                <w:left w:val="none" w:sz="0" w:space="0" w:color="auto"/>
                <w:bottom w:val="none" w:sz="0" w:space="0" w:color="auto"/>
                <w:right w:val="none" w:sz="0" w:space="0" w:color="auto"/>
              </w:divBdr>
            </w:div>
            <w:div w:id="565919822">
              <w:marLeft w:val="0"/>
              <w:marRight w:val="0"/>
              <w:marTop w:val="0"/>
              <w:marBottom w:val="0"/>
              <w:divBdr>
                <w:top w:val="none" w:sz="0" w:space="0" w:color="auto"/>
                <w:left w:val="none" w:sz="0" w:space="0" w:color="auto"/>
                <w:bottom w:val="none" w:sz="0" w:space="0" w:color="auto"/>
                <w:right w:val="none" w:sz="0" w:space="0" w:color="auto"/>
              </w:divBdr>
            </w:div>
            <w:div w:id="416710200">
              <w:marLeft w:val="0"/>
              <w:marRight w:val="0"/>
              <w:marTop w:val="0"/>
              <w:marBottom w:val="0"/>
              <w:divBdr>
                <w:top w:val="none" w:sz="0" w:space="0" w:color="auto"/>
                <w:left w:val="none" w:sz="0" w:space="0" w:color="auto"/>
                <w:bottom w:val="none" w:sz="0" w:space="0" w:color="auto"/>
                <w:right w:val="none" w:sz="0" w:space="0" w:color="auto"/>
              </w:divBdr>
            </w:div>
            <w:div w:id="1641761127">
              <w:marLeft w:val="0"/>
              <w:marRight w:val="0"/>
              <w:marTop w:val="0"/>
              <w:marBottom w:val="0"/>
              <w:divBdr>
                <w:top w:val="none" w:sz="0" w:space="0" w:color="auto"/>
                <w:left w:val="none" w:sz="0" w:space="0" w:color="auto"/>
                <w:bottom w:val="none" w:sz="0" w:space="0" w:color="auto"/>
                <w:right w:val="none" w:sz="0" w:space="0" w:color="auto"/>
              </w:divBdr>
            </w:div>
            <w:div w:id="392198842">
              <w:marLeft w:val="0"/>
              <w:marRight w:val="0"/>
              <w:marTop w:val="0"/>
              <w:marBottom w:val="0"/>
              <w:divBdr>
                <w:top w:val="none" w:sz="0" w:space="0" w:color="auto"/>
                <w:left w:val="none" w:sz="0" w:space="0" w:color="auto"/>
                <w:bottom w:val="none" w:sz="0" w:space="0" w:color="auto"/>
                <w:right w:val="none" w:sz="0" w:space="0" w:color="auto"/>
              </w:divBdr>
            </w:div>
            <w:div w:id="1801920697">
              <w:marLeft w:val="0"/>
              <w:marRight w:val="0"/>
              <w:marTop w:val="0"/>
              <w:marBottom w:val="0"/>
              <w:divBdr>
                <w:top w:val="none" w:sz="0" w:space="0" w:color="auto"/>
                <w:left w:val="none" w:sz="0" w:space="0" w:color="auto"/>
                <w:bottom w:val="none" w:sz="0" w:space="0" w:color="auto"/>
                <w:right w:val="none" w:sz="0" w:space="0" w:color="auto"/>
              </w:divBdr>
            </w:div>
            <w:div w:id="2052681455">
              <w:marLeft w:val="0"/>
              <w:marRight w:val="0"/>
              <w:marTop w:val="0"/>
              <w:marBottom w:val="0"/>
              <w:divBdr>
                <w:top w:val="none" w:sz="0" w:space="0" w:color="auto"/>
                <w:left w:val="none" w:sz="0" w:space="0" w:color="auto"/>
                <w:bottom w:val="none" w:sz="0" w:space="0" w:color="auto"/>
                <w:right w:val="none" w:sz="0" w:space="0" w:color="auto"/>
              </w:divBdr>
            </w:div>
            <w:div w:id="1852329784">
              <w:marLeft w:val="0"/>
              <w:marRight w:val="0"/>
              <w:marTop w:val="0"/>
              <w:marBottom w:val="0"/>
              <w:divBdr>
                <w:top w:val="none" w:sz="0" w:space="0" w:color="auto"/>
                <w:left w:val="none" w:sz="0" w:space="0" w:color="auto"/>
                <w:bottom w:val="none" w:sz="0" w:space="0" w:color="auto"/>
                <w:right w:val="none" w:sz="0" w:space="0" w:color="auto"/>
              </w:divBdr>
            </w:div>
            <w:div w:id="718817888">
              <w:marLeft w:val="0"/>
              <w:marRight w:val="0"/>
              <w:marTop w:val="0"/>
              <w:marBottom w:val="0"/>
              <w:divBdr>
                <w:top w:val="none" w:sz="0" w:space="0" w:color="auto"/>
                <w:left w:val="none" w:sz="0" w:space="0" w:color="auto"/>
                <w:bottom w:val="none" w:sz="0" w:space="0" w:color="auto"/>
                <w:right w:val="none" w:sz="0" w:space="0" w:color="auto"/>
              </w:divBdr>
            </w:div>
            <w:div w:id="1798143065">
              <w:marLeft w:val="0"/>
              <w:marRight w:val="0"/>
              <w:marTop w:val="0"/>
              <w:marBottom w:val="0"/>
              <w:divBdr>
                <w:top w:val="none" w:sz="0" w:space="0" w:color="auto"/>
                <w:left w:val="none" w:sz="0" w:space="0" w:color="auto"/>
                <w:bottom w:val="none" w:sz="0" w:space="0" w:color="auto"/>
                <w:right w:val="none" w:sz="0" w:space="0" w:color="auto"/>
              </w:divBdr>
            </w:div>
            <w:div w:id="238755136">
              <w:marLeft w:val="0"/>
              <w:marRight w:val="0"/>
              <w:marTop w:val="0"/>
              <w:marBottom w:val="0"/>
              <w:divBdr>
                <w:top w:val="none" w:sz="0" w:space="0" w:color="auto"/>
                <w:left w:val="none" w:sz="0" w:space="0" w:color="auto"/>
                <w:bottom w:val="none" w:sz="0" w:space="0" w:color="auto"/>
                <w:right w:val="none" w:sz="0" w:space="0" w:color="auto"/>
              </w:divBdr>
            </w:div>
            <w:div w:id="969826389">
              <w:marLeft w:val="0"/>
              <w:marRight w:val="0"/>
              <w:marTop w:val="0"/>
              <w:marBottom w:val="0"/>
              <w:divBdr>
                <w:top w:val="none" w:sz="0" w:space="0" w:color="auto"/>
                <w:left w:val="none" w:sz="0" w:space="0" w:color="auto"/>
                <w:bottom w:val="none" w:sz="0" w:space="0" w:color="auto"/>
                <w:right w:val="none" w:sz="0" w:space="0" w:color="auto"/>
              </w:divBdr>
            </w:div>
            <w:div w:id="983042833">
              <w:marLeft w:val="0"/>
              <w:marRight w:val="0"/>
              <w:marTop w:val="0"/>
              <w:marBottom w:val="0"/>
              <w:divBdr>
                <w:top w:val="none" w:sz="0" w:space="0" w:color="auto"/>
                <w:left w:val="none" w:sz="0" w:space="0" w:color="auto"/>
                <w:bottom w:val="none" w:sz="0" w:space="0" w:color="auto"/>
                <w:right w:val="none" w:sz="0" w:space="0" w:color="auto"/>
              </w:divBdr>
            </w:div>
            <w:div w:id="534119080">
              <w:marLeft w:val="0"/>
              <w:marRight w:val="0"/>
              <w:marTop w:val="0"/>
              <w:marBottom w:val="0"/>
              <w:divBdr>
                <w:top w:val="none" w:sz="0" w:space="0" w:color="auto"/>
                <w:left w:val="none" w:sz="0" w:space="0" w:color="auto"/>
                <w:bottom w:val="none" w:sz="0" w:space="0" w:color="auto"/>
                <w:right w:val="none" w:sz="0" w:space="0" w:color="auto"/>
              </w:divBdr>
            </w:div>
            <w:div w:id="1936210105">
              <w:marLeft w:val="0"/>
              <w:marRight w:val="0"/>
              <w:marTop w:val="0"/>
              <w:marBottom w:val="0"/>
              <w:divBdr>
                <w:top w:val="none" w:sz="0" w:space="0" w:color="auto"/>
                <w:left w:val="none" w:sz="0" w:space="0" w:color="auto"/>
                <w:bottom w:val="none" w:sz="0" w:space="0" w:color="auto"/>
                <w:right w:val="none" w:sz="0" w:space="0" w:color="auto"/>
              </w:divBdr>
            </w:div>
            <w:div w:id="827944429">
              <w:marLeft w:val="0"/>
              <w:marRight w:val="0"/>
              <w:marTop w:val="0"/>
              <w:marBottom w:val="0"/>
              <w:divBdr>
                <w:top w:val="none" w:sz="0" w:space="0" w:color="auto"/>
                <w:left w:val="none" w:sz="0" w:space="0" w:color="auto"/>
                <w:bottom w:val="none" w:sz="0" w:space="0" w:color="auto"/>
                <w:right w:val="none" w:sz="0" w:space="0" w:color="auto"/>
              </w:divBdr>
            </w:div>
            <w:div w:id="1425879861">
              <w:marLeft w:val="0"/>
              <w:marRight w:val="0"/>
              <w:marTop w:val="0"/>
              <w:marBottom w:val="0"/>
              <w:divBdr>
                <w:top w:val="none" w:sz="0" w:space="0" w:color="auto"/>
                <w:left w:val="none" w:sz="0" w:space="0" w:color="auto"/>
                <w:bottom w:val="none" w:sz="0" w:space="0" w:color="auto"/>
                <w:right w:val="none" w:sz="0" w:space="0" w:color="auto"/>
              </w:divBdr>
            </w:div>
            <w:div w:id="123744173">
              <w:marLeft w:val="0"/>
              <w:marRight w:val="0"/>
              <w:marTop w:val="0"/>
              <w:marBottom w:val="0"/>
              <w:divBdr>
                <w:top w:val="none" w:sz="0" w:space="0" w:color="auto"/>
                <w:left w:val="none" w:sz="0" w:space="0" w:color="auto"/>
                <w:bottom w:val="none" w:sz="0" w:space="0" w:color="auto"/>
                <w:right w:val="none" w:sz="0" w:space="0" w:color="auto"/>
              </w:divBdr>
            </w:div>
            <w:div w:id="569773870">
              <w:marLeft w:val="0"/>
              <w:marRight w:val="0"/>
              <w:marTop w:val="0"/>
              <w:marBottom w:val="0"/>
              <w:divBdr>
                <w:top w:val="none" w:sz="0" w:space="0" w:color="auto"/>
                <w:left w:val="none" w:sz="0" w:space="0" w:color="auto"/>
                <w:bottom w:val="none" w:sz="0" w:space="0" w:color="auto"/>
                <w:right w:val="none" w:sz="0" w:space="0" w:color="auto"/>
              </w:divBdr>
            </w:div>
            <w:div w:id="1751151025">
              <w:marLeft w:val="0"/>
              <w:marRight w:val="0"/>
              <w:marTop w:val="0"/>
              <w:marBottom w:val="0"/>
              <w:divBdr>
                <w:top w:val="none" w:sz="0" w:space="0" w:color="auto"/>
                <w:left w:val="none" w:sz="0" w:space="0" w:color="auto"/>
                <w:bottom w:val="none" w:sz="0" w:space="0" w:color="auto"/>
                <w:right w:val="none" w:sz="0" w:space="0" w:color="auto"/>
              </w:divBdr>
            </w:div>
            <w:div w:id="1221866248">
              <w:marLeft w:val="0"/>
              <w:marRight w:val="0"/>
              <w:marTop w:val="0"/>
              <w:marBottom w:val="0"/>
              <w:divBdr>
                <w:top w:val="none" w:sz="0" w:space="0" w:color="auto"/>
                <w:left w:val="none" w:sz="0" w:space="0" w:color="auto"/>
                <w:bottom w:val="none" w:sz="0" w:space="0" w:color="auto"/>
                <w:right w:val="none" w:sz="0" w:space="0" w:color="auto"/>
              </w:divBdr>
            </w:div>
            <w:div w:id="1591698294">
              <w:marLeft w:val="0"/>
              <w:marRight w:val="0"/>
              <w:marTop w:val="0"/>
              <w:marBottom w:val="0"/>
              <w:divBdr>
                <w:top w:val="none" w:sz="0" w:space="0" w:color="auto"/>
                <w:left w:val="none" w:sz="0" w:space="0" w:color="auto"/>
                <w:bottom w:val="none" w:sz="0" w:space="0" w:color="auto"/>
                <w:right w:val="none" w:sz="0" w:space="0" w:color="auto"/>
              </w:divBdr>
            </w:div>
            <w:div w:id="1519781516">
              <w:marLeft w:val="0"/>
              <w:marRight w:val="0"/>
              <w:marTop w:val="0"/>
              <w:marBottom w:val="0"/>
              <w:divBdr>
                <w:top w:val="none" w:sz="0" w:space="0" w:color="auto"/>
                <w:left w:val="none" w:sz="0" w:space="0" w:color="auto"/>
                <w:bottom w:val="none" w:sz="0" w:space="0" w:color="auto"/>
                <w:right w:val="none" w:sz="0" w:space="0" w:color="auto"/>
              </w:divBdr>
            </w:div>
            <w:div w:id="584650216">
              <w:marLeft w:val="0"/>
              <w:marRight w:val="0"/>
              <w:marTop w:val="0"/>
              <w:marBottom w:val="0"/>
              <w:divBdr>
                <w:top w:val="none" w:sz="0" w:space="0" w:color="auto"/>
                <w:left w:val="none" w:sz="0" w:space="0" w:color="auto"/>
                <w:bottom w:val="none" w:sz="0" w:space="0" w:color="auto"/>
                <w:right w:val="none" w:sz="0" w:space="0" w:color="auto"/>
              </w:divBdr>
            </w:div>
            <w:div w:id="2015955980">
              <w:marLeft w:val="0"/>
              <w:marRight w:val="0"/>
              <w:marTop w:val="0"/>
              <w:marBottom w:val="0"/>
              <w:divBdr>
                <w:top w:val="none" w:sz="0" w:space="0" w:color="auto"/>
                <w:left w:val="none" w:sz="0" w:space="0" w:color="auto"/>
                <w:bottom w:val="none" w:sz="0" w:space="0" w:color="auto"/>
                <w:right w:val="none" w:sz="0" w:space="0" w:color="auto"/>
              </w:divBdr>
            </w:div>
            <w:div w:id="1093087828">
              <w:marLeft w:val="0"/>
              <w:marRight w:val="0"/>
              <w:marTop w:val="0"/>
              <w:marBottom w:val="0"/>
              <w:divBdr>
                <w:top w:val="none" w:sz="0" w:space="0" w:color="auto"/>
                <w:left w:val="none" w:sz="0" w:space="0" w:color="auto"/>
                <w:bottom w:val="none" w:sz="0" w:space="0" w:color="auto"/>
                <w:right w:val="none" w:sz="0" w:space="0" w:color="auto"/>
              </w:divBdr>
            </w:div>
            <w:div w:id="1345402614">
              <w:marLeft w:val="0"/>
              <w:marRight w:val="0"/>
              <w:marTop w:val="0"/>
              <w:marBottom w:val="0"/>
              <w:divBdr>
                <w:top w:val="none" w:sz="0" w:space="0" w:color="auto"/>
                <w:left w:val="none" w:sz="0" w:space="0" w:color="auto"/>
                <w:bottom w:val="none" w:sz="0" w:space="0" w:color="auto"/>
                <w:right w:val="none" w:sz="0" w:space="0" w:color="auto"/>
              </w:divBdr>
            </w:div>
            <w:div w:id="451216626">
              <w:marLeft w:val="0"/>
              <w:marRight w:val="0"/>
              <w:marTop w:val="0"/>
              <w:marBottom w:val="0"/>
              <w:divBdr>
                <w:top w:val="none" w:sz="0" w:space="0" w:color="auto"/>
                <w:left w:val="none" w:sz="0" w:space="0" w:color="auto"/>
                <w:bottom w:val="none" w:sz="0" w:space="0" w:color="auto"/>
                <w:right w:val="none" w:sz="0" w:space="0" w:color="auto"/>
              </w:divBdr>
            </w:div>
            <w:div w:id="993527584">
              <w:marLeft w:val="0"/>
              <w:marRight w:val="0"/>
              <w:marTop w:val="0"/>
              <w:marBottom w:val="0"/>
              <w:divBdr>
                <w:top w:val="none" w:sz="0" w:space="0" w:color="auto"/>
                <w:left w:val="none" w:sz="0" w:space="0" w:color="auto"/>
                <w:bottom w:val="none" w:sz="0" w:space="0" w:color="auto"/>
                <w:right w:val="none" w:sz="0" w:space="0" w:color="auto"/>
              </w:divBdr>
            </w:div>
            <w:div w:id="1312365235">
              <w:marLeft w:val="0"/>
              <w:marRight w:val="0"/>
              <w:marTop w:val="0"/>
              <w:marBottom w:val="0"/>
              <w:divBdr>
                <w:top w:val="none" w:sz="0" w:space="0" w:color="auto"/>
                <w:left w:val="none" w:sz="0" w:space="0" w:color="auto"/>
                <w:bottom w:val="none" w:sz="0" w:space="0" w:color="auto"/>
                <w:right w:val="none" w:sz="0" w:space="0" w:color="auto"/>
              </w:divBdr>
            </w:div>
            <w:div w:id="1196382531">
              <w:marLeft w:val="0"/>
              <w:marRight w:val="0"/>
              <w:marTop w:val="0"/>
              <w:marBottom w:val="0"/>
              <w:divBdr>
                <w:top w:val="none" w:sz="0" w:space="0" w:color="auto"/>
                <w:left w:val="none" w:sz="0" w:space="0" w:color="auto"/>
                <w:bottom w:val="none" w:sz="0" w:space="0" w:color="auto"/>
                <w:right w:val="none" w:sz="0" w:space="0" w:color="auto"/>
              </w:divBdr>
            </w:div>
            <w:div w:id="302545377">
              <w:marLeft w:val="0"/>
              <w:marRight w:val="0"/>
              <w:marTop w:val="0"/>
              <w:marBottom w:val="0"/>
              <w:divBdr>
                <w:top w:val="none" w:sz="0" w:space="0" w:color="auto"/>
                <w:left w:val="none" w:sz="0" w:space="0" w:color="auto"/>
                <w:bottom w:val="none" w:sz="0" w:space="0" w:color="auto"/>
                <w:right w:val="none" w:sz="0" w:space="0" w:color="auto"/>
              </w:divBdr>
            </w:div>
            <w:div w:id="1759717615">
              <w:marLeft w:val="0"/>
              <w:marRight w:val="0"/>
              <w:marTop w:val="0"/>
              <w:marBottom w:val="0"/>
              <w:divBdr>
                <w:top w:val="none" w:sz="0" w:space="0" w:color="auto"/>
                <w:left w:val="none" w:sz="0" w:space="0" w:color="auto"/>
                <w:bottom w:val="none" w:sz="0" w:space="0" w:color="auto"/>
                <w:right w:val="none" w:sz="0" w:space="0" w:color="auto"/>
              </w:divBdr>
            </w:div>
            <w:div w:id="1661956888">
              <w:marLeft w:val="0"/>
              <w:marRight w:val="0"/>
              <w:marTop w:val="0"/>
              <w:marBottom w:val="0"/>
              <w:divBdr>
                <w:top w:val="none" w:sz="0" w:space="0" w:color="auto"/>
                <w:left w:val="none" w:sz="0" w:space="0" w:color="auto"/>
                <w:bottom w:val="none" w:sz="0" w:space="0" w:color="auto"/>
                <w:right w:val="none" w:sz="0" w:space="0" w:color="auto"/>
              </w:divBdr>
            </w:div>
            <w:div w:id="482551594">
              <w:marLeft w:val="0"/>
              <w:marRight w:val="0"/>
              <w:marTop w:val="0"/>
              <w:marBottom w:val="0"/>
              <w:divBdr>
                <w:top w:val="none" w:sz="0" w:space="0" w:color="auto"/>
                <w:left w:val="none" w:sz="0" w:space="0" w:color="auto"/>
                <w:bottom w:val="none" w:sz="0" w:space="0" w:color="auto"/>
                <w:right w:val="none" w:sz="0" w:space="0" w:color="auto"/>
              </w:divBdr>
            </w:div>
            <w:div w:id="2026130969">
              <w:marLeft w:val="0"/>
              <w:marRight w:val="0"/>
              <w:marTop w:val="0"/>
              <w:marBottom w:val="0"/>
              <w:divBdr>
                <w:top w:val="none" w:sz="0" w:space="0" w:color="auto"/>
                <w:left w:val="none" w:sz="0" w:space="0" w:color="auto"/>
                <w:bottom w:val="none" w:sz="0" w:space="0" w:color="auto"/>
                <w:right w:val="none" w:sz="0" w:space="0" w:color="auto"/>
              </w:divBdr>
            </w:div>
            <w:div w:id="790786788">
              <w:marLeft w:val="0"/>
              <w:marRight w:val="0"/>
              <w:marTop w:val="0"/>
              <w:marBottom w:val="0"/>
              <w:divBdr>
                <w:top w:val="none" w:sz="0" w:space="0" w:color="auto"/>
                <w:left w:val="none" w:sz="0" w:space="0" w:color="auto"/>
                <w:bottom w:val="none" w:sz="0" w:space="0" w:color="auto"/>
                <w:right w:val="none" w:sz="0" w:space="0" w:color="auto"/>
              </w:divBdr>
            </w:div>
            <w:div w:id="1264069688">
              <w:marLeft w:val="0"/>
              <w:marRight w:val="0"/>
              <w:marTop w:val="0"/>
              <w:marBottom w:val="0"/>
              <w:divBdr>
                <w:top w:val="none" w:sz="0" w:space="0" w:color="auto"/>
                <w:left w:val="none" w:sz="0" w:space="0" w:color="auto"/>
                <w:bottom w:val="none" w:sz="0" w:space="0" w:color="auto"/>
                <w:right w:val="none" w:sz="0" w:space="0" w:color="auto"/>
              </w:divBdr>
            </w:div>
            <w:div w:id="1813675561">
              <w:marLeft w:val="0"/>
              <w:marRight w:val="0"/>
              <w:marTop w:val="0"/>
              <w:marBottom w:val="0"/>
              <w:divBdr>
                <w:top w:val="none" w:sz="0" w:space="0" w:color="auto"/>
                <w:left w:val="none" w:sz="0" w:space="0" w:color="auto"/>
                <w:bottom w:val="none" w:sz="0" w:space="0" w:color="auto"/>
                <w:right w:val="none" w:sz="0" w:space="0" w:color="auto"/>
              </w:divBdr>
            </w:div>
            <w:div w:id="135268106">
              <w:marLeft w:val="0"/>
              <w:marRight w:val="0"/>
              <w:marTop w:val="0"/>
              <w:marBottom w:val="0"/>
              <w:divBdr>
                <w:top w:val="none" w:sz="0" w:space="0" w:color="auto"/>
                <w:left w:val="none" w:sz="0" w:space="0" w:color="auto"/>
                <w:bottom w:val="none" w:sz="0" w:space="0" w:color="auto"/>
                <w:right w:val="none" w:sz="0" w:space="0" w:color="auto"/>
              </w:divBdr>
            </w:div>
            <w:div w:id="320812557">
              <w:marLeft w:val="0"/>
              <w:marRight w:val="0"/>
              <w:marTop w:val="0"/>
              <w:marBottom w:val="0"/>
              <w:divBdr>
                <w:top w:val="none" w:sz="0" w:space="0" w:color="auto"/>
                <w:left w:val="none" w:sz="0" w:space="0" w:color="auto"/>
                <w:bottom w:val="none" w:sz="0" w:space="0" w:color="auto"/>
                <w:right w:val="none" w:sz="0" w:space="0" w:color="auto"/>
              </w:divBdr>
            </w:div>
            <w:div w:id="576403700">
              <w:marLeft w:val="0"/>
              <w:marRight w:val="0"/>
              <w:marTop w:val="0"/>
              <w:marBottom w:val="0"/>
              <w:divBdr>
                <w:top w:val="none" w:sz="0" w:space="0" w:color="auto"/>
                <w:left w:val="none" w:sz="0" w:space="0" w:color="auto"/>
                <w:bottom w:val="none" w:sz="0" w:space="0" w:color="auto"/>
                <w:right w:val="none" w:sz="0" w:space="0" w:color="auto"/>
              </w:divBdr>
            </w:div>
            <w:div w:id="148719160">
              <w:marLeft w:val="0"/>
              <w:marRight w:val="0"/>
              <w:marTop w:val="0"/>
              <w:marBottom w:val="0"/>
              <w:divBdr>
                <w:top w:val="none" w:sz="0" w:space="0" w:color="auto"/>
                <w:left w:val="none" w:sz="0" w:space="0" w:color="auto"/>
                <w:bottom w:val="none" w:sz="0" w:space="0" w:color="auto"/>
                <w:right w:val="none" w:sz="0" w:space="0" w:color="auto"/>
              </w:divBdr>
            </w:div>
            <w:div w:id="1906523768">
              <w:marLeft w:val="0"/>
              <w:marRight w:val="0"/>
              <w:marTop w:val="0"/>
              <w:marBottom w:val="0"/>
              <w:divBdr>
                <w:top w:val="none" w:sz="0" w:space="0" w:color="auto"/>
                <w:left w:val="none" w:sz="0" w:space="0" w:color="auto"/>
                <w:bottom w:val="none" w:sz="0" w:space="0" w:color="auto"/>
                <w:right w:val="none" w:sz="0" w:space="0" w:color="auto"/>
              </w:divBdr>
            </w:div>
            <w:div w:id="772171886">
              <w:marLeft w:val="0"/>
              <w:marRight w:val="0"/>
              <w:marTop w:val="0"/>
              <w:marBottom w:val="0"/>
              <w:divBdr>
                <w:top w:val="none" w:sz="0" w:space="0" w:color="auto"/>
                <w:left w:val="none" w:sz="0" w:space="0" w:color="auto"/>
                <w:bottom w:val="none" w:sz="0" w:space="0" w:color="auto"/>
                <w:right w:val="none" w:sz="0" w:space="0" w:color="auto"/>
              </w:divBdr>
            </w:div>
            <w:div w:id="1720208676">
              <w:marLeft w:val="0"/>
              <w:marRight w:val="0"/>
              <w:marTop w:val="0"/>
              <w:marBottom w:val="0"/>
              <w:divBdr>
                <w:top w:val="none" w:sz="0" w:space="0" w:color="auto"/>
                <w:left w:val="none" w:sz="0" w:space="0" w:color="auto"/>
                <w:bottom w:val="none" w:sz="0" w:space="0" w:color="auto"/>
                <w:right w:val="none" w:sz="0" w:space="0" w:color="auto"/>
              </w:divBdr>
            </w:div>
            <w:div w:id="252663920">
              <w:marLeft w:val="0"/>
              <w:marRight w:val="0"/>
              <w:marTop w:val="0"/>
              <w:marBottom w:val="0"/>
              <w:divBdr>
                <w:top w:val="none" w:sz="0" w:space="0" w:color="auto"/>
                <w:left w:val="none" w:sz="0" w:space="0" w:color="auto"/>
                <w:bottom w:val="none" w:sz="0" w:space="0" w:color="auto"/>
                <w:right w:val="none" w:sz="0" w:space="0" w:color="auto"/>
              </w:divBdr>
            </w:div>
            <w:div w:id="1946424886">
              <w:marLeft w:val="0"/>
              <w:marRight w:val="0"/>
              <w:marTop w:val="0"/>
              <w:marBottom w:val="0"/>
              <w:divBdr>
                <w:top w:val="none" w:sz="0" w:space="0" w:color="auto"/>
                <w:left w:val="none" w:sz="0" w:space="0" w:color="auto"/>
                <w:bottom w:val="none" w:sz="0" w:space="0" w:color="auto"/>
                <w:right w:val="none" w:sz="0" w:space="0" w:color="auto"/>
              </w:divBdr>
            </w:div>
            <w:div w:id="672150067">
              <w:marLeft w:val="0"/>
              <w:marRight w:val="0"/>
              <w:marTop w:val="0"/>
              <w:marBottom w:val="0"/>
              <w:divBdr>
                <w:top w:val="none" w:sz="0" w:space="0" w:color="auto"/>
                <w:left w:val="none" w:sz="0" w:space="0" w:color="auto"/>
                <w:bottom w:val="none" w:sz="0" w:space="0" w:color="auto"/>
                <w:right w:val="none" w:sz="0" w:space="0" w:color="auto"/>
              </w:divBdr>
            </w:div>
            <w:div w:id="1527283675">
              <w:marLeft w:val="0"/>
              <w:marRight w:val="0"/>
              <w:marTop w:val="0"/>
              <w:marBottom w:val="0"/>
              <w:divBdr>
                <w:top w:val="none" w:sz="0" w:space="0" w:color="auto"/>
                <w:left w:val="none" w:sz="0" w:space="0" w:color="auto"/>
                <w:bottom w:val="none" w:sz="0" w:space="0" w:color="auto"/>
                <w:right w:val="none" w:sz="0" w:space="0" w:color="auto"/>
              </w:divBdr>
            </w:div>
            <w:div w:id="840584392">
              <w:marLeft w:val="0"/>
              <w:marRight w:val="0"/>
              <w:marTop w:val="0"/>
              <w:marBottom w:val="0"/>
              <w:divBdr>
                <w:top w:val="none" w:sz="0" w:space="0" w:color="auto"/>
                <w:left w:val="none" w:sz="0" w:space="0" w:color="auto"/>
                <w:bottom w:val="none" w:sz="0" w:space="0" w:color="auto"/>
                <w:right w:val="none" w:sz="0" w:space="0" w:color="auto"/>
              </w:divBdr>
            </w:div>
            <w:div w:id="1142697145">
              <w:marLeft w:val="0"/>
              <w:marRight w:val="0"/>
              <w:marTop w:val="0"/>
              <w:marBottom w:val="0"/>
              <w:divBdr>
                <w:top w:val="none" w:sz="0" w:space="0" w:color="auto"/>
                <w:left w:val="none" w:sz="0" w:space="0" w:color="auto"/>
                <w:bottom w:val="none" w:sz="0" w:space="0" w:color="auto"/>
                <w:right w:val="none" w:sz="0" w:space="0" w:color="auto"/>
              </w:divBdr>
            </w:div>
            <w:div w:id="1286739735">
              <w:marLeft w:val="0"/>
              <w:marRight w:val="0"/>
              <w:marTop w:val="0"/>
              <w:marBottom w:val="0"/>
              <w:divBdr>
                <w:top w:val="none" w:sz="0" w:space="0" w:color="auto"/>
                <w:left w:val="none" w:sz="0" w:space="0" w:color="auto"/>
                <w:bottom w:val="none" w:sz="0" w:space="0" w:color="auto"/>
                <w:right w:val="none" w:sz="0" w:space="0" w:color="auto"/>
              </w:divBdr>
            </w:div>
            <w:div w:id="1290942137">
              <w:marLeft w:val="0"/>
              <w:marRight w:val="0"/>
              <w:marTop w:val="0"/>
              <w:marBottom w:val="0"/>
              <w:divBdr>
                <w:top w:val="none" w:sz="0" w:space="0" w:color="auto"/>
                <w:left w:val="none" w:sz="0" w:space="0" w:color="auto"/>
                <w:bottom w:val="none" w:sz="0" w:space="0" w:color="auto"/>
                <w:right w:val="none" w:sz="0" w:space="0" w:color="auto"/>
              </w:divBdr>
            </w:div>
            <w:div w:id="2107577405">
              <w:marLeft w:val="0"/>
              <w:marRight w:val="0"/>
              <w:marTop w:val="0"/>
              <w:marBottom w:val="0"/>
              <w:divBdr>
                <w:top w:val="none" w:sz="0" w:space="0" w:color="auto"/>
                <w:left w:val="none" w:sz="0" w:space="0" w:color="auto"/>
                <w:bottom w:val="none" w:sz="0" w:space="0" w:color="auto"/>
                <w:right w:val="none" w:sz="0" w:space="0" w:color="auto"/>
              </w:divBdr>
            </w:div>
            <w:div w:id="1782266399">
              <w:marLeft w:val="0"/>
              <w:marRight w:val="0"/>
              <w:marTop w:val="0"/>
              <w:marBottom w:val="0"/>
              <w:divBdr>
                <w:top w:val="none" w:sz="0" w:space="0" w:color="auto"/>
                <w:left w:val="none" w:sz="0" w:space="0" w:color="auto"/>
                <w:bottom w:val="none" w:sz="0" w:space="0" w:color="auto"/>
                <w:right w:val="none" w:sz="0" w:space="0" w:color="auto"/>
              </w:divBdr>
            </w:div>
            <w:div w:id="1522401574">
              <w:marLeft w:val="0"/>
              <w:marRight w:val="0"/>
              <w:marTop w:val="0"/>
              <w:marBottom w:val="0"/>
              <w:divBdr>
                <w:top w:val="none" w:sz="0" w:space="0" w:color="auto"/>
                <w:left w:val="none" w:sz="0" w:space="0" w:color="auto"/>
                <w:bottom w:val="none" w:sz="0" w:space="0" w:color="auto"/>
                <w:right w:val="none" w:sz="0" w:space="0" w:color="auto"/>
              </w:divBdr>
            </w:div>
            <w:div w:id="706833343">
              <w:marLeft w:val="0"/>
              <w:marRight w:val="0"/>
              <w:marTop w:val="0"/>
              <w:marBottom w:val="0"/>
              <w:divBdr>
                <w:top w:val="none" w:sz="0" w:space="0" w:color="auto"/>
                <w:left w:val="none" w:sz="0" w:space="0" w:color="auto"/>
                <w:bottom w:val="none" w:sz="0" w:space="0" w:color="auto"/>
                <w:right w:val="none" w:sz="0" w:space="0" w:color="auto"/>
              </w:divBdr>
            </w:div>
            <w:div w:id="427847537">
              <w:marLeft w:val="0"/>
              <w:marRight w:val="0"/>
              <w:marTop w:val="0"/>
              <w:marBottom w:val="0"/>
              <w:divBdr>
                <w:top w:val="none" w:sz="0" w:space="0" w:color="auto"/>
                <w:left w:val="none" w:sz="0" w:space="0" w:color="auto"/>
                <w:bottom w:val="none" w:sz="0" w:space="0" w:color="auto"/>
                <w:right w:val="none" w:sz="0" w:space="0" w:color="auto"/>
              </w:divBdr>
            </w:div>
            <w:div w:id="2076734402">
              <w:marLeft w:val="0"/>
              <w:marRight w:val="0"/>
              <w:marTop w:val="0"/>
              <w:marBottom w:val="0"/>
              <w:divBdr>
                <w:top w:val="none" w:sz="0" w:space="0" w:color="auto"/>
                <w:left w:val="none" w:sz="0" w:space="0" w:color="auto"/>
                <w:bottom w:val="none" w:sz="0" w:space="0" w:color="auto"/>
                <w:right w:val="none" w:sz="0" w:space="0" w:color="auto"/>
              </w:divBdr>
            </w:div>
            <w:div w:id="9456659">
              <w:marLeft w:val="0"/>
              <w:marRight w:val="0"/>
              <w:marTop w:val="0"/>
              <w:marBottom w:val="0"/>
              <w:divBdr>
                <w:top w:val="none" w:sz="0" w:space="0" w:color="auto"/>
                <w:left w:val="none" w:sz="0" w:space="0" w:color="auto"/>
                <w:bottom w:val="none" w:sz="0" w:space="0" w:color="auto"/>
                <w:right w:val="none" w:sz="0" w:space="0" w:color="auto"/>
              </w:divBdr>
            </w:div>
            <w:div w:id="286857767">
              <w:marLeft w:val="0"/>
              <w:marRight w:val="0"/>
              <w:marTop w:val="0"/>
              <w:marBottom w:val="0"/>
              <w:divBdr>
                <w:top w:val="none" w:sz="0" w:space="0" w:color="auto"/>
                <w:left w:val="none" w:sz="0" w:space="0" w:color="auto"/>
                <w:bottom w:val="none" w:sz="0" w:space="0" w:color="auto"/>
                <w:right w:val="none" w:sz="0" w:space="0" w:color="auto"/>
              </w:divBdr>
            </w:div>
            <w:div w:id="1511750170">
              <w:marLeft w:val="0"/>
              <w:marRight w:val="0"/>
              <w:marTop w:val="0"/>
              <w:marBottom w:val="0"/>
              <w:divBdr>
                <w:top w:val="none" w:sz="0" w:space="0" w:color="auto"/>
                <w:left w:val="none" w:sz="0" w:space="0" w:color="auto"/>
                <w:bottom w:val="none" w:sz="0" w:space="0" w:color="auto"/>
                <w:right w:val="none" w:sz="0" w:space="0" w:color="auto"/>
              </w:divBdr>
            </w:div>
            <w:div w:id="1592469195">
              <w:marLeft w:val="0"/>
              <w:marRight w:val="0"/>
              <w:marTop w:val="0"/>
              <w:marBottom w:val="0"/>
              <w:divBdr>
                <w:top w:val="none" w:sz="0" w:space="0" w:color="auto"/>
                <w:left w:val="none" w:sz="0" w:space="0" w:color="auto"/>
                <w:bottom w:val="none" w:sz="0" w:space="0" w:color="auto"/>
                <w:right w:val="none" w:sz="0" w:space="0" w:color="auto"/>
              </w:divBdr>
            </w:div>
            <w:div w:id="1011882685">
              <w:marLeft w:val="0"/>
              <w:marRight w:val="0"/>
              <w:marTop w:val="0"/>
              <w:marBottom w:val="0"/>
              <w:divBdr>
                <w:top w:val="none" w:sz="0" w:space="0" w:color="auto"/>
                <w:left w:val="none" w:sz="0" w:space="0" w:color="auto"/>
                <w:bottom w:val="none" w:sz="0" w:space="0" w:color="auto"/>
                <w:right w:val="none" w:sz="0" w:space="0" w:color="auto"/>
              </w:divBdr>
            </w:div>
            <w:div w:id="1167404793">
              <w:marLeft w:val="0"/>
              <w:marRight w:val="0"/>
              <w:marTop w:val="0"/>
              <w:marBottom w:val="0"/>
              <w:divBdr>
                <w:top w:val="none" w:sz="0" w:space="0" w:color="auto"/>
                <w:left w:val="none" w:sz="0" w:space="0" w:color="auto"/>
                <w:bottom w:val="none" w:sz="0" w:space="0" w:color="auto"/>
                <w:right w:val="none" w:sz="0" w:space="0" w:color="auto"/>
              </w:divBdr>
            </w:div>
            <w:div w:id="604188093">
              <w:marLeft w:val="0"/>
              <w:marRight w:val="0"/>
              <w:marTop w:val="0"/>
              <w:marBottom w:val="0"/>
              <w:divBdr>
                <w:top w:val="none" w:sz="0" w:space="0" w:color="auto"/>
                <w:left w:val="none" w:sz="0" w:space="0" w:color="auto"/>
                <w:bottom w:val="none" w:sz="0" w:space="0" w:color="auto"/>
                <w:right w:val="none" w:sz="0" w:space="0" w:color="auto"/>
              </w:divBdr>
            </w:div>
            <w:div w:id="1091774813">
              <w:marLeft w:val="0"/>
              <w:marRight w:val="0"/>
              <w:marTop w:val="0"/>
              <w:marBottom w:val="0"/>
              <w:divBdr>
                <w:top w:val="none" w:sz="0" w:space="0" w:color="auto"/>
                <w:left w:val="none" w:sz="0" w:space="0" w:color="auto"/>
                <w:bottom w:val="none" w:sz="0" w:space="0" w:color="auto"/>
                <w:right w:val="none" w:sz="0" w:space="0" w:color="auto"/>
              </w:divBdr>
            </w:div>
            <w:div w:id="1876775922">
              <w:marLeft w:val="0"/>
              <w:marRight w:val="0"/>
              <w:marTop w:val="0"/>
              <w:marBottom w:val="0"/>
              <w:divBdr>
                <w:top w:val="none" w:sz="0" w:space="0" w:color="auto"/>
                <w:left w:val="none" w:sz="0" w:space="0" w:color="auto"/>
                <w:bottom w:val="none" w:sz="0" w:space="0" w:color="auto"/>
                <w:right w:val="none" w:sz="0" w:space="0" w:color="auto"/>
              </w:divBdr>
            </w:div>
            <w:div w:id="57675545">
              <w:marLeft w:val="0"/>
              <w:marRight w:val="0"/>
              <w:marTop w:val="0"/>
              <w:marBottom w:val="0"/>
              <w:divBdr>
                <w:top w:val="none" w:sz="0" w:space="0" w:color="auto"/>
                <w:left w:val="none" w:sz="0" w:space="0" w:color="auto"/>
                <w:bottom w:val="none" w:sz="0" w:space="0" w:color="auto"/>
                <w:right w:val="none" w:sz="0" w:space="0" w:color="auto"/>
              </w:divBdr>
            </w:div>
            <w:div w:id="1078986052">
              <w:marLeft w:val="0"/>
              <w:marRight w:val="0"/>
              <w:marTop w:val="0"/>
              <w:marBottom w:val="0"/>
              <w:divBdr>
                <w:top w:val="none" w:sz="0" w:space="0" w:color="auto"/>
                <w:left w:val="none" w:sz="0" w:space="0" w:color="auto"/>
                <w:bottom w:val="none" w:sz="0" w:space="0" w:color="auto"/>
                <w:right w:val="none" w:sz="0" w:space="0" w:color="auto"/>
              </w:divBdr>
            </w:div>
            <w:div w:id="30693054">
              <w:marLeft w:val="0"/>
              <w:marRight w:val="0"/>
              <w:marTop w:val="0"/>
              <w:marBottom w:val="0"/>
              <w:divBdr>
                <w:top w:val="none" w:sz="0" w:space="0" w:color="auto"/>
                <w:left w:val="none" w:sz="0" w:space="0" w:color="auto"/>
                <w:bottom w:val="none" w:sz="0" w:space="0" w:color="auto"/>
                <w:right w:val="none" w:sz="0" w:space="0" w:color="auto"/>
              </w:divBdr>
            </w:div>
            <w:div w:id="1694454410">
              <w:marLeft w:val="0"/>
              <w:marRight w:val="0"/>
              <w:marTop w:val="0"/>
              <w:marBottom w:val="0"/>
              <w:divBdr>
                <w:top w:val="none" w:sz="0" w:space="0" w:color="auto"/>
                <w:left w:val="none" w:sz="0" w:space="0" w:color="auto"/>
                <w:bottom w:val="none" w:sz="0" w:space="0" w:color="auto"/>
                <w:right w:val="none" w:sz="0" w:space="0" w:color="auto"/>
              </w:divBdr>
            </w:div>
            <w:div w:id="620111536">
              <w:marLeft w:val="0"/>
              <w:marRight w:val="0"/>
              <w:marTop w:val="0"/>
              <w:marBottom w:val="0"/>
              <w:divBdr>
                <w:top w:val="none" w:sz="0" w:space="0" w:color="auto"/>
                <w:left w:val="none" w:sz="0" w:space="0" w:color="auto"/>
                <w:bottom w:val="none" w:sz="0" w:space="0" w:color="auto"/>
                <w:right w:val="none" w:sz="0" w:space="0" w:color="auto"/>
              </w:divBdr>
            </w:div>
            <w:div w:id="1096635255">
              <w:marLeft w:val="0"/>
              <w:marRight w:val="0"/>
              <w:marTop w:val="0"/>
              <w:marBottom w:val="0"/>
              <w:divBdr>
                <w:top w:val="none" w:sz="0" w:space="0" w:color="auto"/>
                <w:left w:val="none" w:sz="0" w:space="0" w:color="auto"/>
                <w:bottom w:val="none" w:sz="0" w:space="0" w:color="auto"/>
                <w:right w:val="none" w:sz="0" w:space="0" w:color="auto"/>
              </w:divBdr>
            </w:div>
            <w:div w:id="337731318">
              <w:marLeft w:val="0"/>
              <w:marRight w:val="0"/>
              <w:marTop w:val="0"/>
              <w:marBottom w:val="0"/>
              <w:divBdr>
                <w:top w:val="none" w:sz="0" w:space="0" w:color="auto"/>
                <w:left w:val="none" w:sz="0" w:space="0" w:color="auto"/>
                <w:bottom w:val="none" w:sz="0" w:space="0" w:color="auto"/>
                <w:right w:val="none" w:sz="0" w:space="0" w:color="auto"/>
              </w:divBdr>
            </w:div>
            <w:div w:id="986322058">
              <w:marLeft w:val="0"/>
              <w:marRight w:val="0"/>
              <w:marTop w:val="0"/>
              <w:marBottom w:val="0"/>
              <w:divBdr>
                <w:top w:val="none" w:sz="0" w:space="0" w:color="auto"/>
                <w:left w:val="none" w:sz="0" w:space="0" w:color="auto"/>
                <w:bottom w:val="none" w:sz="0" w:space="0" w:color="auto"/>
                <w:right w:val="none" w:sz="0" w:space="0" w:color="auto"/>
              </w:divBdr>
            </w:div>
            <w:div w:id="92163969">
              <w:marLeft w:val="0"/>
              <w:marRight w:val="0"/>
              <w:marTop w:val="0"/>
              <w:marBottom w:val="0"/>
              <w:divBdr>
                <w:top w:val="none" w:sz="0" w:space="0" w:color="auto"/>
                <w:left w:val="none" w:sz="0" w:space="0" w:color="auto"/>
                <w:bottom w:val="none" w:sz="0" w:space="0" w:color="auto"/>
                <w:right w:val="none" w:sz="0" w:space="0" w:color="auto"/>
              </w:divBdr>
            </w:div>
            <w:div w:id="841243153">
              <w:marLeft w:val="0"/>
              <w:marRight w:val="0"/>
              <w:marTop w:val="0"/>
              <w:marBottom w:val="0"/>
              <w:divBdr>
                <w:top w:val="none" w:sz="0" w:space="0" w:color="auto"/>
                <w:left w:val="none" w:sz="0" w:space="0" w:color="auto"/>
                <w:bottom w:val="none" w:sz="0" w:space="0" w:color="auto"/>
                <w:right w:val="none" w:sz="0" w:space="0" w:color="auto"/>
              </w:divBdr>
            </w:div>
            <w:div w:id="1916086556">
              <w:marLeft w:val="0"/>
              <w:marRight w:val="0"/>
              <w:marTop w:val="0"/>
              <w:marBottom w:val="0"/>
              <w:divBdr>
                <w:top w:val="none" w:sz="0" w:space="0" w:color="auto"/>
                <w:left w:val="none" w:sz="0" w:space="0" w:color="auto"/>
                <w:bottom w:val="none" w:sz="0" w:space="0" w:color="auto"/>
                <w:right w:val="none" w:sz="0" w:space="0" w:color="auto"/>
              </w:divBdr>
            </w:div>
            <w:div w:id="496455259">
              <w:marLeft w:val="0"/>
              <w:marRight w:val="0"/>
              <w:marTop w:val="0"/>
              <w:marBottom w:val="0"/>
              <w:divBdr>
                <w:top w:val="none" w:sz="0" w:space="0" w:color="auto"/>
                <w:left w:val="none" w:sz="0" w:space="0" w:color="auto"/>
                <w:bottom w:val="none" w:sz="0" w:space="0" w:color="auto"/>
                <w:right w:val="none" w:sz="0" w:space="0" w:color="auto"/>
              </w:divBdr>
            </w:div>
            <w:div w:id="591550346">
              <w:marLeft w:val="0"/>
              <w:marRight w:val="0"/>
              <w:marTop w:val="0"/>
              <w:marBottom w:val="0"/>
              <w:divBdr>
                <w:top w:val="none" w:sz="0" w:space="0" w:color="auto"/>
                <w:left w:val="none" w:sz="0" w:space="0" w:color="auto"/>
                <w:bottom w:val="none" w:sz="0" w:space="0" w:color="auto"/>
                <w:right w:val="none" w:sz="0" w:space="0" w:color="auto"/>
              </w:divBdr>
            </w:div>
            <w:div w:id="1645546327">
              <w:marLeft w:val="0"/>
              <w:marRight w:val="0"/>
              <w:marTop w:val="0"/>
              <w:marBottom w:val="0"/>
              <w:divBdr>
                <w:top w:val="none" w:sz="0" w:space="0" w:color="auto"/>
                <w:left w:val="none" w:sz="0" w:space="0" w:color="auto"/>
                <w:bottom w:val="none" w:sz="0" w:space="0" w:color="auto"/>
                <w:right w:val="none" w:sz="0" w:space="0" w:color="auto"/>
              </w:divBdr>
            </w:div>
            <w:div w:id="604072074">
              <w:marLeft w:val="0"/>
              <w:marRight w:val="0"/>
              <w:marTop w:val="0"/>
              <w:marBottom w:val="0"/>
              <w:divBdr>
                <w:top w:val="none" w:sz="0" w:space="0" w:color="auto"/>
                <w:left w:val="none" w:sz="0" w:space="0" w:color="auto"/>
                <w:bottom w:val="none" w:sz="0" w:space="0" w:color="auto"/>
                <w:right w:val="none" w:sz="0" w:space="0" w:color="auto"/>
              </w:divBdr>
            </w:div>
            <w:div w:id="216746376">
              <w:marLeft w:val="0"/>
              <w:marRight w:val="0"/>
              <w:marTop w:val="0"/>
              <w:marBottom w:val="0"/>
              <w:divBdr>
                <w:top w:val="none" w:sz="0" w:space="0" w:color="auto"/>
                <w:left w:val="none" w:sz="0" w:space="0" w:color="auto"/>
                <w:bottom w:val="none" w:sz="0" w:space="0" w:color="auto"/>
                <w:right w:val="none" w:sz="0" w:space="0" w:color="auto"/>
              </w:divBdr>
            </w:div>
            <w:div w:id="1965967610">
              <w:marLeft w:val="0"/>
              <w:marRight w:val="0"/>
              <w:marTop w:val="0"/>
              <w:marBottom w:val="0"/>
              <w:divBdr>
                <w:top w:val="none" w:sz="0" w:space="0" w:color="auto"/>
                <w:left w:val="none" w:sz="0" w:space="0" w:color="auto"/>
                <w:bottom w:val="none" w:sz="0" w:space="0" w:color="auto"/>
                <w:right w:val="none" w:sz="0" w:space="0" w:color="auto"/>
              </w:divBdr>
            </w:div>
            <w:div w:id="1239291466">
              <w:marLeft w:val="0"/>
              <w:marRight w:val="0"/>
              <w:marTop w:val="0"/>
              <w:marBottom w:val="0"/>
              <w:divBdr>
                <w:top w:val="none" w:sz="0" w:space="0" w:color="auto"/>
                <w:left w:val="none" w:sz="0" w:space="0" w:color="auto"/>
                <w:bottom w:val="none" w:sz="0" w:space="0" w:color="auto"/>
                <w:right w:val="none" w:sz="0" w:space="0" w:color="auto"/>
              </w:divBdr>
            </w:div>
            <w:div w:id="437990418">
              <w:marLeft w:val="0"/>
              <w:marRight w:val="0"/>
              <w:marTop w:val="0"/>
              <w:marBottom w:val="0"/>
              <w:divBdr>
                <w:top w:val="none" w:sz="0" w:space="0" w:color="auto"/>
                <w:left w:val="none" w:sz="0" w:space="0" w:color="auto"/>
                <w:bottom w:val="none" w:sz="0" w:space="0" w:color="auto"/>
                <w:right w:val="none" w:sz="0" w:space="0" w:color="auto"/>
              </w:divBdr>
            </w:div>
            <w:div w:id="832257371">
              <w:marLeft w:val="0"/>
              <w:marRight w:val="0"/>
              <w:marTop w:val="0"/>
              <w:marBottom w:val="0"/>
              <w:divBdr>
                <w:top w:val="none" w:sz="0" w:space="0" w:color="auto"/>
                <w:left w:val="none" w:sz="0" w:space="0" w:color="auto"/>
                <w:bottom w:val="none" w:sz="0" w:space="0" w:color="auto"/>
                <w:right w:val="none" w:sz="0" w:space="0" w:color="auto"/>
              </w:divBdr>
            </w:div>
            <w:div w:id="1726178047">
              <w:marLeft w:val="0"/>
              <w:marRight w:val="0"/>
              <w:marTop w:val="0"/>
              <w:marBottom w:val="0"/>
              <w:divBdr>
                <w:top w:val="none" w:sz="0" w:space="0" w:color="auto"/>
                <w:left w:val="none" w:sz="0" w:space="0" w:color="auto"/>
                <w:bottom w:val="none" w:sz="0" w:space="0" w:color="auto"/>
                <w:right w:val="none" w:sz="0" w:space="0" w:color="auto"/>
              </w:divBdr>
            </w:div>
            <w:div w:id="1702704165">
              <w:marLeft w:val="0"/>
              <w:marRight w:val="0"/>
              <w:marTop w:val="0"/>
              <w:marBottom w:val="0"/>
              <w:divBdr>
                <w:top w:val="none" w:sz="0" w:space="0" w:color="auto"/>
                <w:left w:val="none" w:sz="0" w:space="0" w:color="auto"/>
                <w:bottom w:val="none" w:sz="0" w:space="0" w:color="auto"/>
                <w:right w:val="none" w:sz="0" w:space="0" w:color="auto"/>
              </w:divBdr>
            </w:div>
            <w:div w:id="19674693">
              <w:marLeft w:val="0"/>
              <w:marRight w:val="0"/>
              <w:marTop w:val="0"/>
              <w:marBottom w:val="0"/>
              <w:divBdr>
                <w:top w:val="none" w:sz="0" w:space="0" w:color="auto"/>
                <w:left w:val="none" w:sz="0" w:space="0" w:color="auto"/>
                <w:bottom w:val="none" w:sz="0" w:space="0" w:color="auto"/>
                <w:right w:val="none" w:sz="0" w:space="0" w:color="auto"/>
              </w:divBdr>
            </w:div>
            <w:div w:id="185170434">
              <w:marLeft w:val="0"/>
              <w:marRight w:val="0"/>
              <w:marTop w:val="0"/>
              <w:marBottom w:val="0"/>
              <w:divBdr>
                <w:top w:val="none" w:sz="0" w:space="0" w:color="auto"/>
                <w:left w:val="none" w:sz="0" w:space="0" w:color="auto"/>
                <w:bottom w:val="none" w:sz="0" w:space="0" w:color="auto"/>
                <w:right w:val="none" w:sz="0" w:space="0" w:color="auto"/>
              </w:divBdr>
            </w:div>
            <w:div w:id="1211725408">
              <w:marLeft w:val="0"/>
              <w:marRight w:val="0"/>
              <w:marTop w:val="0"/>
              <w:marBottom w:val="0"/>
              <w:divBdr>
                <w:top w:val="none" w:sz="0" w:space="0" w:color="auto"/>
                <w:left w:val="none" w:sz="0" w:space="0" w:color="auto"/>
                <w:bottom w:val="none" w:sz="0" w:space="0" w:color="auto"/>
                <w:right w:val="none" w:sz="0" w:space="0" w:color="auto"/>
              </w:divBdr>
            </w:div>
            <w:div w:id="19800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0775">
      <w:bodyDiv w:val="1"/>
      <w:marLeft w:val="0"/>
      <w:marRight w:val="0"/>
      <w:marTop w:val="0"/>
      <w:marBottom w:val="0"/>
      <w:divBdr>
        <w:top w:val="none" w:sz="0" w:space="0" w:color="auto"/>
        <w:left w:val="none" w:sz="0" w:space="0" w:color="auto"/>
        <w:bottom w:val="none" w:sz="0" w:space="0" w:color="auto"/>
        <w:right w:val="none" w:sz="0" w:space="0" w:color="auto"/>
      </w:divBdr>
      <w:divsChild>
        <w:div w:id="2022658290">
          <w:marLeft w:val="0"/>
          <w:marRight w:val="0"/>
          <w:marTop w:val="0"/>
          <w:marBottom w:val="0"/>
          <w:divBdr>
            <w:top w:val="none" w:sz="0" w:space="0" w:color="auto"/>
            <w:left w:val="none" w:sz="0" w:space="0" w:color="auto"/>
            <w:bottom w:val="none" w:sz="0" w:space="0" w:color="auto"/>
            <w:right w:val="none" w:sz="0" w:space="0" w:color="auto"/>
          </w:divBdr>
        </w:div>
        <w:div w:id="1904368916">
          <w:marLeft w:val="0"/>
          <w:marRight w:val="0"/>
          <w:marTop w:val="0"/>
          <w:marBottom w:val="0"/>
          <w:divBdr>
            <w:top w:val="none" w:sz="0" w:space="0" w:color="auto"/>
            <w:left w:val="none" w:sz="0" w:space="0" w:color="auto"/>
            <w:bottom w:val="none" w:sz="0" w:space="0" w:color="auto"/>
            <w:right w:val="none" w:sz="0" w:space="0" w:color="auto"/>
          </w:divBdr>
        </w:div>
        <w:div w:id="1916814129">
          <w:marLeft w:val="0"/>
          <w:marRight w:val="0"/>
          <w:marTop w:val="0"/>
          <w:marBottom w:val="0"/>
          <w:divBdr>
            <w:top w:val="none" w:sz="0" w:space="0" w:color="auto"/>
            <w:left w:val="none" w:sz="0" w:space="0" w:color="auto"/>
            <w:bottom w:val="none" w:sz="0" w:space="0" w:color="auto"/>
            <w:right w:val="none" w:sz="0" w:space="0" w:color="auto"/>
          </w:divBdr>
        </w:div>
        <w:div w:id="1163739020">
          <w:marLeft w:val="0"/>
          <w:marRight w:val="0"/>
          <w:marTop w:val="0"/>
          <w:marBottom w:val="0"/>
          <w:divBdr>
            <w:top w:val="none" w:sz="0" w:space="0" w:color="auto"/>
            <w:left w:val="none" w:sz="0" w:space="0" w:color="auto"/>
            <w:bottom w:val="none" w:sz="0" w:space="0" w:color="auto"/>
            <w:right w:val="none" w:sz="0" w:space="0" w:color="auto"/>
          </w:divBdr>
        </w:div>
        <w:div w:id="2140956445">
          <w:marLeft w:val="0"/>
          <w:marRight w:val="0"/>
          <w:marTop w:val="0"/>
          <w:marBottom w:val="0"/>
          <w:divBdr>
            <w:top w:val="none" w:sz="0" w:space="0" w:color="auto"/>
            <w:left w:val="none" w:sz="0" w:space="0" w:color="auto"/>
            <w:bottom w:val="none" w:sz="0" w:space="0" w:color="auto"/>
            <w:right w:val="none" w:sz="0" w:space="0" w:color="auto"/>
          </w:divBdr>
        </w:div>
        <w:div w:id="1602294183">
          <w:marLeft w:val="0"/>
          <w:marRight w:val="0"/>
          <w:marTop w:val="0"/>
          <w:marBottom w:val="0"/>
          <w:divBdr>
            <w:top w:val="none" w:sz="0" w:space="0" w:color="auto"/>
            <w:left w:val="none" w:sz="0" w:space="0" w:color="auto"/>
            <w:bottom w:val="none" w:sz="0" w:space="0" w:color="auto"/>
            <w:right w:val="none" w:sz="0" w:space="0" w:color="auto"/>
          </w:divBdr>
        </w:div>
        <w:div w:id="1398547775">
          <w:marLeft w:val="0"/>
          <w:marRight w:val="0"/>
          <w:marTop w:val="0"/>
          <w:marBottom w:val="0"/>
          <w:divBdr>
            <w:top w:val="none" w:sz="0" w:space="0" w:color="auto"/>
            <w:left w:val="none" w:sz="0" w:space="0" w:color="auto"/>
            <w:bottom w:val="none" w:sz="0" w:space="0" w:color="auto"/>
            <w:right w:val="none" w:sz="0" w:space="0" w:color="auto"/>
          </w:divBdr>
        </w:div>
        <w:div w:id="90712012">
          <w:marLeft w:val="0"/>
          <w:marRight w:val="0"/>
          <w:marTop w:val="0"/>
          <w:marBottom w:val="0"/>
          <w:divBdr>
            <w:top w:val="none" w:sz="0" w:space="0" w:color="auto"/>
            <w:left w:val="none" w:sz="0" w:space="0" w:color="auto"/>
            <w:bottom w:val="none" w:sz="0" w:space="0" w:color="auto"/>
            <w:right w:val="none" w:sz="0" w:space="0" w:color="auto"/>
          </w:divBdr>
        </w:div>
        <w:div w:id="1444885322">
          <w:marLeft w:val="0"/>
          <w:marRight w:val="0"/>
          <w:marTop w:val="0"/>
          <w:marBottom w:val="0"/>
          <w:divBdr>
            <w:top w:val="none" w:sz="0" w:space="0" w:color="auto"/>
            <w:left w:val="none" w:sz="0" w:space="0" w:color="auto"/>
            <w:bottom w:val="none" w:sz="0" w:space="0" w:color="auto"/>
            <w:right w:val="none" w:sz="0" w:space="0" w:color="auto"/>
          </w:divBdr>
        </w:div>
        <w:div w:id="922301635">
          <w:marLeft w:val="0"/>
          <w:marRight w:val="0"/>
          <w:marTop w:val="0"/>
          <w:marBottom w:val="0"/>
          <w:divBdr>
            <w:top w:val="none" w:sz="0" w:space="0" w:color="auto"/>
            <w:left w:val="none" w:sz="0" w:space="0" w:color="auto"/>
            <w:bottom w:val="none" w:sz="0" w:space="0" w:color="auto"/>
            <w:right w:val="none" w:sz="0" w:space="0" w:color="auto"/>
          </w:divBdr>
        </w:div>
        <w:div w:id="690910761">
          <w:marLeft w:val="0"/>
          <w:marRight w:val="0"/>
          <w:marTop w:val="0"/>
          <w:marBottom w:val="0"/>
          <w:divBdr>
            <w:top w:val="none" w:sz="0" w:space="0" w:color="auto"/>
            <w:left w:val="none" w:sz="0" w:space="0" w:color="auto"/>
            <w:bottom w:val="none" w:sz="0" w:space="0" w:color="auto"/>
            <w:right w:val="none" w:sz="0" w:space="0" w:color="auto"/>
          </w:divBdr>
        </w:div>
        <w:div w:id="617220948">
          <w:marLeft w:val="0"/>
          <w:marRight w:val="0"/>
          <w:marTop w:val="0"/>
          <w:marBottom w:val="0"/>
          <w:divBdr>
            <w:top w:val="none" w:sz="0" w:space="0" w:color="auto"/>
            <w:left w:val="none" w:sz="0" w:space="0" w:color="auto"/>
            <w:bottom w:val="none" w:sz="0" w:space="0" w:color="auto"/>
            <w:right w:val="none" w:sz="0" w:space="0" w:color="auto"/>
          </w:divBdr>
        </w:div>
        <w:div w:id="582685938">
          <w:marLeft w:val="0"/>
          <w:marRight w:val="0"/>
          <w:marTop w:val="0"/>
          <w:marBottom w:val="0"/>
          <w:divBdr>
            <w:top w:val="none" w:sz="0" w:space="0" w:color="auto"/>
            <w:left w:val="none" w:sz="0" w:space="0" w:color="auto"/>
            <w:bottom w:val="none" w:sz="0" w:space="0" w:color="auto"/>
            <w:right w:val="none" w:sz="0" w:space="0" w:color="auto"/>
          </w:divBdr>
        </w:div>
        <w:div w:id="615719304">
          <w:marLeft w:val="0"/>
          <w:marRight w:val="0"/>
          <w:marTop w:val="0"/>
          <w:marBottom w:val="0"/>
          <w:divBdr>
            <w:top w:val="none" w:sz="0" w:space="0" w:color="auto"/>
            <w:left w:val="none" w:sz="0" w:space="0" w:color="auto"/>
            <w:bottom w:val="none" w:sz="0" w:space="0" w:color="auto"/>
            <w:right w:val="none" w:sz="0" w:space="0" w:color="auto"/>
          </w:divBdr>
        </w:div>
        <w:div w:id="1864438869">
          <w:marLeft w:val="0"/>
          <w:marRight w:val="0"/>
          <w:marTop w:val="0"/>
          <w:marBottom w:val="0"/>
          <w:divBdr>
            <w:top w:val="none" w:sz="0" w:space="0" w:color="auto"/>
            <w:left w:val="none" w:sz="0" w:space="0" w:color="auto"/>
            <w:bottom w:val="none" w:sz="0" w:space="0" w:color="auto"/>
            <w:right w:val="none" w:sz="0" w:space="0" w:color="auto"/>
          </w:divBdr>
        </w:div>
        <w:div w:id="93285386">
          <w:marLeft w:val="0"/>
          <w:marRight w:val="0"/>
          <w:marTop w:val="0"/>
          <w:marBottom w:val="0"/>
          <w:divBdr>
            <w:top w:val="none" w:sz="0" w:space="0" w:color="auto"/>
            <w:left w:val="none" w:sz="0" w:space="0" w:color="auto"/>
            <w:bottom w:val="none" w:sz="0" w:space="0" w:color="auto"/>
            <w:right w:val="none" w:sz="0" w:space="0" w:color="auto"/>
          </w:divBdr>
        </w:div>
        <w:div w:id="1986082966">
          <w:marLeft w:val="0"/>
          <w:marRight w:val="0"/>
          <w:marTop w:val="0"/>
          <w:marBottom w:val="0"/>
          <w:divBdr>
            <w:top w:val="none" w:sz="0" w:space="0" w:color="auto"/>
            <w:left w:val="none" w:sz="0" w:space="0" w:color="auto"/>
            <w:bottom w:val="none" w:sz="0" w:space="0" w:color="auto"/>
            <w:right w:val="none" w:sz="0" w:space="0" w:color="auto"/>
          </w:divBdr>
        </w:div>
      </w:divsChild>
    </w:div>
    <w:div w:id="1500272446">
      <w:bodyDiv w:val="1"/>
      <w:marLeft w:val="0"/>
      <w:marRight w:val="0"/>
      <w:marTop w:val="0"/>
      <w:marBottom w:val="0"/>
      <w:divBdr>
        <w:top w:val="none" w:sz="0" w:space="0" w:color="auto"/>
        <w:left w:val="none" w:sz="0" w:space="0" w:color="auto"/>
        <w:bottom w:val="none" w:sz="0" w:space="0" w:color="auto"/>
        <w:right w:val="none" w:sz="0" w:space="0" w:color="auto"/>
      </w:divBdr>
      <w:divsChild>
        <w:div w:id="2122723257">
          <w:marLeft w:val="547"/>
          <w:marRight w:val="0"/>
          <w:marTop w:val="0"/>
          <w:marBottom w:val="0"/>
          <w:divBdr>
            <w:top w:val="none" w:sz="0" w:space="0" w:color="auto"/>
            <w:left w:val="none" w:sz="0" w:space="0" w:color="auto"/>
            <w:bottom w:val="none" w:sz="0" w:space="0" w:color="auto"/>
            <w:right w:val="none" w:sz="0" w:space="0" w:color="auto"/>
          </w:divBdr>
        </w:div>
        <w:div w:id="856503218">
          <w:marLeft w:val="547"/>
          <w:marRight w:val="0"/>
          <w:marTop w:val="0"/>
          <w:marBottom w:val="0"/>
          <w:divBdr>
            <w:top w:val="none" w:sz="0" w:space="0" w:color="auto"/>
            <w:left w:val="none" w:sz="0" w:space="0" w:color="auto"/>
            <w:bottom w:val="none" w:sz="0" w:space="0" w:color="auto"/>
            <w:right w:val="none" w:sz="0" w:space="0" w:color="auto"/>
          </w:divBdr>
        </w:div>
        <w:div w:id="1697732922">
          <w:marLeft w:val="547"/>
          <w:marRight w:val="0"/>
          <w:marTop w:val="0"/>
          <w:marBottom w:val="0"/>
          <w:divBdr>
            <w:top w:val="none" w:sz="0" w:space="0" w:color="auto"/>
            <w:left w:val="none" w:sz="0" w:space="0" w:color="auto"/>
            <w:bottom w:val="none" w:sz="0" w:space="0" w:color="auto"/>
            <w:right w:val="none" w:sz="0" w:space="0" w:color="auto"/>
          </w:divBdr>
        </w:div>
        <w:div w:id="366493739">
          <w:marLeft w:val="547"/>
          <w:marRight w:val="0"/>
          <w:marTop w:val="0"/>
          <w:marBottom w:val="0"/>
          <w:divBdr>
            <w:top w:val="none" w:sz="0" w:space="0" w:color="auto"/>
            <w:left w:val="none" w:sz="0" w:space="0" w:color="auto"/>
            <w:bottom w:val="none" w:sz="0" w:space="0" w:color="auto"/>
            <w:right w:val="none" w:sz="0" w:space="0" w:color="auto"/>
          </w:divBdr>
        </w:div>
      </w:divsChild>
    </w:div>
    <w:div w:id="1525942469">
      <w:bodyDiv w:val="1"/>
      <w:marLeft w:val="0"/>
      <w:marRight w:val="0"/>
      <w:marTop w:val="0"/>
      <w:marBottom w:val="0"/>
      <w:divBdr>
        <w:top w:val="none" w:sz="0" w:space="0" w:color="auto"/>
        <w:left w:val="none" w:sz="0" w:space="0" w:color="auto"/>
        <w:bottom w:val="none" w:sz="0" w:space="0" w:color="auto"/>
        <w:right w:val="none" w:sz="0" w:space="0" w:color="auto"/>
      </w:divBdr>
      <w:divsChild>
        <w:div w:id="1500660856">
          <w:marLeft w:val="0"/>
          <w:marRight w:val="0"/>
          <w:marTop w:val="0"/>
          <w:marBottom w:val="0"/>
          <w:divBdr>
            <w:top w:val="none" w:sz="0" w:space="0" w:color="auto"/>
            <w:left w:val="none" w:sz="0" w:space="0" w:color="auto"/>
            <w:bottom w:val="none" w:sz="0" w:space="0" w:color="auto"/>
            <w:right w:val="none" w:sz="0" w:space="0" w:color="auto"/>
          </w:divBdr>
        </w:div>
        <w:div w:id="970401402">
          <w:marLeft w:val="0"/>
          <w:marRight w:val="0"/>
          <w:marTop w:val="0"/>
          <w:marBottom w:val="0"/>
          <w:divBdr>
            <w:top w:val="none" w:sz="0" w:space="0" w:color="auto"/>
            <w:left w:val="none" w:sz="0" w:space="0" w:color="auto"/>
            <w:bottom w:val="none" w:sz="0" w:space="0" w:color="auto"/>
            <w:right w:val="none" w:sz="0" w:space="0" w:color="auto"/>
          </w:divBdr>
        </w:div>
        <w:div w:id="896207739">
          <w:marLeft w:val="0"/>
          <w:marRight w:val="0"/>
          <w:marTop w:val="0"/>
          <w:marBottom w:val="0"/>
          <w:divBdr>
            <w:top w:val="none" w:sz="0" w:space="0" w:color="auto"/>
            <w:left w:val="none" w:sz="0" w:space="0" w:color="auto"/>
            <w:bottom w:val="none" w:sz="0" w:space="0" w:color="auto"/>
            <w:right w:val="none" w:sz="0" w:space="0" w:color="auto"/>
          </w:divBdr>
        </w:div>
        <w:div w:id="1728916412">
          <w:marLeft w:val="0"/>
          <w:marRight w:val="0"/>
          <w:marTop w:val="0"/>
          <w:marBottom w:val="0"/>
          <w:divBdr>
            <w:top w:val="none" w:sz="0" w:space="0" w:color="auto"/>
            <w:left w:val="none" w:sz="0" w:space="0" w:color="auto"/>
            <w:bottom w:val="none" w:sz="0" w:space="0" w:color="auto"/>
            <w:right w:val="none" w:sz="0" w:space="0" w:color="auto"/>
          </w:divBdr>
        </w:div>
        <w:div w:id="1525748362">
          <w:marLeft w:val="0"/>
          <w:marRight w:val="0"/>
          <w:marTop w:val="0"/>
          <w:marBottom w:val="0"/>
          <w:divBdr>
            <w:top w:val="none" w:sz="0" w:space="0" w:color="auto"/>
            <w:left w:val="none" w:sz="0" w:space="0" w:color="auto"/>
            <w:bottom w:val="none" w:sz="0" w:space="0" w:color="auto"/>
            <w:right w:val="none" w:sz="0" w:space="0" w:color="auto"/>
          </w:divBdr>
        </w:div>
        <w:div w:id="1136484550">
          <w:marLeft w:val="0"/>
          <w:marRight w:val="0"/>
          <w:marTop w:val="0"/>
          <w:marBottom w:val="0"/>
          <w:divBdr>
            <w:top w:val="none" w:sz="0" w:space="0" w:color="auto"/>
            <w:left w:val="none" w:sz="0" w:space="0" w:color="auto"/>
            <w:bottom w:val="none" w:sz="0" w:space="0" w:color="auto"/>
            <w:right w:val="none" w:sz="0" w:space="0" w:color="auto"/>
          </w:divBdr>
        </w:div>
        <w:div w:id="1014842078">
          <w:marLeft w:val="0"/>
          <w:marRight w:val="0"/>
          <w:marTop w:val="0"/>
          <w:marBottom w:val="0"/>
          <w:divBdr>
            <w:top w:val="none" w:sz="0" w:space="0" w:color="auto"/>
            <w:left w:val="none" w:sz="0" w:space="0" w:color="auto"/>
            <w:bottom w:val="none" w:sz="0" w:space="0" w:color="auto"/>
            <w:right w:val="none" w:sz="0" w:space="0" w:color="auto"/>
          </w:divBdr>
        </w:div>
        <w:div w:id="1633361424">
          <w:marLeft w:val="0"/>
          <w:marRight w:val="0"/>
          <w:marTop w:val="0"/>
          <w:marBottom w:val="0"/>
          <w:divBdr>
            <w:top w:val="none" w:sz="0" w:space="0" w:color="auto"/>
            <w:left w:val="none" w:sz="0" w:space="0" w:color="auto"/>
            <w:bottom w:val="none" w:sz="0" w:space="0" w:color="auto"/>
            <w:right w:val="none" w:sz="0" w:space="0" w:color="auto"/>
          </w:divBdr>
        </w:div>
        <w:div w:id="1863740263">
          <w:marLeft w:val="0"/>
          <w:marRight w:val="0"/>
          <w:marTop w:val="0"/>
          <w:marBottom w:val="0"/>
          <w:divBdr>
            <w:top w:val="none" w:sz="0" w:space="0" w:color="auto"/>
            <w:left w:val="none" w:sz="0" w:space="0" w:color="auto"/>
            <w:bottom w:val="none" w:sz="0" w:space="0" w:color="auto"/>
            <w:right w:val="none" w:sz="0" w:space="0" w:color="auto"/>
          </w:divBdr>
        </w:div>
        <w:div w:id="1799713261">
          <w:marLeft w:val="0"/>
          <w:marRight w:val="0"/>
          <w:marTop w:val="0"/>
          <w:marBottom w:val="0"/>
          <w:divBdr>
            <w:top w:val="none" w:sz="0" w:space="0" w:color="auto"/>
            <w:left w:val="none" w:sz="0" w:space="0" w:color="auto"/>
            <w:bottom w:val="none" w:sz="0" w:space="0" w:color="auto"/>
            <w:right w:val="none" w:sz="0" w:space="0" w:color="auto"/>
          </w:divBdr>
        </w:div>
        <w:div w:id="710541922">
          <w:marLeft w:val="0"/>
          <w:marRight w:val="0"/>
          <w:marTop w:val="0"/>
          <w:marBottom w:val="0"/>
          <w:divBdr>
            <w:top w:val="none" w:sz="0" w:space="0" w:color="auto"/>
            <w:left w:val="none" w:sz="0" w:space="0" w:color="auto"/>
            <w:bottom w:val="none" w:sz="0" w:space="0" w:color="auto"/>
            <w:right w:val="none" w:sz="0" w:space="0" w:color="auto"/>
          </w:divBdr>
        </w:div>
        <w:div w:id="1738166102">
          <w:marLeft w:val="0"/>
          <w:marRight w:val="0"/>
          <w:marTop w:val="0"/>
          <w:marBottom w:val="0"/>
          <w:divBdr>
            <w:top w:val="none" w:sz="0" w:space="0" w:color="auto"/>
            <w:left w:val="none" w:sz="0" w:space="0" w:color="auto"/>
            <w:bottom w:val="none" w:sz="0" w:space="0" w:color="auto"/>
            <w:right w:val="none" w:sz="0" w:space="0" w:color="auto"/>
          </w:divBdr>
        </w:div>
        <w:div w:id="868953941">
          <w:marLeft w:val="0"/>
          <w:marRight w:val="0"/>
          <w:marTop w:val="0"/>
          <w:marBottom w:val="0"/>
          <w:divBdr>
            <w:top w:val="none" w:sz="0" w:space="0" w:color="auto"/>
            <w:left w:val="none" w:sz="0" w:space="0" w:color="auto"/>
            <w:bottom w:val="none" w:sz="0" w:space="0" w:color="auto"/>
            <w:right w:val="none" w:sz="0" w:space="0" w:color="auto"/>
          </w:divBdr>
        </w:div>
        <w:div w:id="1450977068">
          <w:marLeft w:val="0"/>
          <w:marRight w:val="0"/>
          <w:marTop w:val="0"/>
          <w:marBottom w:val="0"/>
          <w:divBdr>
            <w:top w:val="none" w:sz="0" w:space="0" w:color="auto"/>
            <w:left w:val="none" w:sz="0" w:space="0" w:color="auto"/>
            <w:bottom w:val="none" w:sz="0" w:space="0" w:color="auto"/>
            <w:right w:val="none" w:sz="0" w:space="0" w:color="auto"/>
          </w:divBdr>
        </w:div>
        <w:div w:id="1355304094">
          <w:marLeft w:val="0"/>
          <w:marRight w:val="0"/>
          <w:marTop w:val="0"/>
          <w:marBottom w:val="0"/>
          <w:divBdr>
            <w:top w:val="none" w:sz="0" w:space="0" w:color="auto"/>
            <w:left w:val="none" w:sz="0" w:space="0" w:color="auto"/>
            <w:bottom w:val="none" w:sz="0" w:space="0" w:color="auto"/>
            <w:right w:val="none" w:sz="0" w:space="0" w:color="auto"/>
          </w:divBdr>
        </w:div>
        <w:div w:id="2054843133">
          <w:marLeft w:val="0"/>
          <w:marRight w:val="0"/>
          <w:marTop w:val="0"/>
          <w:marBottom w:val="0"/>
          <w:divBdr>
            <w:top w:val="none" w:sz="0" w:space="0" w:color="auto"/>
            <w:left w:val="none" w:sz="0" w:space="0" w:color="auto"/>
            <w:bottom w:val="none" w:sz="0" w:space="0" w:color="auto"/>
            <w:right w:val="none" w:sz="0" w:space="0" w:color="auto"/>
          </w:divBdr>
        </w:div>
        <w:div w:id="479076863">
          <w:marLeft w:val="0"/>
          <w:marRight w:val="0"/>
          <w:marTop w:val="0"/>
          <w:marBottom w:val="0"/>
          <w:divBdr>
            <w:top w:val="none" w:sz="0" w:space="0" w:color="auto"/>
            <w:left w:val="none" w:sz="0" w:space="0" w:color="auto"/>
            <w:bottom w:val="none" w:sz="0" w:space="0" w:color="auto"/>
            <w:right w:val="none" w:sz="0" w:space="0" w:color="auto"/>
          </w:divBdr>
        </w:div>
        <w:div w:id="959801714">
          <w:marLeft w:val="0"/>
          <w:marRight w:val="0"/>
          <w:marTop w:val="0"/>
          <w:marBottom w:val="0"/>
          <w:divBdr>
            <w:top w:val="none" w:sz="0" w:space="0" w:color="auto"/>
            <w:left w:val="none" w:sz="0" w:space="0" w:color="auto"/>
            <w:bottom w:val="none" w:sz="0" w:space="0" w:color="auto"/>
            <w:right w:val="none" w:sz="0" w:space="0" w:color="auto"/>
          </w:divBdr>
        </w:div>
        <w:div w:id="1549759109">
          <w:marLeft w:val="0"/>
          <w:marRight w:val="0"/>
          <w:marTop w:val="0"/>
          <w:marBottom w:val="0"/>
          <w:divBdr>
            <w:top w:val="none" w:sz="0" w:space="0" w:color="auto"/>
            <w:left w:val="none" w:sz="0" w:space="0" w:color="auto"/>
            <w:bottom w:val="none" w:sz="0" w:space="0" w:color="auto"/>
            <w:right w:val="none" w:sz="0" w:space="0" w:color="auto"/>
          </w:divBdr>
        </w:div>
        <w:div w:id="312804855">
          <w:marLeft w:val="0"/>
          <w:marRight w:val="0"/>
          <w:marTop w:val="0"/>
          <w:marBottom w:val="0"/>
          <w:divBdr>
            <w:top w:val="none" w:sz="0" w:space="0" w:color="auto"/>
            <w:left w:val="none" w:sz="0" w:space="0" w:color="auto"/>
            <w:bottom w:val="none" w:sz="0" w:space="0" w:color="auto"/>
            <w:right w:val="none" w:sz="0" w:space="0" w:color="auto"/>
          </w:divBdr>
        </w:div>
        <w:div w:id="1515337322">
          <w:marLeft w:val="0"/>
          <w:marRight w:val="0"/>
          <w:marTop w:val="0"/>
          <w:marBottom w:val="0"/>
          <w:divBdr>
            <w:top w:val="none" w:sz="0" w:space="0" w:color="auto"/>
            <w:left w:val="none" w:sz="0" w:space="0" w:color="auto"/>
            <w:bottom w:val="none" w:sz="0" w:space="0" w:color="auto"/>
            <w:right w:val="none" w:sz="0" w:space="0" w:color="auto"/>
          </w:divBdr>
        </w:div>
        <w:div w:id="420878583">
          <w:marLeft w:val="0"/>
          <w:marRight w:val="0"/>
          <w:marTop w:val="0"/>
          <w:marBottom w:val="0"/>
          <w:divBdr>
            <w:top w:val="none" w:sz="0" w:space="0" w:color="auto"/>
            <w:left w:val="none" w:sz="0" w:space="0" w:color="auto"/>
            <w:bottom w:val="none" w:sz="0" w:space="0" w:color="auto"/>
            <w:right w:val="none" w:sz="0" w:space="0" w:color="auto"/>
          </w:divBdr>
        </w:div>
        <w:div w:id="1289699416">
          <w:marLeft w:val="0"/>
          <w:marRight w:val="0"/>
          <w:marTop w:val="0"/>
          <w:marBottom w:val="0"/>
          <w:divBdr>
            <w:top w:val="none" w:sz="0" w:space="0" w:color="auto"/>
            <w:left w:val="none" w:sz="0" w:space="0" w:color="auto"/>
            <w:bottom w:val="none" w:sz="0" w:space="0" w:color="auto"/>
            <w:right w:val="none" w:sz="0" w:space="0" w:color="auto"/>
          </w:divBdr>
        </w:div>
        <w:div w:id="8265765">
          <w:marLeft w:val="0"/>
          <w:marRight w:val="0"/>
          <w:marTop w:val="0"/>
          <w:marBottom w:val="0"/>
          <w:divBdr>
            <w:top w:val="none" w:sz="0" w:space="0" w:color="auto"/>
            <w:left w:val="none" w:sz="0" w:space="0" w:color="auto"/>
            <w:bottom w:val="none" w:sz="0" w:space="0" w:color="auto"/>
            <w:right w:val="none" w:sz="0" w:space="0" w:color="auto"/>
          </w:divBdr>
        </w:div>
        <w:div w:id="1154445464">
          <w:marLeft w:val="0"/>
          <w:marRight w:val="0"/>
          <w:marTop w:val="0"/>
          <w:marBottom w:val="0"/>
          <w:divBdr>
            <w:top w:val="none" w:sz="0" w:space="0" w:color="auto"/>
            <w:left w:val="none" w:sz="0" w:space="0" w:color="auto"/>
            <w:bottom w:val="none" w:sz="0" w:space="0" w:color="auto"/>
            <w:right w:val="none" w:sz="0" w:space="0" w:color="auto"/>
          </w:divBdr>
        </w:div>
        <w:div w:id="571352784">
          <w:marLeft w:val="0"/>
          <w:marRight w:val="0"/>
          <w:marTop w:val="0"/>
          <w:marBottom w:val="0"/>
          <w:divBdr>
            <w:top w:val="none" w:sz="0" w:space="0" w:color="auto"/>
            <w:left w:val="none" w:sz="0" w:space="0" w:color="auto"/>
            <w:bottom w:val="none" w:sz="0" w:space="0" w:color="auto"/>
            <w:right w:val="none" w:sz="0" w:space="0" w:color="auto"/>
          </w:divBdr>
        </w:div>
        <w:div w:id="429859212">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290016093">
          <w:marLeft w:val="0"/>
          <w:marRight w:val="0"/>
          <w:marTop w:val="0"/>
          <w:marBottom w:val="0"/>
          <w:divBdr>
            <w:top w:val="none" w:sz="0" w:space="0" w:color="auto"/>
            <w:left w:val="none" w:sz="0" w:space="0" w:color="auto"/>
            <w:bottom w:val="none" w:sz="0" w:space="0" w:color="auto"/>
            <w:right w:val="none" w:sz="0" w:space="0" w:color="auto"/>
          </w:divBdr>
        </w:div>
        <w:div w:id="1513833866">
          <w:marLeft w:val="0"/>
          <w:marRight w:val="0"/>
          <w:marTop w:val="0"/>
          <w:marBottom w:val="0"/>
          <w:divBdr>
            <w:top w:val="none" w:sz="0" w:space="0" w:color="auto"/>
            <w:left w:val="none" w:sz="0" w:space="0" w:color="auto"/>
            <w:bottom w:val="none" w:sz="0" w:space="0" w:color="auto"/>
            <w:right w:val="none" w:sz="0" w:space="0" w:color="auto"/>
          </w:divBdr>
        </w:div>
        <w:div w:id="1833711984">
          <w:marLeft w:val="0"/>
          <w:marRight w:val="0"/>
          <w:marTop w:val="0"/>
          <w:marBottom w:val="0"/>
          <w:divBdr>
            <w:top w:val="none" w:sz="0" w:space="0" w:color="auto"/>
            <w:left w:val="none" w:sz="0" w:space="0" w:color="auto"/>
            <w:bottom w:val="none" w:sz="0" w:space="0" w:color="auto"/>
            <w:right w:val="none" w:sz="0" w:space="0" w:color="auto"/>
          </w:divBdr>
        </w:div>
        <w:div w:id="365563262">
          <w:marLeft w:val="0"/>
          <w:marRight w:val="0"/>
          <w:marTop w:val="0"/>
          <w:marBottom w:val="0"/>
          <w:divBdr>
            <w:top w:val="none" w:sz="0" w:space="0" w:color="auto"/>
            <w:left w:val="none" w:sz="0" w:space="0" w:color="auto"/>
            <w:bottom w:val="none" w:sz="0" w:space="0" w:color="auto"/>
            <w:right w:val="none" w:sz="0" w:space="0" w:color="auto"/>
          </w:divBdr>
        </w:div>
        <w:div w:id="868761207">
          <w:marLeft w:val="0"/>
          <w:marRight w:val="0"/>
          <w:marTop w:val="0"/>
          <w:marBottom w:val="0"/>
          <w:divBdr>
            <w:top w:val="none" w:sz="0" w:space="0" w:color="auto"/>
            <w:left w:val="none" w:sz="0" w:space="0" w:color="auto"/>
            <w:bottom w:val="none" w:sz="0" w:space="0" w:color="auto"/>
            <w:right w:val="none" w:sz="0" w:space="0" w:color="auto"/>
          </w:divBdr>
        </w:div>
        <w:div w:id="2112820094">
          <w:marLeft w:val="0"/>
          <w:marRight w:val="0"/>
          <w:marTop w:val="0"/>
          <w:marBottom w:val="0"/>
          <w:divBdr>
            <w:top w:val="none" w:sz="0" w:space="0" w:color="auto"/>
            <w:left w:val="none" w:sz="0" w:space="0" w:color="auto"/>
            <w:bottom w:val="none" w:sz="0" w:space="0" w:color="auto"/>
            <w:right w:val="none" w:sz="0" w:space="0" w:color="auto"/>
          </w:divBdr>
        </w:div>
        <w:div w:id="1559436090">
          <w:marLeft w:val="0"/>
          <w:marRight w:val="0"/>
          <w:marTop w:val="0"/>
          <w:marBottom w:val="0"/>
          <w:divBdr>
            <w:top w:val="none" w:sz="0" w:space="0" w:color="auto"/>
            <w:left w:val="none" w:sz="0" w:space="0" w:color="auto"/>
            <w:bottom w:val="none" w:sz="0" w:space="0" w:color="auto"/>
            <w:right w:val="none" w:sz="0" w:space="0" w:color="auto"/>
          </w:divBdr>
        </w:div>
        <w:div w:id="120147756">
          <w:marLeft w:val="0"/>
          <w:marRight w:val="0"/>
          <w:marTop w:val="0"/>
          <w:marBottom w:val="0"/>
          <w:divBdr>
            <w:top w:val="none" w:sz="0" w:space="0" w:color="auto"/>
            <w:left w:val="none" w:sz="0" w:space="0" w:color="auto"/>
            <w:bottom w:val="none" w:sz="0" w:space="0" w:color="auto"/>
            <w:right w:val="none" w:sz="0" w:space="0" w:color="auto"/>
          </w:divBdr>
        </w:div>
        <w:div w:id="1717466793">
          <w:marLeft w:val="0"/>
          <w:marRight w:val="0"/>
          <w:marTop w:val="0"/>
          <w:marBottom w:val="0"/>
          <w:divBdr>
            <w:top w:val="none" w:sz="0" w:space="0" w:color="auto"/>
            <w:left w:val="none" w:sz="0" w:space="0" w:color="auto"/>
            <w:bottom w:val="none" w:sz="0" w:space="0" w:color="auto"/>
            <w:right w:val="none" w:sz="0" w:space="0" w:color="auto"/>
          </w:divBdr>
        </w:div>
        <w:div w:id="1866825281">
          <w:marLeft w:val="0"/>
          <w:marRight w:val="0"/>
          <w:marTop w:val="0"/>
          <w:marBottom w:val="0"/>
          <w:divBdr>
            <w:top w:val="none" w:sz="0" w:space="0" w:color="auto"/>
            <w:left w:val="none" w:sz="0" w:space="0" w:color="auto"/>
            <w:bottom w:val="none" w:sz="0" w:space="0" w:color="auto"/>
            <w:right w:val="none" w:sz="0" w:space="0" w:color="auto"/>
          </w:divBdr>
        </w:div>
        <w:div w:id="542912695">
          <w:marLeft w:val="0"/>
          <w:marRight w:val="0"/>
          <w:marTop w:val="0"/>
          <w:marBottom w:val="0"/>
          <w:divBdr>
            <w:top w:val="none" w:sz="0" w:space="0" w:color="auto"/>
            <w:left w:val="none" w:sz="0" w:space="0" w:color="auto"/>
            <w:bottom w:val="none" w:sz="0" w:space="0" w:color="auto"/>
            <w:right w:val="none" w:sz="0" w:space="0" w:color="auto"/>
          </w:divBdr>
        </w:div>
        <w:div w:id="1870677707">
          <w:marLeft w:val="0"/>
          <w:marRight w:val="0"/>
          <w:marTop w:val="0"/>
          <w:marBottom w:val="0"/>
          <w:divBdr>
            <w:top w:val="none" w:sz="0" w:space="0" w:color="auto"/>
            <w:left w:val="none" w:sz="0" w:space="0" w:color="auto"/>
            <w:bottom w:val="none" w:sz="0" w:space="0" w:color="auto"/>
            <w:right w:val="none" w:sz="0" w:space="0" w:color="auto"/>
          </w:divBdr>
        </w:div>
        <w:div w:id="1788086905">
          <w:marLeft w:val="0"/>
          <w:marRight w:val="0"/>
          <w:marTop w:val="0"/>
          <w:marBottom w:val="0"/>
          <w:divBdr>
            <w:top w:val="none" w:sz="0" w:space="0" w:color="auto"/>
            <w:left w:val="none" w:sz="0" w:space="0" w:color="auto"/>
            <w:bottom w:val="none" w:sz="0" w:space="0" w:color="auto"/>
            <w:right w:val="none" w:sz="0" w:space="0" w:color="auto"/>
          </w:divBdr>
        </w:div>
        <w:div w:id="1563447047">
          <w:marLeft w:val="0"/>
          <w:marRight w:val="0"/>
          <w:marTop w:val="0"/>
          <w:marBottom w:val="0"/>
          <w:divBdr>
            <w:top w:val="none" w:sz="0" w:space="0" w:color="auto"/>
            <w:left w:val="none" w:sz="0" w:space="0" w:color="auto"/>
            <w:bottom w:val="none" w:sz="0" w:space="0" w:color="auto"/>
            <w:right w:val="none" w:sz="0" w:space="0" w:color="auto"/>
          </w:divBdr>
        </w:div>
        <w:div w:id="1576471365">
          <w:marLeft w:val="0"/>
          <w:marRight w:val="0"/>
          <w:marTop w:val="0"/>
          <w:marBottom w:val="0"/>
          <w:divBdr>
            <w:top w:val="none" w:sz="0" w:space="0" w:color="auto"/>
            <w:left w:val="none" w:sz="0" w:space="0" w:color="auto"/>
            <w:bottom w:val="none" w:sz="0" w:space="0" w:color="auto"/>
            <w:right w:val="none" w:sz="0" w:space="0" w:color="auto"/>
          </w:divBdr>
        </w:div>
        <w:div w:id="1886328733">
          <w:marLeft w:val="0"/>
          <w:marRight w:val="0"/>
          <w:marTop w:val="0"/>
          <w:marBottom w:val="0"/>
          <w:divBdr>
            <w:top w:val="none" w:sz="0" w:space="0" w:color="auto"/>
            <w:left w:val="none" w:sz="0" w:space="0" w:color="auto"/>
            <w:bottom w:val="none" w:sz="0" w:space="0" w:color="auto"/>
            <w:right w:val="none" w:sz="0" w:space="0" w:color="auto"/>
          </w:divBdr>
        </w:div>
        <w:div w:id="2106070675">
          <w:marLeft w:val="0"/>
          <w:marRight w:val="0"/>
          <w:marTop w:val="0"/>
          <w:marBottom w:val="0"/>
          <w:divBdr>
            <w:top w:val="none" w:sz="0" w:space="0" w:color="auto"/>
            <w:left w:val="none" w:sz="0" w:space="0" w:color="auto"/>
            <w:bottom w:val="none" w:sz="0" w:space="0" w:color="auto"/>
            <w:right w:val="none" w:sz="0" w:space="0" w:color="auto"/>
          </w:divBdr>
        </w:div>
        <w:div w:id="312560904">
          <w:marLeft w:val="0"/>
          <w:marRight w:val="0"/>
          <w:marTop w:val="0"/>
          <w:marBottom w:val="0"/>
          <w:divBdr>
            <w:top w:val="none" w:sz="0" w:space="0" w:color="auto"/>
            <w:left w:val="none" w:sz="0" w:space="0" w:color="auto"/>
            <w:bottom w:val="none" w:sz="0" w:space="0" w:color="auto"/>
            <w:right w:val="none" w:sz="0" w:space="0" w:color="auto"/>
          </w:divBdr>
        </w:div>
        <w:div w:id="1237517595">
          <w:marLeft w:val="0"/>
          <w:marRight w:val="0"/>
          <w:marTop w:val="0"/>
          <w:marBottom w:val="0"/>
          <w:divBdr>
            <w:top w:val="none" w:sz="0" w:space="0" w:color="auto"/>
            <w:left w:val="none" w:sz="0" w:space="0" w:color="auto"/>
            <w:bottom w:val="none" w:sz="0" w:space="0" w:color="auto"/>
            <w:right w:val="none" w:sz="0" w:space="0" w:color="auto"/>
          </w:divBdr>
        </w:div>
        <w:div w:id="1759212242">
          <w:marLeft w:val="0"/>
          <w:marRight w:val="0"/>
          <w:marTop w:val="0"/>
          <w:marBottom w:val="0"/>
          <w:divBdr>
            <w:top w:val="none" w:sz="0" w:space="0" w:color="auto"/>
            <w:left w:val="none" w:sz="0" w:space="0" w:color="auto"/>
            <w:bottom w:val="none" w:sz="0" w:space="0" w:color="auto"/>
            <w:right w:val="none" w:sz="0" w:space="0" w:color="auto"/>
          </w:divBdr>
        </w:div>
        <w:div w:id="188298383">
          <w:marLeft w:val="0"/>
          <w:marRight w:val="0"/>
          <w:marTop w:val="0"/>
          <w:marBottom w:val="0"/>
          <w:divBdr>
            <w:top w:val="none" w:sz="0" w:space="0" w:color="auto"/>
            <w:left w:val="none" w:sz="0" w:space="0" w:color="auto"/>
            <w:bottom w:val="none" w:sz="0" w:space="0" w:color="auto"/>
            <w:right w:val="none" w:sz="0" w:space="0" w:color="auto"/>
          </w:divBdr>
        </w:div>
        <w:div w:id="1484349582">
          <w:marLeft w:val="0"/>
          <w:marRight w:val="0"/>
          <w:marTop w:val="0"/>
          <w:marBottom w:val="0"/>
          <w:divBdr>
            <w:top w:val="none" w:sz="0" w:space="0" w:color="auto"/>
            <w:left w:val="none" w:sz="0" w:space="0" w:color="auto"/>
            <w:bottom w:val="none" w:sz="0" w:space="0" w:color="auto"/>
            <w:right w:val="none" w:sz="0" w:space="0" w:color="auto"/>
          </w:divBdr>
        </w:div>
      </w:divsChild>
    </w:div>
    <w:div w:id="1564292357">
      <w:bodyDiv w:val="1"/>
      <w:marLeft w:val="0"/>
      <w:marRight w:val="0"/>
      <w:marTop w:val="0"/>
      <w:marBottom w:val="0"/>
      <w:divBdr>
        <w:top w:val="none" w:sz="0" w:space="0" w:color="auto"/>
        <w:left w:val="none" w:sz="0" w:space="0" w:color="auto"/>
        <w:bottom w:val="none" w:sz="0" w:space="0" w:color="auto"/>
        <w:right w:val="none" w:sz="0" w:space="0" w:color="auto"/>
      </w:divBdr>
    </w:div>
    <w:div w:id="1589117824">
      <w:bodyDiv w:val="1"/>
      <w:marLeft w:val="0"/>
      <w:marRight w:val="0"/>
      <w:marTop w:val="0"/>
      <w:marBottom w:val="0"/>
      <w:divBdr>
        <w:top w:val="none" w:sz="0" w:space="0" w:color="auto"/>
        <w:left w:val="none" w:sz="0" w:space="0" w:color="auto"/>
        <w:bottom w:val="none" w:sz="0" w:space="0" w:color="auto"/>
        <w:right w:val="none" w:sz="0" w:space="0" w:color="auto"/>
      </w:divBdr>
    </w:div>
    <w:div w:id="1604264192">
      <w:bodyDiv w:val="1"/>
      <w:marLeft w:val="0"/>
      <w:marRight w:val="0"/>
      <w:marTop w:val="0"/>
      <w:marBottom w:val="0"/>
      <w:divBdr>
        <w:top w:val="none" w:sz="0" w:space="0" w:color="auto"/>
        <w:left w:val="none" w:sz="0" w:space="0" w:color="auto"/>
        <w:bottom w:val="none" w:sz="0" w:space="0" w:color="auto"/>
        <w:right w:val="none" w:sz="0" w:space="0" w:color="auto"/>
      </w:divBdr>
    </w:div>
    <w:div w:id="1617174582">
      <w:bodyDiv w:val="1"/>
      <w:marLeft w:val="0"/>
      <w:marRight w:val="0"/>
      <w:marTop w:val="0"/>
      <w:marBottom w:val="0"/>
      <w:divBdr>
        <w:top w:val="none" w:sz="0" w:space="0" w:color="auto"/>
        <w:left w:val="none" w:sz="0" w:space="0" w:color="auto"/>
        <w:bottom w:val="none" w:sz="0" w:space="0" w:color="auto"/>
        <w:right w:val="none" w:sz="0" w:space="0" w:color="auto"/>
      </w:divBdr>
      <w:divsChild>
        <w:div w:id="358314367">
          <w:marLeft w:val="0"/>
          <w:marRight w:val="0"/>
          <w:marTop w:val="0"/>
          <w:marBottom w:val="0"/>
          <w:divBdr>
            <w:top w:val="none" w:sz="0" w:space="0" w:color="auto"/>
            <w:left w:val="none" w:sz="0" w:space="0" w:color="auto"/>
            <w:bottom w:val="none" w:sz="0" w:space="0" w:color="auto"/>
            <w:right w:val="none" w:sz="0" w:space="0" w:color="auto"/>
          </w:divBdr>
        </w:div>
        <w:div w:id="1099987519">
          <w:marLeft w:val="0"/>
          <w:marRight w:val="0"/>
          <w:marTop w:val="0"/>
          <w:marBottom w:val="0"/>
          <w:divBdr>
            <w:top w:val="none" w:sz="0" w:space="0" w:color="auto"/>
            <w:left w:val="none" w:sz="0" w:space="0" w:color="auto"/>
            <w:bottom w:val="none" w:sz="0" w:space="0" w:color="auto"/>
            <w:right w:val="none" w:sz="0" w:space="0" w:color="auto"/>
          </w:divBdr>
        </w:div>
        <w:div w:id="1622106775">
          <w:marLeft w:val="0"/>
          <w:marRight w:val="0"/>
          <w:marTop w:val="0"/>
          <w:marBottom w:val="0"/>
          <w:divBdr>
            <w:top w:val="none" w:sz="0" w:space="0" w:color="auto"/>
            <w:left w:val="none" w:sz="0" w:space="0" w:color="auto"/>
            <w:bottom w:val="none" w:sz="0" w:space="0" w:color="auto"/>
            <w:right w:val="none" w:sz="0" w:space="0" w:color="auto"/>
          </w:divBdr>
        </w:div>
        <w:div w:id="1470316534">
          <w:marLeft w:val="0"/>
          <w:marRight w:val="0"/>
          <w:marTop w:val="0"/>
          <w:marBottom w:val="0"/>
          <w:divBdr>
            <w:top w:val="none" w:sz="0" w:space="0" w:color="auto"/>
            <w:left w:val="none" w:sz="0" w:space="0" w:color="auto"/>
            <w:bottom w:val="none" w:sz="0" w:space="0" w:color="auto"/>
            <w:right w:val="none" w:sz="0" w:space="0" w:color="auto"/>
          </w:divBdr>
        </w:div>
        <w:div w:id="1746611558">
          <w:marLeft w:val="0"/>
          <w:marRight w:val="0"/>
          <w:marTop w:val="0"/>
          <w:marBottom w:val="0"/>
          <w:divBdr>
            <w:top w:val="none" w:sz="0" w:space="0" w:color="auto"/>
            <w:left w:val="none" w:sz="0" w:space="0" w:color="auto"/>
            <w:bottom w:val="none" w:sz="0" w:space="0" w:color="auto"/>
            <w:right w:val="none" w:sz="0" w:space="0" w:color="auto"/>
          </w:divBdr>
        </w:div>
        <w:div w:id="1116170836">
          <w:marLeft w:val="0"/>
          <w:marRight w:val="0"/>
          <w:marTop w:val="0"/>
          <w:marBottom w:val="0"/>
          <w:divBdr>
            <w:top w:val="none" w:sz="0" w:space="0" w:color="auto"/>
            <w:left w:val="none" w:sz="0" w:space="0" w:color="auto"/>
            <w:bottom w:val="none" w:sz="0" w:space="0" w:color="auto"/>
            <w:right w:val="none" w:sz="0" w:space="0" w:color="auto"/>
          </w:divBdr>
        </w:div>
        <w:div w:id="785319891">
          <w:marLeft w:val="0"/>
          <w:marRight w:val="0"/>
          <w:marTop w:val="0"/>
          <w:marBottom w:val="0"/>
          <w:divBdr>
            <w:top w:val="none" w:sz="0" w:space="0" w:color="auto"/>
            <w:left w:val="none" w:sz="0" w:space="0" w:color="auto"/>
            <w:bottom w:val="none" w:sz="0" w:space="0" w:color="auto"/>
            <w:right w:val="none" w:sz="0" w:space="0" w:color="auto"/>
          </w:divBdr>
        </w:div>
        <w:div w:id="843591486">
          <w:marLeft w:val="0"/>
          <w:marRight w:val="0"/>
          <w:marTop w:val="0"/>
          <w:marBottom w:val="0"/>
          <w:divBdr>
            <w:top w:val="none" w:sz="0" w:space="0" w:color="auto"/>
            <w:left w:val="none" w:sz="0" w:space="0" w:color="auto"/>
            <w:bottom w:val="none" w:sz="0" w:space="0" w:color="auto"/>
            <w:right w:val="none" w:sz="0" w:space="0" w:color="auto"/>
          </w:divBdr>
        </w:div>
        <w:div w:id="1759325870">
          <w:marLeft w:val="0"/>
          <w:marRight w:val="0"/>
          <w:marTop w:val="0"/>
          <w:marBottom w:val="0"/>
          <w:divBdr>
            <w:top w:val="none" w:sz="0" w:space="0" w:color="auto"/>
            <w:left w:val="none" w:sz="0" w:space="0" w:color="auto"/>
            <w:bottom w:val="none" w:sz="0" w:space="0" w:color="auto"/>
            <w:right w:val="none" w:sz="0" w:space="0" w:color="auto"/>
          </w:divBdr>
        </w:div>
        <w:div w:id="1618365849">
          <w:marLeft w:val="0"/>
          <w:marRight w:val="0"/>
          <w:marTop w:val="0"/>
          <w:marBottom w:val="0"/>
          <w:divBdr>
            <w:top w:val="none" w:sz="0" w:space="0" w:color="auto"/>
            <w:left w:val="none" w:sz="0" w:space="0" w:color="auto"/>
            <w:bottom w:val="none" w:sz="0" w:space="0" w:color="auto"/>
            <w:right w:val="none" w:sz="0" w:space="0" w:color="auto"/>
          </w:divBdr>
        </w:div>
        <w:div w:id="365911202">
          <w:marLeft w:val="0"/>
          <w:marRight w:val="0"/>
          <w:marTop w:val="0"/>
          <w:marBottom w:val="0"/>
          <w:divBdr>
            <w:top w:val="none" w:sz="0" w:space="0" w:color="auto"/>
            <w:left w:val="none" w:sz="0" w:space="0" w:color="auto"/>
            <w:bottom w:val="none" w:sz="0" w:space="0" w:color="auto"/>
            <w:right w:val="none" w:sz="0" w:space="0" w:color="auto"/>
          </w:divBdr>
        </w:div>
        <w:div w:id="1622303435">
          <w:marLeft w:val="0"/>
          <w:marRight w:val="0"/>
          <w:marTop w:val="0"/>
          <w:marBottom w:val="0"/>
          <w:divBdr>
            <w:top w:val="none" w:sz="0" w:space="0" w:color="auto"/>
            <w:left w:val="none" w:sz="0" w:space="0" w:color="auto"/>
            <w:bottom w:val="none" w:sz="0" w:space="0" w:color="auto"/>
            <w:right w:val="none" w:sz="0" w:space="0" w:color="auto"/>
          </w:divBdr>
        </w:div>
        <w:div w:id="432093193">
          <w:marLeft w:val="0"/>
          <w:marRight w:val="0"/>
          <w:marTop w:val="0"/>
          <w:marBottom w:val="0"/>
          <w:divBdr>
            <w:top w:val="none" w:sz="0" w:space="0" w:color="auto"/>
            <w:left w:val="none" w:sz="0" w:space="0" w:color="auto"/>
            <w:bottom w:val="none" w:sz="0" w:space="0" w:color="auto"/>
            <w:right w:val="none" w:sz="0" w:space="0" w:color="auto"/>
          </w:divBdr>
        </w:div>
        <w:div w:id="1089615827">
          <w:marLeft w:val="0"/>
          <w:marRight w:val="0"/>
          <w:marTop w:val="0"/>
          <w:marBottom w:val="0"/>
          <w:divBdr>
            <w:top w:val="none" w:sz="0" w:space="0" w:color="auto"/>
            <w:left w:val="none" w:sz="0" w:space="0" w:color="auto"/>
            <w:bottom w:val="none" w:sz="0" w:space="0" w:color="auto"/>
            <w:right w:val="none" w:sz="0" w:space="0" w:color="auto"/>
          </w:divBdr>
        </w:div>
        <w:div w:id="702561338">
          <w:marLeft w:val="0"/>
          <w:marRight w:val="0"/>
          <w:marTop w:val="0"/>
          <w:marBottom w:val="0"/>
          <w:divBdr>
            <w:top w:val="none" w:sz="0" w:space="0" w:color="auto"/>
            <w:left w:val="none" w:sz="0" w:space="0" w:color="auto"/>
            <w:bottom w:val="none" w:sz="0" w:space="0" w:color="auto"/>
            <w:right w:val="none" w:sz="0" w:space="0" w:color="auto"/>
          </w:divBdr>
        </w:div>
        <w:div w:id="418333776">
          <w:marLeft w:val="0"/>
          <w:marRight w:val="0"/>
          <w:marTop w:val="0"/>
          <w:marBottom w:val="0"/>
          <w:divBdr>
            <w:top w:val="none" w:sz="0" w:space="0" w:color="auto"/>
            <w:left w:val="none" w:sz="0" w:space="0" w:color="auto"/>
            <w:bottom w:val="none" w:sz="0" w:space="0" w:color="auto"/>
            <w:right w:val="none" w:sz="0" w:space="0" w:color="auto"/>
          </w:divBdr>
        </w:div>
        <w:div w:id="1129860075">
          <w:marLeft w:val="0"/>
          <w:marRight w:val="0"/>
          <w:marTop w:val="0"/>
          <w:marBottom w:val="0"/>
          <w:divBdr>
            <w:top w:val="none" w:sz="0" w:space="0" w:color="auto"/>
            <w:left w:val="none" w:sz="0" w:space="0" w:color="auto"/>
            <w:bottom w:val="none" w:sz="0" w:space="0" w:color="auto"/>
            <w:right w:val="none" w:sz="0" w:space="0" w:color="auto"/>
          </w:divBdr>
        </w:div>
        <w:div w:id="268044982">
          <w:marLeft w:val="0"/>
          <w:marRight w:val="0"/>
          <w:marTop w:val="0"/>
          <w:marBottom w:val="0"/>
          <w:divBdr>
            <w:top w:val="none" w:sz="0" w:space="0" w:color="auto"/>
            <w:left w:val="none" w:sz="0" w:space="0" w:color="auto"/>
            <w:bottom w:val="none" w:sz="0" w:space="0" w:color="auto"/>
            <w:right w:val="none" w:sz="0" w:space="0" w:color="auto"/>
          </w:divBdr>
        </w:div>
      </w:divsChild>
    </w:div>
    <w:div w:id="173192510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6657872">
      <w:bodyDiv w:val="1"/>
      <w:marLeft w:val="0"/>
      <w:marRight w:val="0"/>
      <w:marTop w:val="0"/>
      <w:marBottom w:val="0"/>
      <w:divBdr>
        <w:top w:val="none" w:sz="0" w:space="0" w:color="auto"/>
        <w:left w:val="none" w:sz="0" w:space="0" w:color="auto"/>
        <w:bottom w:val="none" w:sz="0" w:space="0" w:color="auto"/>
        <w:right w:val="none" w:sz="0" w:space="0" w:color="auto"/>
      </w:divBdr>
      <w:divsChild>
        <w:div w:id="155848553">
          <w:marLeft w:val="0"/>
          <w:marRight w:val="0"/>
          <w:marTop w:val="0"/>
          <w:marBottom w:val="0"/>
          <w:divBdr>
            <w:top w:val="none" w:sz="0" w:space="0" w:color="auto"/>
            <w:left w:val="none" w:sz="0" w:space="0" w:color="auto"/>
            <w:bottom w:val="none" w:sz="0" w:space="0" w:color="auto"/>
            <w:right w:val="none" w:sz="0" w:space="0" w:color="auto"/>
          </w:divBdr>
        </w:div>
        <w:div w:id="871311535">
          <w:marLeft w:val="0"/>
          <w:marRight w:val="0"/>
          <w:marTop w:val="0"/>
          <w:marBottom w:val="0"/>
          <w:divBdr>
            <w:top w:val="none" w:sz="0" w:space="0" w:color="auto"/>
            <w:left w:val="none" w:sz="0" w:space="0" w:color="auto"/>
            <w:bottom w:val="none" w:sz="0" w:space="0" w:color="auto"/>
            <w:right w:val="none" w:sz="0" w:space="0" w:color="auto"/>
          </w:divBdr>
        </w:div>
        <w:div w:id="1321812218">
          <w:marLeft w:val="0"/>
          <w:marRight w:val="0"/>
          <w:marTop w:val="0"/>
          <w:marBottom w:val="0"/>
          <w:divBdr>
            <w:top w:val="none" w:sz="0" w:space="0" w:color="auto"/>
            <w:left w:val="none" w:sz="0" w:space="0" w:color="auto"/>
            <w:bottom w:val="none" w:sz="0" w:space="0" w:color="auto"/>
            <w:right w:val="none" w:sz="0" w:space="0" w:color="auto"/>
          </w:divBdr>
        </w:div>
        <w:div w:id="1607730569">
          <w:marLeft w:val="0"/>
          <w:marRight w:val="0"/>
          <w:marTop w:val="0"/>
          <w:marBottom w:val="0"/>
          <w:divBdr>
            <w:top w:val="none" w:sz="0" w:space="0" w:color="auto"/>
            <w:left w:val="none" w:sz="0" w:space="0" w:color="auto"/>
            <w:bottom w:val="none" w:sz="0" w:space="0" w:color="auto"/>
            <w:right w:val="none" w:sz="0" w:space="0" w:color="auto"/>
          </w:divBdr>
        </w:div>
        <w:div w:id="1673336259">
          <w:marLeft w:val="0"/>
          <w:marRight w:val="0"/>
          <w:marTop w:val="0"/>
          <w:marBottom w:val="0"/>
          <w:divBdr>
            <w:top w:val="none" w:sz="0" w:space="0" w:color="auto"/>
            <w:left w:val="none" w:sz="0" w:space="0" w:color="auto"/>
            <w:bottom w:val="none" w:sz="0" w:space="0" w:color="auto"/>
            <w:right w:val="none" w:sz="0" w:space="0" w:color="auto"/>
          </w:divBdr>
        </w:div>
        <w:div w:id="1689982769">
          <w:marLeft w:val="0"/>
          <w:marRight w:val="0"/>
          <w:marTop w:val="0"/>
          <w:marBottom w:val="0"/>
          <w:divBdr>
            <w:top w:val="none" w:sz="0" w:space="0" w:color="auto"/>
            <w:left w:val="none" w:sz="0" w:space="0" w:color="auto"/>
            <w:bottom w:val="none" w:sz="0" w:space="0" w:color="auto"/>
            <w:right w:val="none" w:sz="0" w:space="0" w:color="auto"/>
          </w:divBdr>
        </w:div>
        <w:div w:id="994987716">
          <w:marLeft w:val="0"/>
          <w:marRight w:val="0"/>
          <w:marTop w:val="0"/>
          <w:marBottom w:val="0"/>
          <w:divBdr>
            <w:top w:val="none" w:sz="0" w:space="0" w:color="auto"/>
            <w:left w:val="none" w:sz="0" w:space="0" w:color="auto"/>
            <w:bottom w:val="none" w:sz="0" w:space="0" w:color="auto"/>
            <w:right w:val="none" w:sz="0" w:space="0" w:color="auto"/>
          </w:divBdr>
        </w:div>
        <w:div w:id="1649943694">
          <w:marLeft w:val="0"/>
          <w:marRight w:val="0"/>
          <w:marTop w:val="0"/>
          <w:marBottom w:val="0"/>
          <w:divBdr>
            <w:top w:val="none" w:sz="0" w:space="0" w:color="auto"/>
            <w:left w:val="none" w:sz="0" w:space="0" w:color="auto"/>
            <w:bottom w:val="none" w:sz="0" w:space="0" w:color="auto"/>
            <w:right w:val="none" w:sz="0" w:space="0" w:color="auto"/>
          </w:divBdr>
        </w:div>
        <w:div w:id="2099785204">
          <w:marLeft w:val="0"/>
          <w:marRight w:val="0"/>
          <w:marTop w:val="0"/>
          <w:marBottom w:val="0"/>
          <w:divBdr>
            <w:top w:val="none" w:sz="0" w:space="0" w:color="auto"/>
            <w:left w:val="none" w:sz="0" w:space="0" w:color="auto"/>
            <w:bottom w:val="none" w:sz="0" w:space="0" w:color="auto"/>
            <w:right w:val="none" w:sz="0" w:space="0" w:color="auto"/>
          </w:divBdr>
        </w:div>
        <w:div w:id="223757721">
          <w:marLeft w:val="0"/>
          <w:marRight w:val="0"/>
          <w:marTop w:val="0"/>
          <w:marBottom w:val="0"/>
          <w:divBdr>
            <w:top w:val="none" w:sz="0" w:space="0" w:color="auto"/>
            <w:left w:val="none" w:sz="0" w:space="0" w:color="auto"/>
            <w:bottom w:val="none" w:sz="0" w:space="0" w:color="auto"/>
            <w:right w:val="none" w:sz="0" w:space="0" w:color="auto"/>
          </w:divBdr>
        </w:div>
        <w:div w:id="649870787">
          <w:marLeft w:val="0"/>
          <w:marRight w:val="0"/>
          <w:marTop w:val="0"/>
          <w:marBottom w:val="0"/>
          <w:divBdr>
            <w:top w:val="none" w:sz="0" w:space="0" w:color="auto"/>
            <w:left w:val="none" w:sz="0" w:space="0" w:color="auto"/>
            <w:bottom w:val="none" w:sz="0" w:space="0" w:color="auto"/>
            <w:right w:val="none" w:sz="0" w:space="0" w:color="auto"/>
          </w:divBdr>
        </w:div>
        <w:div w:id="1809742927">
          <w:marLeft w:val="0"/>
          <w:marRight w:val="0"/>
          <w:marTop w:val="0"/>
          <w:marBottom w:val="0"/>
          <w:divBdr>
            <w:top w:val="none" w:sz="0" w:space="0" w:color="auto"/>
            <w:left w:val="none" w:sz="0" w:space="0" w:color="auto"/>
            <w:bottom w:val="none" w:sz="0" w:space="0" w:color="auto"/>
            <w:right w:val="none" w:sz="0" w:space="0" w:color="auto"/>
          </w:divBdr>
        </w:div>
        <w:div w:id="109327690">
          <w:marLeft w:val="0"/>
          <w:marRight w:val="0"/>
          <w:marTop w:val="0"/>
          <w:marBottom w:val="0"/>
          <w:divBdr>
            <w:top w:val="none" w:sz="0" w:space="0" w:color="auto"/>
            <w:left w:val="none" w:sz="0" w:space="0" w:color="auto"/>
            <w:bottom w:val="none" w:sz="0" w:space="0" w:color="auto"/>
            <w:right w:val="none" w:sz="0" w:space="0" w:color="auto"/>
          </w:divBdr>
        </w:div>
        <w:div w:id="1829862871">
          <w:marLeft w:val="0"/>
          <w:marRight w:val="0"/>
          <w:marTop w:val="0"/>
          <w:marBottom w:val="0"/>
          <w:divBdr>
            <w:top w:val="none" w:sz="0" w:space="0" w:color="auto"/>
            <w:left w:val="none" w:sz="0" w:space="0" w:color="auto"/>
            <w:bottom w:val="none" w:sz="0" w:space="0" w:color="auto"/>
            <w:right w:val="none" w:sz="0" w:space="0" w:color="auto"/>
          </w:divBdr>
        </w:div>
        <w:div w:id="1273588790">
          <w:marLeft w:val="0"/>
          <w:marRight w:val="0"/>
          <w:marTop w:val="0"/>
          <w:marBottom w:val="0"/>
          <w:divBdr>
            <w:top w:val="none" w:sz="0" w:space="0" w:color="auto"/>
            <w:left w:val="none" w:sz="0" w:space="0" w:color="auto"/>
            <w:bottom w:val="none" w:sz="0" w:space="0" w:color="auto"/>
            <w:right w:val="none" w:sz="0" w:space="0" w:color="auto"/>
          </w:divBdr>
        </w:div>
        <w:div w:id="125050472">
          <w:marLeft w:val="0"/>
          <w:marRight w:val="0"/>
          <w:marTop w:val="0"/>
          <w:marBottom w:val="0"/>
          <w:divBdr>
            <w:top w:val="none" w:sz="0" w:space="0" w:color="auto"/>
            <w:left w:val="none" w:sz="0" w:space="0" w:color="auto"/>
            <w:bottom w:val="none" w:sz="0" w:space="0" w:color="auto"/>
            <w:right w:val="none" w:sz="0" w:space="0" w:color="auto"/>
          </w:divBdr>
        </w:div>
        <w:div w:id="414015072">
          <w:marLeft w:val="0"/>
          <w:marRight w:val="0"/>
          <w:marTop w:val="0"/>
          <w:marBottom w:val="0"/>
          <w:divBdr>
            <w:top w:val="none" w:sz="0" w:space="0" w:color="auto"/>
            <w:left w:val="none" w:sz="0" w:space="0" w:color="auto"/>
            <w:bottom w:val="none" w:sz="0" w:space="0" w:color="auto"/>
            <w:right w:val="none" w:sz="0" w:space="0" w:color="auto"/>
          </w:divBdr>
        </w:div>
        <w:div w:id="729424218">
          <w:marLeft w:val="0"/>
          <w:marRight w:val="0"/>
          <w:marTop w:val="0"/>
          <w:marBottom w:val="0"/>
          <w:divBdr>
            <w:top w:val="none" w:sz="0" w:space="0" w:color="auto"/>
            <w:left w:val="none" w:sz="0" w:space="0" w:color="auto"/>
            <w:bottom w:val="none" w:sz="0" w:space="0" w:color="auto"/>
            <w:right w:val="none" w:sz="0" w:space="0" w:color="auto"/>
          </w:divBdr>
        </w:div>
        <w:div w:id="505752574">
          <w:marLeft w:val="0"/>
          <w:marRight w:val="0"/>
          <w:marTop w:val="0"/>
          <w:marBottom w:val="0"/>
          <w:divBdr>
            <w:top w:val="none" w:sz="0" w:space="0" w:color="auto"/>
            <w:left w:val="none" w:sz="0" w:space="0" w:color="auto"/>
            <w:bottom w:val="none" w:sz="0" w:space="0" w:color="auto"/>
            <w:right w:val="none" w:sz="0" w:space="0" w:color="auto"/>
          </w:divBdr>
        </w:div>
        <w:div w:id="974025462">
          <w:marLeft w:val="0"/>
          <w:marRight w:val="0"/>
          <w:marTop w:val="0"/>
          <w:marBottom w:val="0"/>
          <w:divBdr>
            <w:top w:val="none" w:sz="0" w:space="0" w:color="auto"/>
            <w:left w:val="none" w:sz="0" w:space="0" w:color="auto"/>
            <w:bottom w:val="none" w:sz="0" w:space="0" w:color="auto"/>
            <w:right w:val="none" w:sz="0" w:space="0" w:color="auto"/>
          </w:divBdr>
        </w:div>
      </w:divsChild>
    </w:div>
    <w:div w:id="1886140173">
      <w:bodyDiv w:val="1"/>
      <w:marLeft w:val="0"/>
      <w:marRight w:val="0"/>
      <w:marTop w:val="0"/>
      <w:marBottom w:val="0"/>
      <w:divBdr>
        <w:top w:val="none" w:sz="0" w:space="0" w:color="auto"/>
        <w:left w:val="none" w:sz="0" w:space="0" w:color="auto"/>
        <w:bottom w:val="none" w:sz="0" w:space="0" w:color="auto"/>
        <w:right w:val="none" w:sz="0" w:space="0" w:color="auto"/>
      </w:divBdr>
    </w:div>
    <w:div w:id="1931619780">
      <w:bodyDiv w:val="1"/>
      <w:marLeft w:val="0"/>
      <w:marRight w:val="0"/>
      <w:marTop w:val="0"/>
      <w:marBottom w:val="0"/>
      <w:divBdr>
        <w:top w:val="none" w:sz="0" w:space="0" w:color="auto"/>
        <w:left w:val="none" w:sz="0" w:space="0" w:color="auto"/>
        <w:bottom w:val="none" w:sz="0" w:space="0" w:color="auto"/>
        <w:right w:val="none" w:sz="0" w:space="0" w:color="auto"/>
      </w:divBdr>
    </w:div>
    <w:div w:id="1935242182">
      <w:bodyDiv w:val="1"/>
      <w:marLeft w:val="0"/>
      <w:marRight w:val="0"/>
      <w:marTop w:val="0"/>
      <w:marBottom w:val="0"/>
      <w:divBdr>
        <w:top w:val="none" w:sz="0" w:space="0" w:color="auto"/>
        <w:left w:val="none" w:sz="0" w:space="0" w:color="auto"/>
        <w:bottom w:val="none" w:sz="0" w:space="0" w:color="auto"/>
        <w:right w:val="none" w:sz="0" w:space="0" w:color="auto"/>
      </w:divBdr>
      <w:divsChild>
        <w:div w:id="674767067">
          <w:marLeft w:val="0"/>
          <w:marRight w:val="0"/>
          <w:marTop w:val="0"/>
          <w:marBottom w:val="0"/>
          <w:divBdr>
            <w:top w:val="none" w:sz="0" w:space="0" w:color="auto"/>
            <w:left w:val="none" w:sz="0" w:space="0" w:color="auto"/>
            <w:bottom w:val="none" w:sz="0" w:space="0" w:color="auto"/>
            <w:right w:val="none" w:sz="0" w:space="0" w:color="auto"/>
          </w:divBdr>
        </w:div>
        <w:div w:id="2024701625">
          <w:marLeft w:val="0"/>
          <w:marRight w:val="0"/>
          <w:marTop w:val="0"/>
          <w:marBottom w:val="0"/>
          <w:divBdr>
            <w:top w:val="none" w:sz="0" w:space="0" w:color="auto"/>
            <w:left w:val="none" w:sz="0" w:space="0" w:color="auto"/>
            <w:bottom w:val="none" w:sz="0" w:space="0" w:color="auto"/>
            <w:right w:val="none" w:sz="0" w:space="0" w:color="auto"/>
          </w:divBdr>
        </w:div>
        <w:div w:id="907569102">
          <w:marLeft w:val="0"/>
          <w:marRight w:val="0"/>
          <w:marTop w:val="0"/>
          <w:marBottom w:val="0"/>
          <w:divBdr>
            <w:top w:val="none" w:sz="0" w:space="0" w:color="auto"/>
            <w:left w:val="none" w:sz="0" w:space="0" w:color="auto"/>
            <w:bottom w:val="none" w:sz="0" w:space="0" w:color="auto"/>
            <w:right w:val="none" w:sz="0" w:space="0" w:color="auto"/>
          </w:divBdr>
        </w:div>
        <w:div w:id="1968733498">
          <w:marLeft w:val="0"/>
          <w:marRight w:val="0"/>
          <w:marTop w:val="0"/>
          <w:marBottom w:val="0"/>
          <w:divBdr>
            <w:top w:val="none" w:sz="0" w:space="0" w:color="auto"/>
            <w:left w:val="none" w:sz="0" w:space="0" w:color="auto"/>
            <w:bottom w:val="none" w:sz="0" w:space="0" w:color="auto"/>
            <w:right w:val="none" w:sz="0" w:space="0" w:color="auto"/>
          </w:divBdr>
        </w:div>
        <w:div w:id="991442237">
          <w:marLeft w:val="0"/>
          <w:marRight w:val="0"/>
          <w:marTop w:val="0"/>
          <w:marBottom w:val="0"/>
          <w:divBdr>
            <w:top w:val="none" w:sz="0" w:space="0" w:color="auto"/>
            <w:left w:val="none" w:sz="0" w:space="0" w:color="auto"/>
            <w:bottom w:val="none" w:sz="0" w:space="0" w:color="auto"/>
            <w:right w:val="none" w:sz="0" w:space="0" w:color="auto"/>
          </w:divBdr>
        </w:div>
        <w:div w:id="1980719438">
          <w:marLeft w:val="0"/>
          <w:marRight w:val="0"/>
          <w:marTop w:val="0"/>
          <w:marBottom w:val="0"/>
          <w:divBdr>
            <w:top w:val="none" w:sz="0" w:space="0" w:color="auto"/>
            <w:left w:val="none" w:sz="0" w:space="0" w:color="auto"/>
            <w:bottom w:val="none" w:sz="0" w:space="0" w:color="auto"/>
            <w:right w:val="none" w:sz="0" w:space="0" w:color="auto"/>
          </w:divBdr>
        </w:div>
        <w:div w:id="2136172711">
          <w:marLeft w:val="0"/>
          <w:marRight w:val="0"/>
          <w:marTop w:val="0"/>
          <w:marBottom w:val="0"/>
          <w:divBdr>
            <w:top w:val="none" w:sz="0" w:space="0" w:color="auto"/>
            <w:left w:val="none" w:sz="0" w:space="0" w:color="auto"/>
            <w:bottom w:val="none" w:sz="0" w:space="0" w:color="auto"/>
            <w:right w:val="none" w:sz="0" w:space="0" w:color="auto"/>
          </w:divBdr>
        </w:div>
        <w:div w:id="1800872998">
          <w:marLeft w:val="0"/>
          <w:marRight w:val="0"/>
          <w:marTop w:val="0"/>
          <w:marBottom w:val="0"/>
          <w:divBdr>
            <w:top w:val="none" w:sz="0" w:space="0" w:color="auto"/>
            <w:left w:val="none" w:sz="0" w:space="0" w:color="auto"/>
            <w:bottom w:val="none" w:sz="0" w:space="0" w:color="auto"/>
            <w:right w:val="none" w:sz="0" w:space="0" w:color="auto"/>
          </w:divBdr>
        </w:div>
        <w:div w:id="1215001246">
          <w:marLeft w:val="0"/>
          <w:marRight w:val="0"/>
          <w:marTop w:val="0"/>
          <w:marBottom w:val="0"/>
          <w:divBdr>
            <w:top w:val="none" w:sz="0" w:space="0" w:color="auto"/>
            <w:left w:val="none" w:sz="0" w:space="0" w:color="auto"/>
            <w:bottom w:val="none" w:sz="0" w:space="0" w:color="auto"/>
            <w:right w:val="none" w:sz="0" w:space="0" w:color="auto"/>
          </w:divBdr>
        </w:div>
        <w:div w:id="1295913297">
          <w:marLeft w:val="0"/>
          <w:marRight w:val="0"/>
          <w:marTop w:val="0"/>
          <w:marBottom w:val="0"/>
          <w:divBdr>
            <w:top w:val="none" w:sz="0" w:space="0" w:color="auto"/>
            <w:left w:val="none" w:sz="0" w:space="0" w:color="auto"/>
            <w:bottom w:val="none" w:sz="0" w:space="0" w:color="auto"/>
            <w:right w:val="none" w:sz="0" w:space="0" w:color="auto"/>
          </w:divBdr>
        </w:div>
        <w:div w:id="1467430109">
          <w:marLeft w:val="0"/>
          <w:marRight w:val="0"/>
          <w:marTop w:val="0"/>
          <w:marBottom w:val="0"/>
          <w:divBdr>
            <w:top w:val="none" w:sz="0" w:space="0" w:color="auto"/>
            <w:left w:val="none" w:sz="0" w:space="0" w:color="auto"/>
            <w:bottom w:val="none" w:sz="0" w:space="0" w:color="auto"/>
            <w:right w:val="none" w:sz="0" w:space="0" w:color="auto"/>
          </w:divBdr>
        </w:div>
        <w:div w:id="422069468">
          <w:marLeft w:val="0"/>
          <w:marRight w:val="0"/>
          <w:marTop w:val="0"/>
          <w:marBottom w:val="0"/>
          <w:divBdr>
            <w:top w:val="none" w:sz="0" w:space="0" w:color="auto"/>
            <w:left w:val="none" w:sz="0" w:space="0" w:color="auto"/>
            <w:bottom w:val="none" w:sz="0" w:space="0" w:color="auto"/>
            <w:right w:val="none" w:sz="0" w:space="0" w:color="auto"/>
          </w:divBdr>
        </w:div>
        <w:div w:id="1223250215">
          <w:marLeft w:val="0"/>
          <w:marRight w:val="0"/>
          <w:marTop w:val="0"/>
          <w:marBottom w:val="0"/>
          <w:divBdr>
            <w:top w:val="none" w:sz="0" w:space="0" w:color="auto"/>
            <w:left w:val="none" w:sz="0" w:space="0" w:color="auto"/>
            <w:bottom w:val="none" w:sz="0" w:space="0" w:color="auto"/>
            <w:right w:val="none" w:sz="0" w:space="0" w:color="auto"/>
          </w:divBdr>
        </w:div>
        <w:div w:id="1806585835">
          <w:marLeft w:val="0"/>
          <w:marRight w:val="0"/>
          <w:marTop w:val="0"/>
          <w:marBottom w:val="0"/>
          <w:divBdr>
            <w:top w:val="none" w:sz="0" w:space="0" w:color="auto"/>
            <w:left w:val="none" w:sz="0" w:space="0" w:color="auto"/>
            <w:bottom w:val="none" w:sz="0" w:space="0" w:color="auto"/>
            <w:right w:val="none" w:sz="0" w:space="0" w:color="auto"/>
          </w:divBdr>
        </w:div>
        <w:div w:id="2025202043">
          <w:marLeft w:val="0"/>
          <w:marRight w:val="0"/>
          <w:marTop w:val="0"/>
          <w:marBottom w:val="0"/>
          <w:divBdr>
            <w:top w:val="none" w:sz="0" w:space="0" w:color="auto"/>
            <w:left w:val="none" w:sz="0" w:space="0" w:color="auto"/>
            <w:bottom w:val="none" w:sz="0" w:space="0" w:color="auto"/>
            <w:right w:val="none" w:sz="0" w:space="0" w:color="auto"/>
          </w:divBdr>
        </w:div>
        <w:div w:id="73018197">
          <w:marLeft w:val="0"/>
          <w:marRight w:val="0"/>
          <w:marTop w:val="0"/>
          <w:marBottom w:val="0"/>
          <w:divBdr>
            <w:top w:val="none" w:sz="0" w:space="0" w:color="auto"/>
            <w:left w:val="none" w:sz="0" w:space="0" w:color="auto"/>
            <w:bottom w:val="none" w:sz="0" w:space="0" w:color="auto"/>
            <w:right w:val="none" w:sz="0" w:space="0" w:color="auto"/>
          </w:divBdr>
        </w:div>
        <w:div w:id="1705013522">
          <w:marLeft w:val="0"/>
          <w:marRight w:val="0"/>
          <w:marTop w:val="0"/>
          <w:marBottom w:val="0"/>
          <w:divBdr>
            <w:top w:val="none" w:sz="0" w:space="0" w:color="auto"/>
            <w:left w:val="none" w:sz="0" w:space="0" w:color="auto"/>
            <w:bottom w:val="none" w:sz="0" w:space="0" w:color="auto"/>
            <w:right w:val="none" w:sz="0" w:space="0" w:color="auto"/>
          </w:divBdr>
        </w:div>
        <w:div w:id="1579170232">
          <w:marLeft w:val="0"/>
          <w:marRight w:val="0"/>
          <w:marTop w:val="0"/>
          <w:marBottom w:val="0"/>
          <w:divBdr>
            <w:top w:val="none" w:sz="0" w:space="0" w:color="auto"/>
            <w:left w:val="none" w:sz="0" w:space="0" w:color="auto"/>
            <w:bottom w:val="none" w:sz="0" w:space="0" w:color="auto"/>
            <w:right w:val="none" w:sz="0" w:space="0" w:color="auto"/>
          </w:divBdr>
        </w:div>
        <w:div w:id="1376544725">
          <w:marLeft w:val="0"/>
          <w:marRight w:val="0"/>
          <w:marTop w:val="0"/>
          <w:marBottom w:val="0"/>
          <w:divBdr>
            <w:top w:val="none" w:sz="0" w:space="0" w:color="auto"/>
            <w:left w:val="none" w:sz="0" w:space="0" w:color="auto"/>
            <w:bottom w:val="none" w:sz="0" w:space="0" w:color="auto"/>
            <w:right w:val="none" w:sz="0" w:space="0" w:color="auto"/>
          </w:divBdr>
        </w:div>
        <w:div w:id="81952076">
          <w:marLeft w:val="0"/>
          <w:marRight w:val="0"/>
          <w:marTop w:val="0"/>
          <w:marBottom w:val="0"/>
          <w:divBdr>
            <w:top w:val="none" w:sz="0" w:space="0" w:color="auto"/>
            <w:left w:val="none" w:sz="0" w:space="0" w:color="auto"/>
            <w:bottom w:val="none" w:sz="0" w:space="0" w:color="auto"/>
            <w:right w:val="none" w:sz="0" w:space="0" w:color="auto"/>
          </w:divBdr>
        </w:div>
      </w:divsChild>
    </w:div>
    <w:div w:id="2020501246">
      <w:bodyDiv w:val="1"/>
      <w:marLeft w:val="0"/>
      <w:marRight w:val="0"/>
      <w:marTop w:val="0"/>
      <w:marBottom w:val="0"/>
      <w:divBdr>
        <w:top w:val="none" w:sz="0" w:space="0" w:color="auto"/>
        <w:left w:val="none" w:sz="0" w:space="0" w:color="auto"/>
        <w:bottom w:val="none" w:sz="0" w:space="0" w:color="auto"/>
        <w:right w:val="none" w:sz="0" w:space="0" w:color="auto"/>
      </w:divBdr>
    </w:div>
    <w:div w:id="2077239457">
      <w:bodyDiv w:val="1"/>
      <w:marLeft w:val="0"/>
      <w:marRight w:val="0"/>
      <w:marTop w:val="0"/>
      <w:marBottom w:val="0"/>
      <w:divBdr>
        <w:top w:val="none" w:sz="0" w:space="0" w:color="auto"/>
        <w:left w:val="none" w:sz="0" w:space="0" w:color="auto"/>
        <w:bottom w:val="none" w:sz="0" w:space="0" w:color="auto"/>
        <w:right w:val="none" w:sz="0" w:space="0" w:color="auto"/>
      </w:divBdr>
    </w:div>
    <w:div w:id="2126578427">
      <w:bodyDiv w:val="1"/>
      <w:marLeft w:val="0"/>
      <w:marRight w:val="0"/>
      <w:marTop w:val="0"/>
      <w:marBottom w:val="0"/>
      <w:divBdr>
        <w:top w:val="none" w:sz="0" w:space="0" w:color="auto"/>
        <w:left w:val="none" w:sz="0" w:space="0" w:color="auto"/>
        <w:bottom w:val="none" w:sz="0" w:space="0" w:color="auto"/>
        <w:right w:val="none" w:sz="0" w:space="0" w:color="auto"/>
      </w:divBdr>
      <w:divsChild>
        <w:div w:id="595679117">
          <w:marLeft w:val="0"/>
          <w:marRight w:val="0"/>
          <w:marTop w:val="0"/>
          <w:marBottom w:val="0"/>
          <w:divBdr>
            <w:top w:val="none" w:sz="0" w:space="0" w:color="auto"/>
            <w:left w:val="none" w:sz="0" w:space="0" w:color="auto"/>
            <w:bottom w:val="none" w:sz="0" w:space="0" w:color="auto"/>
            <w:right w:val="none" w:sz="0" w:space="0" w:color="auto"/>
          </w:divBdr>
        </w:div>
        <w:div w:id="1721978132">
          <w:marLeft w:val="0"/>
          <w:marRight w:val="0"/>
          <w:marTop w:val="0"/>
          <w:marBottom w:val="0"/>
          <w:divBdr>
            <w:top w:val="none" w:sz="0" w:space="0" w:color="auto"/>
            <w:left w:val="none" w:sz="0" w:space="0" w:color="auto"/>
            <w:bottom w:val="none" w:sz="0" w:space="0" w:color="auto"/>
            <w:right w:val="none" w:sz="0" w:space="0" w:color="auto"/>
          </w:divBdr>
        </w:div>
        <w:div w:id="200017739">
          <w:marLeft w:val="0"/>
          <w:marRight w:val="0"/>
          <w:marTop w:val="0"/>
          <w:marBottom w:val="0"/>
          <w:divBdr>
            <w:top w:val="none" w:sz="0" w:space="0" w:color="auto"/>
            <w:left w:val="none" w:sz="0" w:space="0" w:color="auto"/>
            <w:bottom w:val="none" w:sz="0" w:space="0" w:color="auto"/>
            <w:right w:val="none" w:sz="0" w:space="0" w:color="auto"/>
          </w:divBdr>
        </w:div>
        <w:div w:id="1649355680">
          <w:marLeft w:val="0"/>
          <w:marRight w:val="0"/>
          <w:marTop w:val="0"/>
          <w:marBottom w:val="0"/>
          <w:divBdr>
            <w:top w:val="none" w:sz="0" w:space="0" w:color="auto"/>
            <w:left w:val="none" w:sz="0" w:space="0" w:color="auto"/>
            <w:bottom w:val="none" w:sz="0" w:space="0" w:color="auto"/>
            <w:right w:val="none" w:sz="0" w:space="0" w:color="auto"/>
          </w:divBdr>
        </w:div>
        <w:div w:id="460656253">
          <w:marLeft w:val="0"/>
          <w:marRight w:val="0"/>
          <w:marTop w:val="0"/>
          <w:marBottom w:val="0"/>
          <w:divBdr>
            <w:top w:val="none" w:sz="0" w:space="0" w:color="auto"/>
            <w:left w:val="none" w:sz="0" w:space="0" w:color="auto"/>
            <w:bottom w:val="none" w:sz="0" w:space="0" w:color="auto"/>
            <w:right w:val="none" w:sz="0" w:space="0" w:color="auto"/>
          </w:divBdr>
        </w:div>
        <w:div w:id="1629434682">
          <w:marLeft w:val="0"/>
          <w:marRight w:val="0"/>
          <w:marTop w:val="0"/>
          <w:marBottom w:val="0"/>
          <w:divBdr>
            <w:top w:val="none" w:sz="0" w:space="0" w:color="auto"/>
            <w:left w:val="none" w:sz="0" w:space="0" w:color="auto"/>
            <w:bottom w:val="none" w:sz="0" w:space="0" w:color="auto"/>
            <w:right w:val="none" w:sz="0" w:space="0" w:color="auto"/>
          </w:divBdr>
        </w:div>
        <w:div w:id="1234663846">
          <w:marLeft w:val="0"/>
          <w:marRight w:val="0"/>
          <w:marTop w:val="0"/>
          <w:marBottom w:val="0"/>
          <w:divBdr>
            <w:top w:val="none" w:sz="0" w:space="0" w:color="auto"/>
            <w:left w:val="none" w:sz="0" w:space="0" w:color="auto"/>
            <w:bottom w:val="none" w:sz="0" w:space="0" w:color="auto"/>
            <w:right w:val="none" w:sz="0" w:space="0" w:color="auto"/>
          </w:divBdr>
        </w:div>
        <w:div w:id="2038432355">
          <w:marLeft w:val="0"/>
          <w:marRight w:val="0"/>
          <w:marTop w:val="0"/>
          <w:marBottom w:val="0"/>
          <w:divBdr>
            <w:top w:val="none" w:sz="0" w:space="0" w:color="auto"/>
            <w:left w:val="none" w:sz="0" w:space="0" w:color="auto"/>
            <w:bottom w:val="none" w:sz="0" w:space="0" w:color="auto"/>
            <w:right w:val="none" w:sz="0" w:space="0" w:color="auto"/>
          </w:divBdr>
        </w:div>
        <w:div w:id="403842422">
          <w:marLeft w:val="0"/>
          <w:marRight w:val="0"/>
          <w:marTop w:val="0"/>
          <w:marBottom w:val="0"/>
          <w:divBdr>
            <w:top w:val="none" w:sz="0" w:space="0" w:color="auto"/>
            <w:left w:val="none" w:sz="0" w:space="0" w:color="auto"/>
            <w:bottom w:val="none" w:sz="0" w:space="0" w:color="auto"/>
            <w:right w:val="none" w:sz="0" w:space="0" w:color="auto"/>
          </w:divBdr>
        </w:div>
        <w:div w:id="831603567">
          <w:marLeft w:val="0"/>
          <w:marRight w:val="0"/>
          <w:marTop w:val="0"/>
          <w:marBottom w:val="0"/>
          <w:divBdr>
            <w:top w:val="none" w:sz="0" w:space="0" w:color="auto"/>
            <w:left w:val="none" w:sz="0" w:space="0" w:color="auto"/>
            <w:bottom w:val="none" w:sz="0" w:space="0" w:color="auto"/>
            <w:right w:val="none" w:sz="0" w:space="0" w:color="auto"/>
          </w:divBdr>
        </w:div>
        <w:div w:id="373430922">
          <w:marLeft w:val="0"/>
          <w:marRight w:val="0"/>
          <w:marTop w:val="0"/>
          <w:marBottom w:val="0"/>
          <w:divBdr>
            <w:top w:val="none" w:sz="0" w:space="0" w:color="auto"/>
            <w:left w:val="none" w:sz="0" w:space="0" w:color="auto"/>
            <w:bottom w:val="none" w:sz="0" w:space="0" w:color="auto"/>
            <w:right w:val="none" w:sz="0" w:space="0" w:color="auto"/>
          </w:divBdr>
        </w:div>
        <w:div w:id="980302918">
          <w:marLeft w:val="0"/>
          <w:marRight w:val="0"/>
          <w:marTop w:val="0"/>
          <w:marBottom w:val="0"/>
          <w:divBdr>
            <w:top w:val="none" w:sz="0" w:space="0" w:color="auto"/>
            <w:left w:val="none" w:sz="0" w:space="0" w:color="auto"/>
            <w:bottom w:val="none" w:sz="0" w:space="0" w:color="auto"/>
            <w:right w:val="none" w:sz="0" w:space="0" w:color="auto"/>
          </w:divBdr>
        </w:div>
        <w:div w:id="1839081272">
          <w:marLeft w:val="0"/>
          <w:marRight w:val="0"/>
          <w:marTop w:val="0"/>
          <w:marBottom w:val="0"/>
          <w:divBdr>
            <w:top w:val="none" w:sz="0" w:space="0" w:color="auto"/>
            <w:left w:val="none" w:sz="0" w:space="0" w:color="auto"/>
            <w:bottom w:val="none" w:sz="0" w:space="0" w:color="auto"/>
            <w:right w:val="none" w:sz="0" w:space="0" w:color="auto"/>
          </w:divBdr>
        </w:div>
        <w:div w:id="386804525">
          <w:marLeft w:val="0"/>
          <w:marRight w:val="0"/>
          <w:marTop w:val="0"/>
          <w:marBottom w:val="0"/>
          <w:divBdr>
            <w:top w:val="none" w:sz="0" w:space="0" w:color="auto"/>
            <w:left w:val="none" w:sz="0" w:space="0" w:color="auto"/>
            <w:bottom w:val="none" w:sz="0" w:space="0" w:color="auto"/>
            <w:right w:val="none" w:sz="0" w:space="0" w:color="auto"/>
          </w:divBdr>
        </w:div>
        <w:div w:id="1700818481">
          <w:marLeft w:val="0"/>
          <w:marRight w:val="0"/>
          <w:marTop w:val="0"/>
          <w:marBottom w:val="0"/>
          <w:divBdr>
            <w:top w:val="none" w:sz="0" w:space="0" w:color="auto"/>
            <w:left w:val="none" w:sz="0" w:space="0" w:color="auto"/>
            <w:bottom w:val="none" w:sz="0" w:space="0" w:color="auto"/>
            <w:right w:val="none" w:sz="0" w:space="0" w:color="auto"/>
          </w:divBdr>
        </w:div>
        <w:div w:id="1671299763">
          <w:marLeft w:val="0"/>
          <w:marRight w:val="0"/>
          <w:marTop w:val="0"/>
          <w:marBottom w:val="0"/>
          <w:divBdr>
            <w:top w:val="none" w:sz="0" w:space="0" w:color="auto"/>
            <w:left w:val="none" w:sz="0" w:space="0" w:color="auto"/>
            <w:bottom w:val="none" w:sz="0" w:space="0" w:color="auto"/>
            <w:right w:val="none" w:sz="0" w:space="0" w:color="auto"/>
          </w:divBdr>
        </w:div>
        <w:div w:id="460811550">
          <w:marLeft w:val="0"/>
          <w:marRight w:val="0"/>
          <w:marTop w:val="0"/>
          <w:marBottom w:val="0"/>
          <w:divBdr>
            <w:top w:val="none" w:sz="0" w:space="0" w:color="auto"/>
            <w:left w:val="none" w:sz="0" w:space="0" w:color="auto"/>
            <w:bottom w:val="none" w:sz="0" w:space="0" w:color="auto"/>
            <w:right w:val="none" w:sz="0" w:space="0" w:color="auto"/>
          </w:divBdr>
        </w:div>
        <w:div w:id="960650709">
          <w:marLeft w:val="0"/>
          <w:marRight w:val="0"/>
          <w:marTop w:val="0"/>
          <w:marBottom w:val="0"/>
          <w:divBdr>
            <w:top w:val="none" w:sz="0" w:space="0" w:color="auto"/>
            <w:left w:val="none" w:sz="0" w:space="0" w:color="auto"/>
            <w:bottom w:val="none" w:sz="0" w:space="0" w:color="auto"/>
            <w:right w:val="none" w:sz="0" w:space="0" w:color="auto"/>
          </w:divBdr>
        </w:div>
        <w:div w:id="1332489643">
          <w:marLeft w:val="0"/>
          <w:marRight w:val="0"/>
          <w:marTop w:val="0"/>
          <w:marBottom w:val="0"/>
          <w:divBdr>
            <w:top w:val="none" w:sz="0" w:space="0" w:color="auto"/>
            <w:left w:val="none" w:sz="0" w:space="0" w:color="auto"/>
            <w:bottom w:val="none" w:sz="0" w:space="0" w:color="auto"/>
            <w:right w:val="none" w:sz="0" w:space="0" w:color="auto"/>
          </w:divBdr>
        </w:div>
        <w:div w:id="185950220">
          <w:marLeft w:val="0"/>
          <w:marRight w:val="0"/>
          <w:marTop w:val="0"/>
          <w:marBottom w:val="0"/>
          <w:divBdr>
            <w:top w:val="none" w:sz="0" w:space="0" w:color="auto"/>
            <w:left w:val="none" w:sz="0" w:space="0" w:color="auto"/>
            <w:bottom w:val="none" w:sz="0" w:space="0" w:color="auto"/>
            <w:right w:val="none" w:sz="0" w:space="0" w:color="auto"/>
          </w:divBdr>
        </w:div>
        <w:div w:id="1309170754">
          <w:marLeft w:val="0"/>
          <w:marRight w:val="0"/>
          <w:marTop w:val="0"/>
          <w:marBottom w:val="0"/>
          <w:divBdr>
            <w:top w:val="none" w:sz="0" w:space="0" w:color="auto"/>
            <w:left w:val="none" w:sz="0" w:space="0" w:color="auto"/>
            <w:bottom w:val="none" w:sz="0" w:space="0" w:color="auto"/>
            <w:right w:val="none" w:sz="0" w:space="0" w:color="auto"/>
          </w:divBdr>
        </w:div>
        <w:div w:id="1726565962">
          <w:marLeft w:val="0"/>
          <w:marRight w:val="0"/>
          <w:marTop w:val="0"/>
          <w:marBottom w:val="0"/>
          <w:divBdr>
            <w:top w:val="none" w:sz="0" w:space="0" w:color="auto"/>
            <w:left w:val="none" w:sz="0" w:space="0" w:color="auto"/>
            <w:bottom w:val="none" w:sz="0" w:space="0" w:color="auto"/>
            <w:right w:val="none" w:sz="0" w:space="0" w:color="auto"/>
          </w:divBdr>
        </w:div>
        <w:div w:id="326634888">
          <w:marLeft w:val="0"/>
          <w:marRight w:val="0"/>
          <w:marTop w:val="0"/>
          <w:marBottom w:val="0"/>
          <w:divBdr>
            <w:top w:val="none" w:sz="0" w:space="0" w:color="auto"/>
            <w:left w:val="none" w:sz="0" w:space="0" w:color="auto"/>
            <w:bottom w:val="none" w:sz="0" w:space="0" w:color="auto"/>
            <w:right w:val="none" w:sz="0" w:space="0" w:color="auto"/>
          </w:divBdr>
        </w:div>
        <w:div w:id="838234476">
          <w:marLeft w:val="0"/>
          <w:marRight w:val="0"/>
          <w:marTop w:val="0"/>
          <w:marBottom w:val="0"/>
          <w:divBdr>
            <w:top w:val="none" w:sz="0" w:space="0" w:color="auto"/>
            <w:left w:val="none" w:sz="0" w:space="0" w:color="auto"/>
            <w:bottom w:val="none" w:sz="0" w:space="0" w:color="auto"/>
            <w:right w:val="none" w:sz="0" w:space="0" w:color="auto"/>
          </w:divBdr>
        </w:div>
        <w:div w:id="1479761239">
          <w:marLeft w:val="0"/>
          <w:marRight w:val="0"/>
          <w:marTop w:val="0"/>
          <w:marBottom w:val="0"/>
          <w:divBdr>
            <w:top w:val="none" w:sz="0" w:space="0" w:color="auto"/>
            <w:left w:val="none" w:sz="0" w:space="0" w:color="auto"/>
            <w:bottom w:val="none" w:sz="0" w:space="0" w:color="auto"/>
            <w:right w:val="none" w:sz="0" w:space="0" w:color="auto"/>
          </w:divBdr>
        </w:div>
        <w:div w:id="2100978624">
          <w:marLeft w:val="0"/>
          <w:marRight w:val="0"/>
          <w:marTop w:val="0"/>
          <w:marBottom w:val="0"/>
          <w:divBdr>
            <w:top w:val="none" w:sz="0" w:space="0" w:color="auto"/>
            <w:left w:val="none" w:sz="0" w:space="0" w:color="auto"/>
            <w:bottom w:val="none" w:sz="0" w:space="0" w:color="auto"/>
            <w:right w:val="none" w:sz="0" w:space="0" w:color="auto"/>
          </w:divBdr>
        </w:div>
        <w:div w:id="1358890659">
          <w:marLeft w:val="0"/>
          <w:marRight w:val="0"/>
          <w:marTop w:val="0"/>
          <w:marBottom w:val="0"/>
          <w:divBdr>
            <w:top w:val="none" w:sz="0" w:space="0" w:color="auto"/>
            <w:left w:val="none" w:sz="0" w:space="0" w:color="auto"/>
            <w:bottom w:val="none" w:sz="0" w:space="0" w:color="auto"/>
            <w:right w:val="none" w:sz="0" w:space="0" w:color="auto"/>
          </w:divBdr>
        </w:div>
        <w:div w:id="514196063">
          <w:marLeft w:val="0"/>
          <w:marRight w:val="0"/>
          <w:marTop w:val="0"/>
          <w:marBottom w:val="0"/>
          <w:divBdr>
            <w:top w:val="none" w:sz="0" w:space="0" w:color="auto"/>
            <w:left w:val="none" w:sz="0" w:space="0" w:color="auto"/>
            <w:bottom w:val="none" w:sz="0" w:space="0" w:color="auto"/>
            <w:right w:val="none" w:sz="0" w:space="0" w:color="auto"/>
          </w:divBdr>
        </w:div>
        <w:div w:id="291521342">
          <w:marLeft w:val="0"/>
          <w:marRight w:val="0"/>
          <w:marTop w:val="0"/>
          <w:marBottom w:val="0"/>
          <w:divBdr>
            <w:top w:val="none" w:sz="0" w:space="0" w:color="auto"/>
            <w:left w:val="none" w:sz="0" w:space="0" w:color="auto"/>
            <w:bottom w:val="none" w:sz="0" w:space="0" w:color="auto"/>
            <w:right w:val="none" w:sz="0" w:space="0" w:color="auto"/>
          </w:divBdr>
        </w:div>
        <w:div w:id="769547247">
          <w:marLeft w:val="0"/>
          <w:marRight w:val="0"/>
          <w:marTop w:val="0"/>
          <w:marBottom w:val="0"/>
          <w:divBdr>
            <w:top w:val="none" w:sz="0" w:space="0" w:color="auto"/>
            <w:left w:val="none" w:sz="0" w:space="0" w:color="auto"/>
            <w:bottom w:val="none" w:sz="0" w:space="0" w:color="auto"/>
            <w:right w:val="none" w:sz="0" w:space="0" w:color="auto"/>
          </w:divBdr>
        </w:div>
        <w:div w:id="2077513146">
          <w:marLeft w:val="0"/>
          <w:marRight w:val="0"/>
          <w:marTop w:val="0"/>
          <w:marBottom w:val="0"/>
          <w:divBdr>
            <w:top w:val="none" w:sz="0" w:space="0" w:color="auto"/>
            <w:left w:val="none" w:sz="0" w:space="0" w:color="auto"/>
            <w:bottom w:val="none" w:sz="0" w:space="0" w:color="auto"/>
            <w:right w:val="none" w:sz="0" w:space="0" w:color="auto"/>
          </w:divBdr>
        </w:div>
        <w:div w:id="1965651963">
          <w:marLeft w:val="0"/>
          <w:marRight w:val="0"/>
          <w:marTop w:val="0"/>
          <w:marBottom w:val="0"/>
          <w:divBdr>
            <w:top w:val="none" w:sz="0" w:space="0" w:color="auto"/>
            <w:left w:val="none" w:sz="0" w:space="0" w:color="auto"/>
            <w:bottom w:val="none" w:sz="0" w:space="0" w:color="auto"/>
            <w:right w:val="none" w:sz="0" w:space="0" w:color="auto"/>
          </w:divBdr>
        </w:div>
        <w:div w:id="158663436">
          <w:marLeft w:val="0"/>
          <w:marRight w:val="0"/>
          <w:marTop w:val="0"/>
          <w:marBottom w:val="0"/>
          <w:divBdr>
            <w:top w:val="none" w:sz="0" w:space="0" w:color="auto"/>
            <w:left w:val="none" w:sz="0" w:space="0" w:color="auto"/>
            <w:bottom w:val="none" w:sz="0" w:space="0" w:color="auto"/>
            <w:right w:val="none" w:sz="0" w:space="0" w:color="auto"/>
          </w:divBdr>
        </w:div>
        <w:div w:id="1949505589">
          <w:marLeft w:val="0"/>
          <w:marRight w:val="0"/>
          <w:marTop w:val="0"/>
          <w:marBottom w:val="0"/>
          <w:divBdr>
            <w:top w:val="none" w:sz="0" w:space="0" w:color="auto"/>
            <w:left w:val="none" w:sz="0" w:space="0" w:color="auto"/>
            <w:bottom w:val="none" w:sz="0" w:space="0" w:color="auto"/>
            <w:right w:val="none" w:sz="0" w:space="0" w:color="auto"/>
          </w:divBdr>
        </w:div>
        <w:div w:id="902564792">
          <w:marLeft w:val="0"/>
          <w:marRight w:val="0"/>
          <w:marTop w:val="0"/>
          <w:marBottom w:val="0"/>
          <w:divBdr>
            <w:top w:val="none" w:sz="0" w:space="0" w:color="auto"/>
            <w:left w:val="none" w:sz="0" w:space="0" w:color="auto"/>
            <w:bottom w:val="none" w:sz="0" w:space="0" w:color="auto"/>
            <w:right w:val="none" w:sz="0" w:space="0" w:color="auto"/>
          </w:divBdr>
        </w:div>
        <w:div w:id="514878301">
          <w:marLeft w:val="0"/>
          <w:marRight w:val="0"/>
          <w:marTop w:val="0"/>
          <w:marBottom w:val="0"/>
          <w:divBdr>
            <w:top w:val="none" w:sz="0" w:space="0" w:color="auto"/>
            <w:left w:val="none" w:sz="0" w:space="0" w:color="auto"/>
            <w:bottom w:val="none" w:sz="0" w:space="0" w:color="auto"/>
            <w:right w:val="none" w:sz="0" w:space="0" w:color="auto"/>
          </w:divBdr>
        </w:div>
        <w:div w:id="1995060838">
          <w:marLeft w:val="0"/>
          <w:marRight w:val="0"/>
          <w:marTop w:val="0"/>
          <w:marBottom w:val="0"/>
          <w:divBdr>
            <w:top w:val="none" w:sz="0" w:space="0" w:color="auto"/>
            <w:left w:val="none" w:sz="0" w:space="0" w:color="auto"/>
            <w:bottom w:val="none" w:sz="0" w:space="0" w:color="auto"/>
            <w:right w:val="none" w:sz="0" w:space="0" w:color="auto"/>
          </w:divBdr>
        </w:div>
        <w:div w:id="1851917036">
          <w:marLeft w:val="0"/>
          <w:marRight w:val="0"/>
          <w:marTop w:val="0"/>
          <w:marBottom w:val="0"/>
          <w:divBdr>
            <w:top w:val="none" w:sz="0" w:space="0" w:color="auto"/>
            <w:left w:val="none" w:sz="0" w:space="0" w:color="auto"/>
            <w:bottom w:val="none" w:sz="0" w:space="0" w:color="auto"/>
            <w:right w:val="none" w:sz="0" w:space="0" w:color="auto"/>
          </w:divBdr>
        </w:div>
        <w:div w:id="647171653">
          <w:marLeft w:val="0"/>
          <w:marRight w:val="0"/>
          <w:marTop w:val="0"/>
          <w:marBottom w:val="0"/>
          <w:divBdr>
            <w:top w:val="none" w:sz="0" w:space="0" w:color="auto"/>
            <w:left w:val="none" w:sz="0" w:space="0" w:color="auto"/>
            <w:bottom w:val="none" w:sz="0" w:space="0" w:color="auto"/>
            <w:right w:val="none" w:sz="0" w:space="0" w:color="auto"/>
          </w:divBdr>
        </w:div>
        <w:div w:id="2111656685">
          <w:marLeft w:val="0"/>
          <w:marRight w:val="0"/>
          <w:marTop w:val="0"/>
          <w:marBottom w:val="0"/>
          <w:divBdr>
            <w:top w:val="none" w:sz="0" w:space="0" w:color="auto"/>
            <w:left w:val="none" w:sz="0" w:space="0" w:color="auto"/>
            <w:bottom w:val="none" w:sz="0" w:space="0" w:color="auto"/>
            <w:right w:val="none" w:sz="0" w:space="0" w:color="auto"/>
          </w:divBdr>
        </w:div>
        <w:div w:id="2111197274">
          <w:marLeft w:val="0"/>
          <w:marRight w:val="0"/>
          <w:marTop w:val="0"/>
          <w:marBottom w:val="0"/>
          <w:divBdr>
            <w:top w:val="none" w:sz="0" w:space="0" w:color="auto"/>
            <w:left w:val="none" w:sz="0" w:space="0" w:color="auto"/>
            <w:bottom w:val="none" w:sz="0" w:space="0" w:color="auto"/>
            <w:right w:val="none" w:sz="0" w:space="0" w:color="auto"/>
          </w:divBdr>
        </w:div>
        <w:div w:id="735739515">
          <w:marLeft w:val="0"/>
          <w:marRight w:val="0"/>
          <w:marTop w:val="0"/>
          <w:marBottom w:val="0"/>
          <w:divBdr>
            <w:top w:val="none" w:sz="0" w:space="0" w:color="auto"/>
            <w:left w:val="none" w:sz="0" w:space="0" w:color="auto"/>
            <w:bottom w:val="none" w:sz="0" w:space="0" w:color="auto"/>
            <w:right w:val="none" w:sz="0" w:space="0" w:color="auto"/>
          </w:divBdr>
        </w:div>
        <w:div w:id="1953199188">
          <w:marLeft w:val="0"/>
          <w:marRight w:val="0"/>
          <w:marTop w:val="0"/>
          <w:marBottom w:val="0"/>
          <w:divBdr>
            <w:top w:val="none" w:sz="0" w:space="0" w:color="auto"/>
            <w:left w:val="none" w:sz="0" w:space="0" w:color="auto"/>
            <w:bottom w:val="none" w:sz="0" w:space="0" w:color="auto"/>
            <w:right w:val="none" w:sz="0" w:space="0" w:color="auto"/>
          </w:divBdr>
        </w:div>
        <w:div w:id="1463381449">
          <w:marLeft w:val="0"/>
          <w:marRight w:val="0"/>
          <w:marTop w:val="0"/>
          <w:marBottom w:val="0"/>
          <w:divBdr>
            <w:top w:val="none" w:sz="0" w:space="0" w:color="auto"/>
            <w:left w:val="none" w:sz="0" w:space="0" w:color="auto"/>
            <w:bottom w:val="none" w:sz="0" w:space="0" w:color="auto"/>
            <w:right w:val="none" w:sz="0" w:space="0" w:color="auto"/>
          </w:divBdr>
        </w:div>
        <w:div w:id="1403522388">
          <w:marLeft w:val="0"/>
          <w:marRight w:val="0"/>
          <w:marTop w:val="0"/>
          <w:marBottom w:val="0"/>
          <w:divBdr>
            <w:top w:val="none" w:sz="0" w:space="0" w:color="auto"/>
            <w:left w:val="none" w:sz="0" w:space="0" w:color="auto"/>
            <w:bottom w:val="none" w:sz="0" w:space="0" w:color="auto"/>
            <w:right w:val="none" w:sz="0" w:space="0" w:color="auto"/>
          </w:divBdr>
        </w:div>
        <w:div w:id="1612664418">
          <w:marLeft w:val="0"/>
          <w:marRight w:val="0"/>
          <w:marTop w:val="0"/>
          <w:marBottom w:val="0"/>
          <w:divBdr>
            <w:top w:val="none" w:sz="0" w:space="0" w:color="auto"/>
            <w:left w:val="none" w:sz="0" w:space="0" w:color="auto"/>
            <w:bottom w:val="none" w:sz="0" w:space="0" w:color="auto"/>
            <w:right w:val="none" w:sz="0" w:space="0" w:color="auto"/>
          </w:divBdr>
        </w:div>
        <w:div w:id="532766182">
          <w:marLeft w:val="0"/>
          <w:marRight w:val="0"/>
          <w:marTop w:val="0"/>
          <w:marBottom w:val="0"/>
          <w:divBdr>
            <w:top w:val="none" w:sz="0" w:space="0" w:color="auto"/>
            <w:left w:val="none" w:sz="0" w:space="0" w:color="auto"/>
            <w:bottom w:val="none" w:sz="0" w:space="0" w:color="auto"/>
            <w:right w:val="none" w:sz="0" w:space="0" w:color="auto"/>
          </w:divBdr>
        </w:div>
        <w:div w:id="1909346104">
          <w:marLeft w:val="0"/>
          <w:marRight w:val="0"/>
          <w:marTop w:val="0"/>
          <w:marBottom w:val="0"/>
          <w:divBdr>
            <w:top w:val="none" w:sz="0" w:space="0" w:color="auto"/>
            <w:left w:val="none" w:sz="0" w:space="0" w:color="auto"/>
            <w:bottom w:val="none" w:sz="0" w:space="0" w:color="auto"/>
            <w:right w:val="none" w:sz="0" w:space="0" w:color="auto"/>
          </w:divBdr>
        </w:div>
        <w:div w:id="94341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sstandards@dhhs.vic.gov.a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HSRegulator@dhhs.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ageing-and-aged-care/supported-residential-serv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better-regulatory-practice-framework"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uitabilitypanel.vic.gov.a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hhs.vic.gov.au/register-community-service-providers-xlsx"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C:\Users\jnes1911\AppData\Local\Microsoft\Windows\INetCache\Content.Outlook\BCA5FUBZ\Regulatory%20practice%20framewor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hhs.vic.gov.au/register-disability-service-providers-xls" TargetMode="External"/><Relationship Id="rId27" Type="http://schemas.openxmlformats.org/officeDocument/2006/relationships/image" Target="media/image3.pn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58DE3E8C8594BA19CE8643676DBA1" ma:contentTypeVersion="13" ma:contentTypeDescription="Create a new document." ma:contentTypeScope="" ma:versionID="6156408ff67bd4055b7b806448ffc715">
  <xsd:schema xmlns:xsd="http://www.w3.org/2001/XMLSchema" xmlns:xs="http://www.w3.org/2001/XMLSchema" xmlns:p="http://schemas.microsoft.com/office/2006/metadata/properties" xmlns:ns3="9e211404-959e-4692-9db3-5e4b297a9918" xmlns:ns4="994af890-615b-4e4d-8c28-7dc48cc7f4fe" targetNamespace="http://schemas.microsoft.com/office/2006/metadata/properties" ma:root="true" ma:fieldsID="55c41821105a8f94b111c7adba2a0ec7" ns3:_="" ns4:_="">
    <xsd:import namespace="9e211404-959e-4692-9db3-5e4b297a9918"/>
    <xsd:import namespace="994af890-615b-4e4d-8c28-7dc48cc7f4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11404-959e-4692-9db3-5e4b297a9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af890-615b-4e4d-8c28-7dc48cc7f4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78BD-207C-412D-A092-9A91F8ADF1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e211404-959e-4692-9db3-5e4b297a9918"/>
    <ds:schemaRef ds:uri="http://purl.org/dc/terms/"/>
    <ds:schemaRef ds:uri="http://schemas.openxmlformats.org/package/2006/metadata/core-properties"/>
    <ds:schemaRef ds:uri="994af890-615b-4e4d-8c28-7dc48cc7f4fe"/>
    <ds:schemaRef ds:uri="http://www.w3.org/XML/1998/namespace"/>
  </ds:schemaRefs>
</ds:datastoreItem>
</file>

<file path=customXml/itemProps2.xml><?xml version="1.0" encoding="utf-8"?>
<ds:datastoreItem xmlns:ds="http://schemas.openxmlformats.org/officeDocument/2006/customXml" ds:itemID="{6496E99E-1C8F-4144-96EA-B8268FB8A021}">
  <ds:schemaRefs>
    <ds:schemaRef ds:uri="http://schemas.microsoft.com/sharepoint/v3/contenttype/forms"/>
  </ds:schemaRefs>
</ds:datastoreItem>
</file>

<file path=customXml/itemProps3.xml><?xml version="1.0" encoding="utf-8"?>
<ds:datastoreItem xmlns:ds="http://schemas.openxmlformats.org/officeDocument/2006/customXml" ds:itemID="{7FFD791C-5199-4296-A549-AC8F2257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11404-959e-4692-9db3-5e4b297a9918"/>
    <ds:schemaRef ds:uri="994af890-615b-4e4d-8c28-7dc48cc7f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2F672-2EB3-4929-A6C7-216CBA2E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Human services regulator plan: 2019–2021</vt:lpstr>
    </vt:vector>
  </TitlesOfParts>
  <Company>Department of Health and Human Services</Company>
  <LinksUpToDate>false</LinksUpToDate>
  <CharactersWithSpaces>36383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regulator plan: 2019–2021</dc:title>
  <dc:subject>Human services regulator plan</dc:subject>
  <dc:creator>Human Services Regulator Unit</dc:creator>
  <cp:keywords>Human services regulator plan</cp:keywords>
  <cp:lastModifiedBy>Janet Westwood (DHHS)</cp:lastModifiedBy>
  <cp:revision>4</cp:revision>
  <cp:lastPrinted>2020-02-27T00:43:00Z</cp:lastPrinted>
  <dcterms:created xsi:type="dcterms:W3CDTF">2020-11-06T05:06:00Z</dcterms:created>
  <dcterms:modified xsi:type="dcterms:W3CDTF">2021-01-06T22:45:00Z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0x01010051058DE3E8C8594BA19CE8643676DBA1</vt:lpwstr>
  </property>
  <property fmtid="{D5CDD505-2E9C-101B-9397-08002B2CF9AE}" pid="4" name="MSIP_Label_efdf5488-3066-4b6c-8fea-9472b8a1f34c_Enabled">
    <vt:lpwstr>true</vt:lpwstr>
  </property>
  <property fmtid="{D5CDD505-2E9C-101B-9397-08002B2CF9AE}" pid="5" name="MSIP_Label_efdf5488-3066-4b6c-8fea-9472b8a1f34c_SetDate">
    <vt:lpwstr>2021-01-06T22:36:57Z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bc32d999-6cdd-40a7-bf27-5c1159d952ab</vt:lpwstr>
  </property>
  <property fmtid="{D5CDD505-2E9C-101B-9397-08002B2CF9AE}" pid="10" name="MSIP_Label_efdf5488-3066-4b6c-8fea-9472b8a1f34c_ContentBits">
    <vt:lpwstr>0</vt:lpwstr>
  </property>
</Properties>
</file>