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009B68CB">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W w:w="7655" w:type="dxa"/>
        <w:tblLook w:val="04A0" w:firstRow="1" w:lastRow="0" w:firstColumn="1" w:lastColumn="0" w:noHBand="0" w:noVBand="1"/>
      </w:tblPr>
      <w:tblGrid>
        <w:gridCol w:w="7655"/>
      </w:tblGrid>
      <w:tr w:rsidR="00AD784C" w14:paraId="765659DC" w14:textId="77777777" w:rsidTr="00F1736F">
        <w:trPr>
          <w:trHeight w:val="1418"/>
        </w:trPr>
        <w:tc>
          <w:tcPr>
            <w:tcW w:w="7825" w:type="dxa"/>
            <w:vAlign w:val="bottom"/>
          </w:tcPr>
          <w:p w14:paraId="1B06FE4C" w14:textId="6A3FC5B2" w:rsidR="00AD784C" w:rsidRPr="0009050A" w:rsidRDefault="00350638" w:rsidP="0016037B">
            <w:pPr>
              <w:pStyle w:val="Documenttitle"/>
            </w:pPr>
            <w:r>
              <w:t xml:space="preserve">2026 Graduate Certificate in Child Protection Scholarship </w:t>
            </w:r>
          </w:p>
        </w:tc>
      </w:tr>
      <w:tr w:rsidR="000B2117" w14:paraId="5DF317EC" w14:textId="77777777" w:rsidTr="00F1736F">
        <w:trPr>
          <w:trHeight w:val="1247"/>
        </w:trPr>
        <w:tc>
          <w:tcPr>
            <w:tcW w:w="7825" w:type="dxa"/>
          </w:tcPr>
          <w:p w14:paraId="69C24C39" w14:textId="2DF278EE" w:rsidR="00EC789F" w:rsidRPr="0016037B" w:rsidRDefault="00D255AE" w:rsidP="0016037B">
            <w:pPr>
              <w:pStyle w:val="Documentsubtitle"/>
            </w:pPr>
            <w:r>
              <w:t>F</w:t>
            </w:r>
            <w:r w:rsidR="00350638">
              <w:t>requently asked questions</w:t>
            </w:r>
          </w:p>
        </w:tc>
      </w:tr>
      <w:tr w:rsidR="00CF4148" w14:paraId="5F5E6105" w14:textId="77777777" w:rsidTr="00F1736F">
        <w:trPr>
          <w:trHeight w:val="284"/>
        </w:trPr>
        <w:tc>
          <w:tcPr>
            <w:tcW w:w="7825" w:type="dxa"/>
          </w:tcPr>
          <w:p w14:paraId="45D389E8" w14:textId="74334762" w:rsidR="00CF4148" w:rsidRPr="00250DC4" w:rsidRDefault="00CF4148" w:rsidP="00CF4148">
            <w:pPr>
              <w:pStyle w:val="Bannermarking"/>
            </w:pPr>
            <w:fldSimple w:instr="FILLIN  &quot;Type the protective marking&quot; \d OFFICIAL \o  \* MERGEFORMAT">
              <w:r>
                <w:t>OFFICIAL</w:t>
              </w:r>
            </w:fldSimple>
          </w:p>
        </w:tc>
      </w:tr>
    </w:tbl>
    <w:p w14:paraId="0CBF5D9A" w14:textId="7D3DCD11" w:rsidR="00AD784C" w:rsidRPr="00B57329" w:rsidRDefault="00AD784C" w:rsidP="006D6B83">
      <w:pPr>
        <w:pStyle w:val="TOCheadingfactsheet"/>
        <w:tabs>
          <w:tab w:val="left" w:pos="7490"/>
        </w:tabs>
      </w:pPr>
      <w:r w:rsidRPr="00B57329">
        <w:t>Contents</w:t>
      </w:r>
      <w:r w:rsidR="006D6B83">
        <w:tab/>
      </w:r>
    </w:p>
    <w:p w14:paraId="3EB7FE5B" w14:textId="6E82A344" w:rsidR="00A84306"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21632816" w:history="1">
        <w:r w:rsidR="00A84306" w:rsidRPr="00A07641">
          <w:rPr>
            <w:rStyle w:val="Hyperlink"/>
          </w:rPr>
          <w:t>General information</w:t>
        </w:r>
        <w:r w:rsidR="00A84306">
          <w:rPr>
            <w:webHidden/>
          </w:rPr>
          <w:tab/>
        </w:r>
        <w:r w:rsidR="00A84306">
          <w:rPr>
            <w:webHidden/>
          </w:rPr>
          <w:fldChar w:fldCharType="begin"/>
        </w:r>
        <w:r w:rsidR="00A84306">
          <w:rPr>
            <w:webHidden/>
          </w:rPr>
          <w:instrText xml:space="preserve"> PAGEREF _Toc221632816 \h </w:instrText>
        </w:r>
        <w:r w:rsidR="00A84306">
          <w:rPr>
            <w:webHidden/>
          </w:rPr>
        </w:r>
        <w:r w:rsidR="00A84306">
          <w:rPr>
            <w:webHidden/>
          </w:rPr>
          <w:fldChar w:fldCharType="separate"/>
        </w:r>
        <w:r w:rsidR="00A84306">
          <w:rPr>
            <w:webHidden/>
          </w:rPr>
          <w:t>2</w:t>
        </w:r>
        <w:r w:rsidR="00A84306">
          <w:rPr>
            <w:webHidden/>
          </w:rPr>
          <w:fldChar w:fldCharType="end"/>
        </w:r>
      </w:hyperlink>
    </w:p>
    <w:p w14:paraId="33A5CCB7" w14:textId="32DC781F" w:rsidR="00A84306" w:rsidRDefault="00A84306">
      <w:pPr>
        <w:pStyle w:val="TOC2"/>
        <w:rPr>
          <w:rFonts w:asciiTheme="minorHAnsi" w:eastAsiaTheme="minorEastAsia" w:hAnsiTheme="minorHAnsi" w:cstheme="minorBidi"/>
          <w:kern w:val="2"/>
          <w:sz w:val="24"/>
          <w:szCs w:val="24"/>
          <w:lang w:eastAsia="en-AU"/>
          <w14:ligatures w14:val="standardContextual"/>
        </w:rPr>
      </w:pPr>
      <w:hyperlink w:anchor="_Toc221632817" w:history="1">
        <w:r w:rsidRPr="00A07641">
          <w:rPr>
            <w:rStyle w:val="Hyperlink"/>
            <w:rFonts w:eastAsia="Times"/>
          </w:rPr>
          <w:t>B</w:t>
        </w:r>
        <w:r w:rsidRPr="00A07641">
          <w:rPr>
            <w:rStyle w:val="Hyperlink"/>
          </w:rPr>
          <w:t xml:space="preserve">efore </w:t>
        </w:r>
        <w:r w:rsidRPr="00A07641">
          <w:rPr>
            <w:rStyle w:val="Hyperlink"/>
            <w:rFonts w:eastAsia="Times"/>
          </w:rPr>
          <w:t>you read this document</w:t>
        </w:r>
        <w:r>
          <w:rPr>
            <w:webHidden/>
          </w:rPr>
          <w:tab/>
        </w:r>
        <w:r>
          <w:rPr>
            <w:webHidden/>
          </w:rPr>
          <w:fldChar w:fldCharType="begin"/>
        </w:r>
        <w:r>
          <w:rPr>
            <w:webHidden/>
          </w:rPr>
          <w:instrText xml:space="preserve"> PAGEREF _Toc221632817 \h </w:instrText>
        </w:r>
        <w:r>
          <w:rPr>
            <w:webHidden/>
          </w:rPr>
        </w:r>
        <w:r>
          <w:rPr>
            <w:webHidden/>
          </w:rPr>
          <w:fldChar w:fldCharType="separate"/>
        </w:r>
        <w:r>
          <w:rPr>
            <w:webHidden/>
          </w:rPr>
          <w:t>2</w:t>
        </w:r>
        <w:r>
          <w:rPr>
            <w:webHidden/>
          </w:rPr>
          <w:fldChar w:fldCharType="end"/>
        </w:r>
      </w:hyperlink>
    </w:p>
    <w:p w14:paraId="7AAB5248" w14:textId="449376A5" w:rsidR="00A84306" w:rsidRDefault="00A84306">
      <w:pPr>
        <w:pStyle w:val="TOC1"/>
        <w:rPr>
          <w:rFonts w:asciiTheme="minorHAnsi" w:eastAsiaTheme="minorEastAsia" w:hAnsiTheme="minorHAnsi" w:cstheme="minorBidi"/>
          <w:b w:val="0"/>
          <w:kern w:val="2"/>
          <w:sz w:val="24"/>
          <w:szCs w:val="24"/>
          <w:lang w:eastAsia="en-AU"/>
          <w14:ligatures w14:val="standardContextual"/>
        </w:rPr>
      </w:pPr>
      <w:hyperlink w:anchor="_Toc221632818" w:history="1">
        <w:r w:rsidRPr="00A07641">
          <w:rPr>
            <w:rStyle w:val="Hyperlink"/>
          </w:rPr>
          <w:t>Organisation – frequently asked questions</w:t>
        </w:r>
        <w:r>
          <w:rPr>
            <w:webHidden/>
          </w:rPr>
          <w:tab/>
        </w:r>
        <w:r>
          <w:rPr>
            <w:webHidden/>
          </w:rPr>
          <w:fldChar w:fldCharType="begin"/>
        </w:r>
        <w:r>
          <w:rPr>
            <w:webHidden/>
          </w:rPr>
          <w:instrText xml:space="preserve"> PAGEREF _Toc221632818 \h </w:instrText>
        </w:r>
        <w:r>
          <w:rPr>
            <w:webHidden/>
          </w:rPr>
        </w:r>
        <w:r>
          <w:rPr>
            <w:webHidden/>
          </w:rPr>
          <w:fldChar w:fldCharType="separate"/>
        </w:r>
        <w:r>
          <w:rPr>
            <w:webHidden/>
          </w:rPr>
          <w:t>2</w:t>
        </w:r>
        <w:r>
          <w:rPr>
            <w:webHidden/>
          </w:rPr>
          <w:fldChar w:fldCharType="end"/>
        </w:r>
      </w:hyperlink>
    </w:p>
    <w:p w14:paraId="19809124" w14:textId="4A160803" w:rsidR="00A84306" w:rsidRDefault="00A84306">
      <w:pPr>
        <w:pStyle w:val="TOC2"/>
        <w:rPr>
          <w:rFonts w:asciiTheme="minorHAnsi" w:eastAsiaTheme="minorEastAsia" w:hAnsiTheme="minorHAnsi" w:cstheme="minorBidi"/>
          <w:kern w:val="2"/>
          <w:sz w:val="24"/>
          <w:szCs w:val="24"/>
          <w:lang w:eastAsia="en-AU"/>
          <w14:ligatures w14:val="standardContextual"/>
        </w:rPr>
      </w:pPr>
      <w:hyperlink w:anchor="_Toc221632819" w:history="1">
        <w:r w:rsidRPr="00A07641">
          <w:rPr>
            <w:rStyle w:val="Hyperlink"/>
          </w:rPr>
          <w:t>How long is the Graduate Certificate in Child Protection and what is the time commitment?</w:t>
        </w:r>
        <w:r>
          <w:rPr>
            <w:webHidden/>
          </w:rPr>
          <w:tab/>
        </w:r>
        <w:r>
          <w:rPr>
            <w:webHidden/>
          </w:rPr>
          <w:fldChar w:fldCharType="begin"/>
        </w:r>
        <w:r>
          <w:rPr>
            <w:webHidden/>
          </w:rPr>
          <w:instrText xml:space="preserve"> PAGEREF _Toc221632819 \h </w:instrText>
        </w:r>
        <w:r>
          <w:rPr>
            <w:webHidden/>
          </w:rPr>
        </w:r>
        <w:r>
          <w:rPr>
            <w:webHidden/>
          </w:rPr>
          <w:fldChar w:fldCharType="separate"/>
        </w:r>
        <w:r>
          <w:rPr>
            <w:webHidden/>
          </w:rPr>
          <w:t>2</w:t>
        </w:r>
        <w:r>
          <w:rPr>
            <w:webHidden/>
          </w:rPr>
          <w:fldChar w:fldCharType="end"/>
        </w:r>
      </w:hyperlink>
    </w:p>
    <w:p w14:paraId="744CC4A7" w14:textId="4E9E4A59" w:rsidR="00A84306" w:rsidRDefault="00A84306">
      <w:pPr>
        <w:pStyle w:val="TOC2"/>
        <w:rPr>
          <w:rFonts w:asciiTheme="minorHAnsi" w:eastAsiaTheme="minorEastAsia" w:hAnsiTheme="minorHAnsi" w:cstheme="minorBidi"/>
          <w:kern w:val="2"/>
          <w:sz w:val="24"/>
          <w:szCs w:val="24"/>
          <w:lang w:eastAsia="en-AU"/>
          <w14:ligatures w14:val="standardContextual"/>
        </w:rPr>
      </w:pPr>
      <w:hyperlink w:anchor="_Toc221632820" w:history="1">
        <w:r w:rsidRPr="00A07641">
          <w:rPr>
            <w:rStyle w:val="Hyperlink"/>
          </w:rPr>
          <w:t>Can more than one person apply from the same organisation?</w:t>
        </w:r>
        <w:r>
          <w:rPr>
            <w:webHidden/>
          </w:rPr>
          <w:tab/>
        </w:r>
        <w:r>
          <w:rPr>
            <w:webHidden/>
          </w:rPr>
          <w:fldChar w:fldCharType="begin"/>
        </w:r>
        <w:r>
          <w:rPr>
            <w:webHidden/>
          </w:rPr>
          <w:instrText xml:space="preserve"> PAGEREF _Toc221632820 \h </w:instrText>
        </w:r>
        <w:r>
          <w:rPr>
            <w:webHidden/>
          </w:rPr>
        </w:r>
        <w:r>
          <w:rPr>
            <w:webHidden/>
          </w:rPr>
          <w:fldChar w:fldCharType="separate"/>
        </w:r>
        <w:r>
          <w:rPr>
            <w:webHidden/>
          </w:rPr>
          <w:t>2</w:t>
        </w:r>
        <w:r>
          <w:rPr>
            <w:webHidden/>
          </w:rPr>
          <w:fldChar w:fldCharType="end"/>
        </w:r>
      </w:hyperlink>
    </w:p>
    <w:p w14:paraId="40212BCF" w14:textId="265B743B" w:rsidR="00A84306" w:rsidRDefault="00A84306">
      <w:pPr>
        <w:pStyle w:val="TOC2"/>
        <w:rPr>
          <w:rFonts w:asciiTheme="minorHAnsi" w:eastAsiaTheme="minorEastAsia" w:hAnsiTheme="minorHAnsi" w:cstheme="minorBidi"/>
          <w:kern w:val="2"/>
          <w:sz w:val="24"/>
          <w:szCs w:val="24"/>
          <w:lang w:eastAsia="en-AU"/>
          <w14:ligatures w14:val="standardContextual"/>
        </w:rPr>
      </w:pPr>
      <w:hyperlink w:anchor="_Toc221632821" w:history="1">
        <w:r w:rsidRPr="00A07641">
          <w:rPr>
            <w:rStyle w:val="Hyperlink"/>
          </w:rPr>
          <w:t>How can I support and manage employees who are undertaking the Graduate Certificate while working?</w:t>
        </w:r>
        <w:r>
          <w:rPr>
            <w:webHidden/>
          </w:rPr>
          <w:tab/>
        </w:r>
        <w:r>
          <w:rPr>
            <w:webHidden/>
          </w:rPr>
          <w:fldChar w:fldCharType="begin"/>
        </w:r>
        <w:r>
          <w:rPr>
            <w:webHidden/>
          </w:rPr>
          <w:instrText xml:space="preserve"> PAGEREF _Toc221632821 \h </w:instrText>
        </w:r>
        <w:r>
          <w:rPr>
            <w:webHidden/>
          </w:rPr>
        </w:r>
        <w:r>
          <w:rPr>
            <w:webHidden/>
          </w:rPr>
          <w:fldChar w:fldCharType="separate"/>
        </w:r>
        <w:r>
          <w:rPr>
            <w:webHidden/>
          </w:rPr>
          <w:t>2</w:t>
        </w:r>
        <w:r>
          <w:rPr>
            <w:webHidden/>
          </w:rPr>
          <w:fldChar w:fldCharType="end"/>
        </w:r>
      </w:hyperlink>
    </w:p>
    <w:p w14:paraId="539A88D4" w14:textId="580717BB" w:rsidR="00A84306" w:rsidRDefault="00A84306">
      <w:pPr>
        <w:pStyle w:val="TOC2"/>
        <w:rPr>
          <w:rFonts w:asciiTheme="minorHAnsi" w:eastAsiaTheme="minorEastAsia" w:hAnsiTheme="minorHAnsi" w:cstheme="minorBidi"/>
          <w:kern w:val="2"/>
          <w:sz w:val="24"/>
          <w:szCs w:val="24"/>
          <w:lang w:eastAsia="en-AU"/>
          <w14:ligatures w14:val="standardContextual"/>
        </w:rPr>
      </w:pPr>
      <w:hyperlink w:anchor="_Toc221632822" w:history="1">
        <w:r w:rsidRPr="00A07641">
          <w:rPr>
            <w:rStyle w:val="Hyperlink"/>
          </w:rPr>
          <w:t>As an Aboriginal Children in Aboriginal Care authorised organisation, am I able to negotiate reduced caseload targets for participating employees?</w:t>
        </w:r>
        <w:r>
          <w:rPr>
            <w:webHidden/>
          </w:rPr>
          <w:tab/>
        </w:r>
        <w:r>
          <w:rPr>
            <w:webHidden/>
          </w:rPr>
          <w:fldChar w:fldCharType="begin"/>
        </w:r>
        <w:r>
          <w:rPr>
            <w:webHidden/>
          </w:rPr>
          <w:instrText xml:space="preserve"> PAGEREF _Toc221632822 \h </w:instrText>
        </w:r>
        <w:r>
          <w:rPr>
            <w:webHidden/>
          </w:rPr>
        </w:r>
        <w:r>
          <w:rPr>
            <w:webHidden/>
          </w:rPr>
          <w:fldChar w:fldCharType="separate"/>
        </w:r>
        <w:r>
          <w:rPr>
            <w:webHidden/>
          </w:rPr>
          <w:t>3</w:t>
        </w:r>
        <w:r>
          <w:rPr>
            <w:webHidden/>
          </w:rPr>
          <w:fldChar w:fldCharType="end"/>
        </w:r>
      </w:hyperlink>
    </w:p>
    <w:p w14:paraId="6A8004AE" w14:textId="0E899A02" w:rsidR="00A84306" w:rsidRDefault="00A84306">
      <w:pPr>
        <w:pStyle w:val="TOC2"/>
        <w:rPr>
          <w:rFonts w:asciiTheme="minorHAnsi" w:eastAsiaTheme="minorEastAsia" w:hAnsiTheme="minorHAnsi" w:cstheme="minorBidi"/>
          <w:kern w:val="2"/>
          <w:sz w:val="24"/>
          <w:szCs w:val="24"/>
          <w:lang w:eastAsia="en-AU"/>
          <w14:ligatures w14:val="standardContextual"/>
        </w:rPr>
      </w:pPr>
      <w:hyperlink w:anchor="_Toc221632823" w:history="1">
        <w:r w:rsidRPr="00A07641">
          <w:rPr>
            <w:rStyle w:val="Hyperlink"/>
          </w:rPr>
          <w:t>What can the organisation financial support be used for?</w:t>
        </w:r>
        <w:r>
          <w:rPr>
            <w:webHidden/>
          </w:rPr>
          <w:tab/>
        </w:r>
        <w:r>
          <w:rPr>
            <w:webHidden/>
          </w:rPr>
          <w:fldChar w:fldCharType="begin"/>
        </w:r>
        <w:r>
          <w:rPr>
            <w:webHidden/>
          </w:rPr>
          <w:instrText xml:space="preserve"> PAGEREF _Toc221632823 \h </w:instrText>
        </w:r>
        <w:r>
          <w:rPr>
            <w:webHidden/>
          </w:rPr>
        </w:r>
        <w:r>
          <w:rPr>
            <w:webHidden/>
          </w:rPr>
          <w:fldChar w:fldCharType="separate"/>
        </w:r>
        <w:r>
          <w:rPr>
            <w:webHidden/>
          </w:rPr>
          <w:t>3</w:t>
        </w:r>
        <w:r>
          <w:rPr>
            <w:webHidden/>
          </w:rPr>
          <w:fldChar w:fldCharType="end"/>
        </w:r>
      </w:hyperlink>
    </w:p>
    <w:p w14:paraId="4C4074FB" w14:textId="43D16354" w:rsidR="00A84306" w:rsidRDefault="00A84306">
      <w:pPr>
        <w:pStyle w:val="TOC2"/>
        <w:rPr>
          <w:rFonts w:asciiTheme="minorHAnsi" w:eastAsiaTheme="minorEastAsia" w:hAnsiTheme="minorHAnsi" w:cstheme="minorBidi"/>
          <w:kern w:val="2"/>
          <w:sz w:val="24"/>
          <w:szCs w:val="24"/>
          <w:lang w:eastAsia="en-AU"/>
          <w14:ligatures w14:val="standardContextual"/>
        </w:rPr>
      </w:pPr>
      <w:hyperlink w:anchor="_Toc221632824" w:history="1">
        <w:r w:rsidRPr="00A07641">
          <w:rPr>
            <w:rStyle w:val="Hyperlink"/>
          </w:rPr>
          <w:t>What are the departmental reporting requirements?</w:t>
        </w:r>
        <w:r>
          <w:rPr>
            <w:webHidden/>
          </w:rPr>
          <w:tab/>
        </w:r>
        <w:r>
          <w:rPr>
            <w:webHidden/>
          </w:rPr>
          <w:fldChar w:fldCharType="begin"/>
        </w:r>
        <w:r>
          <w:rPr>
            <w:webHidden/>
          </w:rPr>
          <w:instrText xml:space="preserve"> PAGEREF _Toc221632824 \h </w:instrText>
        </w:r>
        <w:r>
          <w:rPr>
            <w:webHidden/>
          </w:rPr>
        </w:r>
        <w:r>
          <w:rPr>
            <w:webHidden/>
          </w:rPr>
          <w:fldChar w:fldCharType="separate"/>
        </w:r>
        <w:r>
          <w:rPr>
            <w:webHidden/>
          </w:rPr>
          <w:t>4</w:t>
        </w:r>
        <w:r>
          <w:rPr>
            <w:webHidden/>
          </w:rPr>
          <w:fldChar w:fldCharType="end"/>
        </w:r>
      </w:hyperlink>
    </w:p>
    <w:p w14:paraId="5FD49EFE" w14:textId="6E336BAF" w:rsidR="00A84306" w:rsidRDefault="00A84306">
      <w:pPr>
        <w:pStyle w:val="TOC2"/>
        <w:rPr>
          <w:rFonts w:asciiTheme="minorHAnsi" w:eastAsiaTheme="minorEastAsia" w:hAnsiTheme="minorHAnsi" w:cstheme="minorBidi"/>
          <w:kern w:val="2"/>
          <w:sz w:val="24"/>
          <w:szCs w:val="24"/>
          <w:lang w:eastAsia="en-AU"/>
          <w14:ligatures w14:val="standardContextual"/>
        </w:rPr>
      </w:pPr>
      <w:hyperlink w:anchor="_Toc221632825" w:history="1">
        <w:r w:rsidRPr="00A07641">
          <w:rPr>
            <w:rStyle w:val="Hyperlink"/>
            <w:rFonts w:cs="Arial"/>
          </w:rPr>
          <w:t>What happens if my employee can’t com</w:t>
        </w:r>
        <w:r w:rsidRPr="00A07641">
          <w:rPr>
            <w:rStyle w:val="Hyperlink"/>
          </w:rPr>
          <w:t>plete the</w:t>
        </w:r>
        <w:r w:rsidRPr="00A07641">
          <w:rPr>
            <w:rStyle w:val="Hyperlink"/>
            <w:rFonts w:cs="Arial"/>
          </w:rPr>
          <w:t xml:space="preserve"> Graduate Certificate?</w:t>
        </w:r>
        <w:r w:rsidRPr="00A07641">
          <w:rPr>
            <w:rStyle w:val="Hyperlink"/>
            <w:rFonts w:cs="Arial"/>
            <w:bCs/>
          </w:rPr>
          <w:t xml:space="preserve"> Can they defer?</w:t>
        </w:r>
        <w:r>
          <w:rPr>
            <w:webHidden/>
          </w:rPr>
          <w:tab/>
        </w:r>
        <w:r>
          <w:rPr>
            <w:webHidden/>
          </w:rPr>
          <w:fldChar w:fldCharType="begin"/>
        </w:r>
        <w:r>
          <w:rPr>
            <w:webHidden/>
          </w:rPr>
          <w:instrText xml:space="preserve"> PAGEREF _Toc221632825 \h </w:instrText>
        </w:r>
        <w:r>
          <w:rPr>
            <w:webHidden/>
          </w:rPr>
        </w:r>
        <w:r>
          <w:rPr>
            <w:webHidden/>
          </w:rPr>
          <w:fldChar w:fldCharType="separate"/>
        </w:r>
        <w:r>
          <w:rPr>
            <w:webHidden/>
          </w:rPr>
          <w:t>4</w:t>
        </w:r>
        <w:r>
          <w:rPr>
            <w:webHidden/>
          </w:rPr>
          <w:fldChar w:fldCharType="end"/>
        </w:r>
      </w:hyperlink>
    </w:p>
    <w:p w14:paraId="7AE45FFE" w14:textId="186FE7CF" w:rsidR="00A84306" w:rsidRDefault="00A84306">
      <w:pPr>
        <w:pStyle w:val="TOC1"/>
        <w:rPr>
          <w:rFonts w:asciiTheme="minorHAnsi" w:eastAsiaTheme="minorEastAsia" w:hAnsiTheme="minorHAnsi" w:cstheme="minorBidi"/>
          <w:b w:val="0"/>
          <w:kern w:val="2"/>
          <w:sz w:val="24"/>
          <w:szCs w:val="24"/>
          <w:lang w:eastAsia="en-AU"/>
          <w14:ligatures w14:val="standardContextual"/>
        </w:rPr>
      </w:pPr>
      <w:hyperlink w:anchor="_Toc221632826" w:history="1">
        <w:r w:rsidRPr="00A07641">
          <w:rPr>
            <w:rStyle w:val="Hyperlink"/>
          </w:rPr>
          <w:t>Applicant - Frequently asked questions</w:t>
        </w:r>
        <w:r>
          <w:rPr>
            <w:webHidden/>
          </w:rPr>
          <w:tab/>
        </w:r>
        <w:r>
          <w:rPr>
            <w:webHidden/>
          </w:rPr>
          <w:fldChar w:fldCharType="begin"/>
        </w:r>
        <w:r>
          <w:rPr>
            <w:webHidden/>
          </w:rPr>
          <w:instrText xml:space="preserve"> PAGEREF _Toc221632826 \h </w:instrText>
        </w:r>
        <w:r>
          <w:rPr>
            <w:webHidden/>
          </w:rPr>
        </w:r>
        <w:r>
          <w:rPr>
            <w:webHidden/>
          </w:rPr>
          <w:fldChar w:fldCharType="separate"/>
        </w:r>
        <w:r>
          <w:rPr>
            <w:webHidden/>
          </w:rPr>
          <w:t>5</w:t>
        </w:r>
        <w:r>
          <w:rPr>
            <w:webHidden/>
          </w:rPr>
          <w:fldChar w:fldCharType="end"/>
        </w:r>
      </w:hyperlink>
    </w:p>
    <w:p w14:paraId="26439ECB" w14:textId="2012FAC0" w:rsidR="00A84306" w:rsidRDefault="00A84306">
      <w:pPr>
        <w:pStyle w:val="TOC2"/>
        <w:rPr>
          <w:rFonts w:asciiTheme="minorHAnsi" w:eastAsiaTheme="minorEastAsia" w:hAnsiTheme="minorHAnsi" w:cstheme="minorBidi"/>
          <w:kern w:val="2"/>
          <w:sz w:val="24"/>
          <w:szCs w:val="24"/>
          <w:lang w:eastAsia="en-AU"/>
          <w14:ligatures w14:val="standardContextual"/>
        </w:rPr>
      </w:pPr>
      <w:hyperlink w:anchor="_Toc221632827" w:history="1">
        <w:r w:rsidRPr="00A07641">
          <w:rPr>
            <w:rStyle w:val="Hyperlink"/>
          </w:rPr>
          <w:t>How do I apply?</w:t>
        </w:r>
        <w:r>
          <w:rPr>
            <w:webHidden/>
          </w:rPr>
          <w:tab/>
        </w:r>
        <w:r>
          <w:rPr>
            <w:webHidden/>
          </w:rPr>
          <w:fldChar w:fldCharType="begin"/>
        </w:r>
        <w:r>
          <w:rPr>
            <w:webHidden/>
          </w:rPr>
          <w:instrText xml:space="preserve"> PAGEREF _Toc221632827 \h </w:instrText>
        </w:r>
        <w:r>
          <w:rPr>
            <w:webHidden/>
          </w:rPr>
        </w:r>
        <w:r>
          <w:rPr>
            <w:webHidden/>
          </w:rPr>
          <w:fldChar w:fldCharType="separate"/>
        </w:r>
        <w:r>
          <w:rPr>
            <w:webHidden/>
          </w:rPr>
          <w:t>5</w:t>
        </w:r>
        <w:r>
          <w:rPr>
            <w:webHidden/>
          </w:rPr>
          <w:fldChar w:fldCharType="end"/>
        </w:r>
      </w:hyperlink>
    </w:p>
    <w:p w14:paraId="0B2F8D9E" w14:textId="5CE76FF3" w:rsidR="00A84306" w:rsidRDefault="00A84306">
      <w:pPr>
        <w:pStyle w:val="TOC2"/>
        <w:rPr>
          <w:rFonts w:asciiTheme="minorHAnsi" w:eastAsiaTheme="minorEastAsia" w:hAnsiTheme="minorHAnsi" w:cstheme="minorBidi"/>
          <w:kern w:val="2"/>
          <w:sz w:val="24"/>
          <w:szCs w:val="24"/>
          <w:lang w:eastAsia="en-AU"/>
          <w14:ligatures w14:val="standardContextual"/>
        </w:rPr>
      </w:pPr>
      <w:hyperlink w:anchor="_Toc221632828" w:history="1">
        <w:r w:rsidRPr="00A07641">
          <w:rPr>
            <w:rStyle w:val="Hyperlink"/>
          </w:rPr>
          <w:t>How long is the Graduate Certificate?</w:t>
        </w:r>
        <w:r>
          <w:rPr>
            <w:webHidden/>
          </w:rPr>
          <w:tab/>
        </w:r>
        <w:r>
          <w:rPr>
            <w:webHidden/>
          </w:rPr>
          <w:fldChar w:fldCharType="begin"/>
        </w:r>
        <w:r>
          <w:rPr>
            <w:webHidden/>
          </w:rPr>
          <w:instrText xml:space="preserve"> PAGEREF _Toc221632828 \h </w:instrText>
        </w:r>
        <w:r>
          <w:rPr>
            <w:webHidden/>
          </w:rPr>
        </w:r>
        <w:r>
          <w:rPr>
            <w:webHidden/>
          </w:rPr>
          <w:fldChar w:fldCharType="separate"/>
        </w:r>
        <w:r>
          <w:rPr>
            <w:webHidden/>
          </w:rPr>
          <w:t>5</w:t>
        </w:r>
        <w:r>
          <w:rPr>
            <w:webHidden/>
          </w:rPr>
          <w:fldChar w:fldCharType="end"/>
        </w:r>
      </w:hyperlink>
    </w:p>
    <w:p w14:paraId="3A589EE5" w14:textId="6F58A1CC" w:rsidR="00A84306" w:rsidRDefault="00A84306">
      <w:pPr>
        <w:pStyle w:val="TOC2"/>
        <w:rPr>
          <w:rFonts w:asciiTheme="minorHAnsi" w:eastAsiaTheme="minorEastAsia" w:hAnsiTheme="minorHAnsi" w:cstheme="minorBidi"/>
          <w:kern w:val="2"/>
          <w:sz w:val="24"/>
          <w:szCs w:val="24"/>
          <w:lang w:eastAsia="en-AU"/>
          <w14:ligatures w14:val="standardContextual"/>
        </w:rPr>
      </w:pPr>
      <w:hyperlink w:anchor="_Toc221632829" w:history="1">
        <w:r w:rsidRPr="00A07641">
          <w:rPr>
            <w:rStyle w:val="Hyperlink"/>
          </w:rPr>
          <w:t>When will I know the outcome of my scholarship application?</w:t>
        </w:r>
        <w:r>
          <w:rPr>
            <w:webHidden/>
          </w:rPr>
          <w:tab/>
        </w:r>
        <w:r>
          <w:rPr>
            <w:webHidden/>
          </w:rPr>
          <w:fldChar w:fldCharType="begin"/>
        </w:r>
        <w:r>
          <w:rPr>
            <w:webHidden/>
          </w:rPr>
          <w:instrText xml:space="preserve"> PAGEREF _Toc221632829 \h </w:instrText>
        </w:r>
        <w:r>
          <w:rPr>
            <w:webHidden/>
          </w:rPr>
        </w:r>
        <w:r>
          <w:rPr>
            <w:webHidden/>
          </w:rPr>
          <w:fldChar w:fldCharType="separate"/>
        </w:r>
        <w:r>
          <w:rPr>
            <w:webHidden/>
          </w:rPr>
          <w:t>5</w:t>
        </w:r>
        <w:r>
          <w:rPr>
            <w:webHidden/>
          </w:rPr>
          <w:fldChar w:fldCharType="end"/>
        </w:r>
      </w:hyperlink>
    </w:p>
    <w:p w14:paraId="74D48F61" w14:textId="67F8D0AD" w:rsidR="00A84306" w:rsidRDefault="00A84306">
      <w:pPr>
        <w:pStyle w:val="TOC2"/>
        <w:rPr>
          <w:rFonts w:asciiTheme="minorHAnsi" w:eastAsiaTheme="minorEastAsia" w:hAnsiTheme="minorHAnsi" w:cstheme="minorBidi"/>
          <w:kern w:val="2"/>
          <w:sz w:val="24"/>
          <w:szCs w:val="24"/>
          <w:lang w:eastAsia="en-AU"/>
          <w14:ligatures w14:val="standardContextual"/>
        </w:rPr>
      </w:pPr>
      <w:hyperlink w:anchor="_Toc221632830" w:history="1">
        <w:r w:rsidRPr="00A07641">
          <w:rPr>
            <w:rStyle w:val="Hyperlink"/>
          </w:rPr>
          <w:t>Do I do the Graduate Certificate while I am still working? When do I study?</w:t>
        </w:r>
        <w:r>
          <w:rPr>
            <w:webHidden/>
          </w:rPr>
          <w:tab/>
        </w:r>
        <w:r>
          <w:rPr>
            <w:webHidden/>
          </w:rPr>
          <w:fldChar w:fldCharType="begin"/>
        </w:r>
        <w:r>
          <w:rPr>
            <w:webHidden/>
          </w:rPr>
          <w:instrText xml:space="preserve"> PAGEREF _Toc221632830 \h </w:instrText>
        </w:r>
        <w:r>
          <w:rPr>
            <w:webHidden/>
          </w:rPr>
        </w:r>
        <w:r>
          <w:rPr>
            <w:webHidden/>
          </w:rPr>
          <w:fldChar w:fldCharType="separate"/>
        </w:r>
        <w:r>
          <w:rPr>
            <w:webHidden/>
          </w:rPr>
          <w:t>5</w:t>
        </w:r>
        <w:r>
          <w:rPr>
            <w:webHidden/>
          </w:rPr>
          <w:fldChar w:fldCharType="end"/>
        </w:r>
      </w:hyperlink>
    </w:p>
    <w:p w14:paraId="198D746D" w14:textId="43324E8F" w:rsidR="00A84306" w:rsidRDefault="00A84306">
      <w:pPr>
        <w:pStyle w:val="TOC2"/>
        <w:rPr>
          <w:rFonts w:asciiTheme="minorHAnsi" w:eastAsiaTheme="minorEastAsia" w:hAnsiTheme="minorHAnsi" w:cstheme="minorBidi"/>
          <w:kern w:val="2"/>
          <w:sz w:val="24"/>
          <w:szCs w:val="24"/>
          <w:lang w:eastAsia="en-AU"/>
          <w14:ligatures w14:val="standardContextual"/>
        </w:rPr>
      </w:pPr>
      <w:hyperlink w:anchor="_Toc221632831" w:history="1">
        <w:r w:rsidRPr="00A07641">
          <w:rPr>
            <w:rStyle w:val="Hyperlink"/>
          </w:rPr>
          <w:t>What if I get sick or have cultural and/or community commitments?</w:t>
        </w:r>
        <w:r>
          <w:rPr>
            <w:webHidden/>
          </w:rPr>
          <w:tab/>
        </w:r>
        <w:r>
          <w:rPr>
            <w:webHidden/>
          </w:rPr>
          <w:fldChar w:fldCharType="begin"/>
        </w:r>
        <w:r>
          <w:rPr>
            <w:webHidden/>
          </w:rPr>
          <w:instrText xml:space="preserve"> PAGEREF _Toc221632831 \h </w:instrText>
        </w:r>
        <w:r>
          <w:rPr>
            <w:webHidden/>
          </w:rPr>
        </w:r>
        <w:r>
          <w:rPr>
            <w:webHidden/>
          </w:rPr>
          <w:fldChar w:fldCharType="separate"/>
        </w:r>
        <w:r>
          <w:rPr>
            <w:webHidden/>
          </w:rPr>
          <w:t>5</w:t>
        </w:r>
        <w:r>
          <w:rPr>
            <w:webHidden/>
          </w:rPr>
          <w:fldChar w:fldCharType="end"/>
        </w:r>
      </w:hyperlink>
    </w:p>
    <w:p w14:paraId="62B83A8F" w14:textId="24FC0308" w:rsidR="00A84306" w:rsidRDefault="00A84306">
      <w:pPr>
        <w:pStyle w:val="TOC2"/>
        <w:rPr>
          <w:rFonts w:asciiTheme="minorHAnsi" w:eastAsiaTheme="minorEastAsia" w:hAnsiTheme="minorHAnsi" w:cstheme="minorBidi"/>
          <w:kern w:val="2"/>
          <w:sz w:val="24"/>
          <w:szCs w:val="24"/>
          <w:lang w:eastAsia="en-AU"/>
          <w14:ligatures w14:val="standardContextual"/>
        </w:rPr>
      </w:pPr>
      <w:hyperlink w:anchor="_Toc221632832" w:history="1">
        <w:r w:rsidRPr="00A07641">
          <w:rPr>
            <w:rStyle w:val="Hyperlink"/>
          </w:rPr>
          <w:t>What happens if I can’t complete the Graduate Certificate?</w:t>
        </w:r>
        <w:r w:rsidRPr="00A07641">
          <w:rPr>
            <w:rStyle w:val="Hyperlink"/>
            <w:bCs/>
          </w:rPr>
          <w:t xml:space="preserve"> Can I defer?</w:t>
        </w:r>
        <w:r>
          <w:rPr>
            <w:webHidden/>
          </w:rPr>
          <w:tab/>
        </w:r>
        <w:r>
          <w:rPr>
            <w:webHidden/>
          </w:rPr>
          <w:fldChar w:fldCharType="begin"/>
        </w:r>
        <w:r>
          <w:rPr>
            <w:webHidden/>
          </w:rPr>
          <w:instrText xml:space="preserve"> PAGEREF _Toc221632832 \h </w:instrText>
        </w:r>
        <w:r>
          <w:rPr>
            <w:webHidden/>
          </w:rPr>
        </w:r>
        <w:r>
          <w:rPr>
            <w:webHidden/>
          </w:rPr>
          <w:fldChar w:fldCharType="separate"/>
        </w:r>
        <w:r>
          <w:rPr>
            <w:webHidden/>
          </w:rPr>
          <w:t>6</w:t>
        </w:r>
        <w:r>
          <w:rPr>
            <w:webHidden/>
          </w:rPr>
          <w:fldChar w:fldCharType="end"/>
        </w:r>
      </w:hyperlink>
    </w:p>
    <w:p w14:paraId="50AB6C4B" w14:textId="5707CBC0" w:rsidR="00A84306" w:rsidRDefault="00A84306">
      <w:pPr>
        <w:pStyle w:val="TOC2"/>
        <w:rPr>
          <w:rFonts w:asciiTheme="minorHAnsi" w:eastAsiaTheme="minorEastAsia" w:hAnsiTheme="minorHAnsi" w:cstheme="minorBidi"/>
          <w:kern w:val="2"/>
          <w:sz w:val="24"/>
          <w:szCs w:val="24"/>
          <w:lang w:eastAsia="en-AU"/>
          <w14:ligatures w14:val="standardContextual"/>
        </w:rPr>
      </w:pPr>
      <w:hyperlink w:anchor="_Toc221632833" w:history="1">
        <w:r w:rsidRPr="00A07641">
          <w:rPr>
            <w:rStyle w:val="Hyperlink"/>
          </w:rPr>
          <w:t>Will travel, accommodation and meals be covered if I need to attend in-person sessions?</w:t>
        </w:r>
        <w:r>
          <w:rPr>
            <w:webHidden/>
          </w:rPr>
          <w:tab/>
        </w:r>
        <w:r>
          <w:rPr>
            <w:webHidden/>
          </w:rPr>
          <w:fldChar w:fldCharType="begin"/>
        </w:r>
        <w:r>
          <w:rPr>
            <w:webHidden/>
          </w:rPr>
          <w:instrText xml:space="preserve"> PAGEREF _Toc221632833 \h </w:instrText>
        </w:r>
        <w:r>
          <w:rPr>
            <w:webHidden/>
          </w:rPr>
        </w:r>
        <w:r>
          <w:rPr>
            <w:webHidden/>
          </w:rPr>
          <w:fldChar w:fldCharType="separate"/>
        </w:r>
        <w:r>
          <w:rPr>
            <w:webHidden/>
          </w:rPr>
          <w:t>6</w:t>
        </w:r>
        <w:r>
          <w:rPr>
            <w:webHidden/>
          </w:rPr>
          <w:fldChar w:fldCharType="end"/>
        </w:r>
      </w:hyperlink>
    </w:p>
    <w:p w14:paraId="5B666C1C" w14:textId="35886E1C" w:rsidR="00A84306" w:rsidRDefault="00A84306">
      <w:pPr>
        <w:pStyle w:val="TOC2"/>
        <w:rPr>
          <w:rFonts w:asciiTheme="minorHAnsi" w:eastAsiaTheme="minorEastAsia" w:hAnsiTheme="minorHAnsi" w:cstheme="minorBidi"/>
          <w:kern w:val="2"/>
          <w:sz w:val="24"/>
          <w:szCs w:val="24"/>
          <w:lang w:eastAsia="en-AU"/>
          <w14:ligatures w14:val="standardContextual"/>
        </w:rPr>
      </w:pPr>
      <w:hyperlink w:anchor="_Toc221632834" w:history="1">
        <w:r w:rsidRPr="00A07641">
          <w:rPr>
            <w:rStyle w:val="Hyperlink"/>
          </w:rPr>
          <w:t>I haven’t studied in a while. What should I expect when starting a higher education course?</w:t>
        </w:r>
        <w:r>
          <w:rPr>
            <w:webHidden/>
          </w:rPr>
          <w:tab/>
        </w:r>
        <w:r>
          <w:rPr>
            <w:webHidden/>
          </w:rPr>
          <w:fldChar w:fldCharType="begin"/>
        </w:r>
        <w:r>
          <w:rPr>
            <w:webHidden/>
          </w:rPr>
          <w:instrText xml:space="preserve"> PAGEREF _Toc221632834 \h </w:instrText>
        </w:r>
        <w:r>
          <w:rPr>
            <w:webHidden/>
          </w:rPr>
        </w:r>
        <w:r>
          <w:rPr>
            <w:webHidden/>
          </w:rPr>
          <w:fldChar w:fldCharType="separate"/>
        </w:r>
        <w:r>
          <w:rPr>
            <w:webHidden/>
          </w:rPr>
          <w:t>6</w:t>
        </w:r>
        <w:r>
          <w:rPr>
            <w:webHidden/>
          </w:rPr>
          <w:fldChar w:fldCharType="end"/>
        </w:r>
      </w:hyperlink>
    </w:p>
    <w:p w14:paraId="034E5979" w14:textId="49F0CF0E" w:rsidR="00A84306" w:rsidRDefault="00A84306">
      <w:pPr>
        <w:pStyle w:val="TOC2"/>
        <w:rPr>
          <w:rFonts w:asciiTheme="minorHAnsi" w:eastAsiaTheme="minorEastAsia" w:hAnsiTheme="minorHAnsi" w:cstheme="minorBidi"/>
          <w:kern w:val="2"/>
          <w:sz w:val="24"/>
          <w:szCs w:val="24"/>
          <w:lang w:eastAsia="en-AU"/>
          <w14:ligatures w14:val="standardContextual"/>
        </w:rPr>
      </w:pPr>
      <w:hyperlink w:anchor="_Toc221632835" w:history="1">
        <w:r w:rsidRPr="00A07641">
          <w:rPr>
            <w:rStyle w:val="Hyperlink"/>
          </w:rPr>
          <w:t>Can I access all the La Trobe University services as part of my Graduate Certificate?</w:t>
        </w:r>
        <w:r>
          <w:rPr>
            <w:webHidden/>
          </w:rPr>
          <w:tab/>
        </w:r>
        <w:r>
          <w:rPr>
            <w:webHidden/>
          </w:rPr>
          <w:fldChar w:fldCharType="begin"/>
        </w:r>
        <w:r>
          <w:rPr>
            <w:webHidden/>
          </w:rPr>
          <w:instrText xml:space="preserve"> PAGEREF _Toc221632835 \h </w:instrText>
        </w:r>
        <w:r>
          <w:rPr>
            <w:webHidden/>
          </w:rPr>
        </w:r>
        <w:r>
          <w:rPr>
            <w:webHidden/>
          </w:rPr>
          <w:fldChar w:fldCharType="separate"/>
        </w:r>
        <w:r>
          <w:rPr>
            <w:webHidden/>
          </w:rPr>
          <w:t>7</w:t>
        </w:r>
        <w:r>
          <w:rPr>
            <w:webHidden/>
          </w:rPr>
          <w:fldChar w:fldCharType="end"/>
        </w:r>
      </w:hyperlink>
    </w:p>
    <w:p w14:paraId="6FCB2EA0" w14:textId="7272241B" w:rsidR="00A84306" w:rsidRDefault="00A84306">
      <w:pPr>
        <w:pStyle w:val="TOC1"/>
        <w:rPr>
          <w:rFonts w:asciiTheme="minorHAnsi" w:eastAsiaTheme="minorEastAsia" w:hAnsiTheme="minorHAnsi" w:cstheme="minorBidi"/>
          <w:b w:val="0"/>
          <w:kern w:val="2"/>
          <w:sz w:val="24"/>
          <w:szCs w:val="24"/>
          <w:lang w:eastAsia="en-AU"/>
          <w14:ligatures w14:val="standardContextual"/>
        </w:rPr>
      </w:pPr>
      <w:hyperlink w:anchor="_Toc221632836" w:history="1">
        <w:r w:rsidRPr="00A07641">
          <w:rPr>
            <w:rStyle w:val="Hyperlink"/>
          </w:rPr>
          <w:t>How can I contact you?</w:t>
        </w:r>
        <w:r>
          <w:rPr>
            <w:webHidden/>
          </w:rPr>
          <w:tab/>
        </w:r>
        <w:r>
          <w:rPr>
            <w:webHidden/>
          </w:rPr>
          <w:fldChar w:fldCharType="begin"/>
        </w:r>
        <w:r>
          <w:rPr>
            <w:webHidden/>
          </w:rPr>
          <w:instrText xml:space="preserve"> PAGEREF _Toc221632836 \h </w:instrText>
        </w:r>
        <w:r>
          <w:rPr>
            <w:webHidden/>
          </w:rPr>
        </w:r>
        <w:r>
          <w:rPr>
            <w:webHidden/>
          </w:rPr>
          <w:fldChar w:fldCharType="separate"/>
        </w:r>
        <w:r>
          <w:rPr>
            <w:webHidden/>
          </w:rPr>
          <w:t>7</w:t>
        </w:r>
        <w:r>
          <w:rPr>
            <w:webHidden/>
          </w:rPr>
          <w:fldChar w:fldCharType="end"/>
        </w:r>
      </w:hyperlink>
    </w:p>
    <w:p w14:paraId="623B2D43" w14:textId="60C8AEC1" w:rsidR="007173CA" w:rsidRDefault="00AD784C" w:rsidP="00D079AA">
      <w:pPr>
        <w:pStyle w:val="Body"/>
      </w:pPr>
      <w:r>
        <w:fldChar w:fldCharType="end"/>
      </w:r>
    </w:p>
    <w:p w14:paraId="665F1439" w14:textId="32A8729F" w:rsidR="002A6AC9" w:rsidRPr="00E95E1B" w:rsidRDefault="002A6AC9" w:rsidP="00E95E1B">
      <w:pPr>
        <w:pStyle w:val="Heading1"/>
      </w:pPr>
      <w:bookmarkStart w:id="0" w:name="_Toc207978144"/>
      <w:bookmarkStart w:id="1" w:name="_Toc221111945"/>
      <w:bookmarkStart w:id="2" w:name="_Toc221632816"/>
      <w:r w:rsidRPr="00E95E1B">
        <w:lastRenderedPageBreak/>
        <w:t>General information</w:t>
      </w:r>
      <w:bookmarkEnd w:id="0"/>
      <w:bookmarkEnd w:id="1"/>
      <w:bookmarkEnd w:id="2"/>
    </w:p>
    <w:p w14:paraId="108C6A7C" w14:textId="77777777" w:rsidR="00375268" w:rsidRPr="00F27B06" w:rsidRDefault="00375268" w:rsidP="00375268">
      <w:pPr>
        <w:pStyle w:val="Heading2"/>
      </w:pPr>
      <w:bookmarkStart w:id="3" w:name="_Toc215839034"/>
      <w:bookmarkStart w:id="4" w:name="_Toc221111946"/>
      <w:bookmarkStart w:id="5" w:name="_Toc221632817"/>
      <w:bookmarkStart w:id="6" w:name="_Toc207978145"/>
      <w:r>
        <w:rPr>
          <w:rFonts w:eastAsia="Times"/>
        </w:rPr>
        <w:t>B</w:t>
      </w:r>
      <w:r w:rsidRPr="00F27B06">
        <w:t xml:space="preserve">efore </w:t>
      </w:r>
      <w:r>
        <w:rPr>
          <w:rFonts w:eastAsia="Times"/>
        </w:rPr>
        <w:t xml:space="preserve">you </w:t>
      </w:r>
      <w:bookmarkEnd w:id="3"/>
      <w:r>
        <w:rPr>
          <w:rFonts w:eastAsia="Times"/>
        </w:rPr>
        <w:t>read this document</w:t>
      </w:r>
      <w:bookmarkEnd w:id="4"/>
      <w:bookmarkEnd w:id="5"/>
    </w:p>
    <w:p w14:paraId="647D3BE0" w14:textId="629E358D" w:rsidR="004756BC" w:rsidRDefault="00C2059B" w:rsidP="00375268">
      <w:pPr>
        <w:pStyle w:val="Body"/>
      </w:pPr>
      <w:r>
        <w:t xml:space="preserve">Organisations </w:t>
      </w:r>
      <w:r w:rsidR="000D3DF1">
        <w:t xml:space="preserve">and interested employees </w:t>
      </w:r>
      <w:r w:rsidR="00375268">
        <w:t xml:space="preserve">should read </w:t>
      </w:r>
      <w:r w:rsidR="00375268" w:rsidRPr="00B46DB5">
        <w:t xml:space="preserve">the </w:t>
      </w:r>
      <w:hyperlink r:id="rId14" w:history="1">
        <w:r w:rsidR="00442095">
          <w:rPr>
            <w:rStyle w:val="Hyperlink"/>
          </w:rPr>
          <w:t>2026 Graduate Certificate in Child Protection Scholarship - guidelines</w:t>
        </w:r>
      </w:hyperlink>
      <w:r w:rsidR="00C27786">
        <w:rPr>
          <w:rStyle w:val="FootnoteReference"/>
        </w:rPr>
        <w:footnoteReference w:id="2"/>
      </w:r>
      <w:r w:rsidR="00375268">
        <w:t xml:space="preserve"> before reading this document. The guidelines cover</w:t>
      </w:r>
      <w:r w:rsidR="004756BC">
        <w:t>:</w:t>
      </w:r>
    </w:p>
    <w:p w14:paraId="7E2891F1" w14:textId="77777777" w:rsidR="007A65F8" w:rsidRDefault="007A65F8" w:rsidP="007A65F8">
      <w:pPr>
        <w:pStyle w:val="Bullet1"/>
      </w:pPr>
      <w:r>
        <w:t>the eligibility criteria</w:t>
      </w:r>
    </w:p>
    <w:p w14:paraId="7573B4CC" w14:textId="77777777" w:rsidR="007A65F8" w:rsidRDefault="007A65F8" w:rsidP="007A65F8">
      <w:pPr>
        <w:pStyle w:val="Bullet1"/>
      </w:pPr>
      <w:r>
        <w:t>how scholarships are allocated</w:t>
      </w:r>
    </w:p>
    <w:p w14:paraId="262AB45E" w14:textId="0B827E44" w:rsidR="00AF6FA2" w:rsidRDefault="00AF6FA2" w:rsidP="007A65F8">
      <w:pPr>
        <w:pStyle w:val="Bullet1"/>
      </w:pPr>
      <w:r>
        <w:t>what costs the scholarship covers</w:t>
      </w:r>
    </w:p>
    <w:p w14:paraId="72EBE5D3" w14:textId="77777777" w:rsidR="007A65F8" w:rsidRDefault="007A65F8" w:rsidP="007A65F8">
      <w:pPr>
        <w:pStyle w:val="Bullet1"/>
      </w:pPr>
      <w:r>
        <w:t>how to apply</w:t>
      </w:r>
    </w:p>
    <w:p w14:paraId="5EDCC942" w14:textId="77777777" w:rsidR="007A65F8" w:rsidRDefault="007A65F8" w:rsidP="007A65F8">
      <w:pPr>
        <w:pStyle w:val="Bullet1"/>
      </w:pPr>
      <w:r>
        <w:t>the payment process.</w:t>
      </w:r>
    </w:p>
    <w:p w14:paraId="75DDD802" w14:textId="208FDB32" w:rsidR="00375268" w:rsidRDefault="007162CE" w:rsidP="007A4A28">
      <w:pPr>
        <w:pStyle w:val="Bodyafterbullets"/>
      </w:pPr>
      <w:r>
        <w:t>T</w:t>
      </w:r>
      <w:r w:rsidR="00375268">
        <w:t xml:space="preserve">he </w:t>
      </w:r>
      <w:r w:rsidR="00687DA9">
        <w:t>s</w:t>
      </w:r>
      <w:r w:rsidR="00DA52A1">
        <w:t xml:space="preserve">cholarship </w:t>
      </w:r>
      <w:r w:rsidR="00687DA9">
        <w:t>g</w:t>
      </w:r>
      <w:r w:rsidR="00375268">
        <w:t>uidelines</w:t>
      </w:r>
      <w:r w:rsidR="00687DA9">
        <w:t xml:space="preserve"> and a</w:t>
      </w:r>
      <w:r>
        <w:t>pplica</w:t>
      </w:r>
      <w:r w:rsidR="00181D57">
        <w:t xml:space="preserve">tion </w:t>
      </w:r>
      <w:r w:rsidR="00375268">
        <w:t xml:space="preserve">are </w:t>
      </w:r>
      <w:r>
        <w:t xml:space="preserve">all </w:t>
      </w:r>
      <w:r w:rsidR="00375268">
        <w:t xml:space="preserve">available on the </w:t>
      </w:r>
      <w:hyperlink r:id="rId15" w:history="1">
        <w:r w:rsidR="0086529F">
          <w:rPr>
            <w:rStyle w:val="Hyperlink"/>
          </w:rPr>
          <w:t>Graduate Certificate in Child Protection Scholarship webpage</w:t>
        </w:r>
      </w:hyperlink>
      <w:r w:rsidR="00375268" w:rsidRPr="00C27786">
        <w:rPr>
          <w:rStyle w:val="FootnoteReference"/>
          <w:b/>
        </w:rPr>
        <w:footnoteReference w:id="3"/>
      </w:r>
      <w:r w:rsidR="007A65F8" w:rsidRPr="00C27786">
        <w:t>.</w:t>
      </w:r>
    </w:p>
    <w:p w14:paraId="3D43CDA7" w14:textId="0CC71FA1" w:rsidR="002A6AC9" w:rsidRPr="00E95E1B" w:rsidRDefault="00181D57" w:rsidP="00E95E1B">
      <w:pPr>
        <w:pStyle w:val="Heading1"/>
      </w:pPr>
      <w:bookmarkStart w:id="7" w:name="_Toc221111947"/>
      <w:bookmarkStart w:id="8" w:name="_Toc221632818"/>
      <w:bookmarkEnd w:id="6"/>
      <w:r>
        <w:t xml:space="preserve">Organisation </w:t>
      </w:r>
      <w:r w:rsidR="004A2BEE">
        <w:t>–</w:t>
      </w:r>
      <w:r>
        <w:t xml:space="preserve"> </w:t>
      </w:r>
      <w:r w:rsidR="004A2BEE">
        <w:t>f</w:t>
      </w:r>
      <w:r w:rsidR="00BC252D" w:rsidRPr="00E95E1B">
        <w:t>requently asked questions</w:t>
      </w:r>
      <w:bookmarkEnd w:id="7"/>
      <w:bookmarkEnd w:id="8"/>
    </w:p>
    <w:p w14:paraId="792F64B5" w14:textId="72C6A201" w:rsidR="00933C24" w:rsidRPr="00652783" w:rsidRDefault="00933C24" w:rsidP="00933C24">
      <w:pPr>
        <w:pStyle w:val="Heading2"/>
      </w:pPr>
      <w:bookmarkStart w:id="9" w:name="_Toc207978165"/>
      <w:bookmarkStart w:id="10" w:name="_Toc221111948"/>
      <w:bookmarkStart w:id="11" w:name="_Toc221632819"/>
      <w:bookmarkStart w:id="12" w:name="_Toc207978159"/>
      <w:r w:rsidRPr="00652783">
        <w:t xml:space="preserve">How long is the </w:t>
      </w:r>
      <w:r w:rsidR="006F7630">
        <w:t>Graduate Certificate</w:t>
      </w:r>
      <w:r w:rsidR="0005266D" w:rsidRPr="00652783">
        <w:t xml:space="preserve"> </w:t>
      </w:r>
      <w:r w:rsidR="008C1136">
        <w:t xml:space="preserve">in Child Protection </w:t>
      </w:r>
      <w:r w:rsidRPr="00652783">
        <w:t>and what is the time commitment?</w:t>
      </w:r>
      <w:bookmarkEnd w:id="9"/>
      <w:bookmarkEnd w:id="10"/>
      <w:bookmarkEnd w:id="11"/>
    </w:p>
    <w:p w14:paraId="62CF9FF3" w14:textId="7DBED9F2" w:rsidR="00BB5305" w:rsidRPr="00BC5A88" w:rsidRDefault="00BB5305" w:rsidP="00BB5305">
      <w:pPr>
        <w:pStyle w:val="Body"/>
        <w:rPr>
          <w:szCs w:val="21"/>
          <w:lang w:eastAsia="en-AU"/>
        </w:rPr>
      </w:pPr>
      <w:r w:rsidRPr="00BC5A88">
        <w:rPr>
          <w:szCs w:val="21"/>
          <w:lang w:eastAsia="en-AU"/>
        </w:rPr>
        <w:t xml:space="preserve">This is an intensive 4-month </w:t>
      </w:r>
      <w:r w:rsidR="006F7630">
        <w:rPr>
          <w:szCs w:val="21"/>
          <w:lang w:eastAsia="en-AU"/>
        </w:rPr>
        <w:t xml:space="preserve">Graduate </w:t>
      </w:r>
      <w:r w:rsidR="00A76DE0">
        <w:rPr>
          <w:szCs w:val="21"/>
          <w:lang w:eastAsia="en-AU"/>
        </w:rPr>
        <w:t>Certificate</w:t>
      </w:r>
      <w:r w:rsidR="0005266D" w:rsidRPr="00BC5A88">
        <w:rPr>
          <w:szCs w:val="21"/>
          <w:lang w:eastAsia="en-AU"/>
        </w:rPr>
        <w:t xml:space="preserve"> </w:t>
      </w:r>
      <w:r w:rsidR="008C1136">
        <w:rPr>
          <w:szCs w:val="21"/>
          <w:lang w:eastAsia="en-AU"/>
        </w:rPr>
        <w:t xml:space="preserve">in Child Protection </w:t>
      </w:r>
      <w:r w:rsidR="00B24AD5">
        <w:rPr>
          <w:szCs w:val="21"/>
          <w:lang w:eastAsia="en-AU"/>
        </w:rPr>
        <w:t>(Graduate Certificate)</w:t>
      </w:r>
      <w:r w:rsidR="001F35C3">
        <w:rPr>
          <w:szCs w:val="21"/>
          <w:lang w:eastAsia="en-AU"/>
        </w:rPr>
        <w:t>:</w:t>
      </w:r>
      <w:r w:rsidR="00B24AD5">
        <w:rPr>
          <w:szCs w:val="21"/>
          <w:lang w:eastAsia="en-AU"/>
        </w:rPr>
        <w:t xml:space="preserve"> </w:t>
      </w:r>
      <w:r w:rsidRPr="00BC5A88">
        <w:rPr>
          <w:szCs w:val="21"/>
          <w:lang w:eastAsia="en-AU"/>
        </w:rPr>
        <w:t xml:space="preserve">commencing </w:t>
      </w:r>
      <w:r w:rsidR="00B24AD5">
        <w:rPr>
          <w:szCs w:val="21"/>
          <w:lang w:eastAsia="en-AU"/>
        </w:rPr>
        <w:t xml:space="preserve">the week of </w:t>
      </w:r>
      <w:r w:rsidR="002E0612" w:rsidRPr="00B24AD5">
        <w:rPr>
          <w:b/>
          <w:bCs/>
          <w:szCs w:val="21"/>
          <w:lang w:eastAsia="en-AU"/>
        </w:rPr>
        <w:t>Monday</w:t>
      </w:r>
      <w:r w:rsidRPr="00B24AD5">
        <w:rPr>
          <w:b/>
          <w:bCs/>
          <w:szCs w:val="21"/>
          <w:lang w:eastAsia="en-AU"/>
        </w:rPr>
        <w:t xml:space="preserve"> 1</w:t>
      </w:r>
      <w:r w:rsidR="002E0612" w:rsidRPr="00B24AD5">
        <w:rPr>
          <w:b/>
          <w:bCs/>
          <w:szCs w:val="21"/>
          <w:lang w:eastAsia="en-AU"/>
        </w:rPr>
        <w:t>3</w:t>
      </w:r>
      <w:r w:rsidRPr="00B24AD5">
        <w:rPr>
          <w:b/>
          <w:bCs/>
          <w:szCs w:val="21"/>
          <w:lang w:eastAsia="en-AU"/>
        </w:rPr>
        <w:t xml:space="preserve"> July 2026</w:t>
      </w:r>
      <w:r w:rsidRPr="00BC5A88">
        <w:rPr>
          <w:szCs w:val="21"/>
          <w:lang w:eastAsia="en-AU"/>
        </w:rPr>
        <w:t xml:space="preserve">. </w:t>
      </w:r>
      <w:r w:rsidR="0033519C">
        <w:rPr>
          <w:szCs w:val="21"/>
          <w:lang w:eastAsia="en-AU"/>
        </w:rPr>
        <w:t xml:space="preserve">It </w:t>
      </w:r>
      <w:r w:rsidR="00B37A0D">
        <w:rPr>
          <w:szCs w:val="21"/>
          <w:lang w:eastAsia="en-AU"/>
        </w:rPr>
        <w:t>ends on</w:t>
      </w:r>
      <w:r w:rsidR="00ED5276">
        <w:rPr>
          <w:szCs w:val="21"/>
          <w:lang w:eastAsia="en-AU"/>
        </w:rPr>
        <w:t xml:space="preserve"> </w:t>
      </w:r>
      <w:r w:rsidR="00C52B70" w:rsidRPr="0033519C">
        <w:rPr>
          <w:b/>
          <w:bCs/>
          <w:szCs w:val="21"/>
          <w:lang w:eastAsia="en-AU"/>
        </w:rPr>
        <w:t>Sunday</w:t>
      </w:r>
      <w:r w:rsidR="00ED5276" w:rsidRPr="0033519C">
        <w:rPr>
          <w:b/>
          <w:bCs/>
          <w:szCs w:val="21"/>
          <w:lang w:eastAsia="en-AU"/>
        </w:rPr>
        <w:t xml:space="preserve"> </w:t>
      </w:r>
      <w:r w:rsidR="00C52B70" w:rsidRPr="0033519C">
        <w:rPr>
          <w:b/>
          <w:bCs/>
          <w:szCs w:val="21"/>
          <w:lang w:eastAsia="en-AU"/>
        </w:rPr>
        <w:t>25</w:t>
      </w:r>
      <w:r w:rsidR="00352D59" w:rsidRPr="0033519C">
        <w:rPr>
          <w:b/>
          <w:bCs/>
          <w:szCs w:val="21"/>
          <w:lang w:eastAsia="en-AU"/>
        </w:rPr>
        <w:t> </w:t>
      </w:r>
      <w:r w:rsidRPr="0033519C">
        <w:rPr>
          <w:b/>
          <w:bCs/>
          <w:szCs w:val="21"/>
          <w:lang w:eastAsia="en-AU"/>
        </w:rPr>
        <w:t>October 2026</w:t>
      </w:r>
      <w:r w:rsidRPr="008B3F99">
        <w:rPr>
          <w:szCs w:val="21"/>
          <w:lang w:eastAsia="en-AU"/>
        </w:rPr>
        <w:t>.</w:t>
      </w:r>
      <w:r w:rsidRPr="00BC5A88">
        <w:rPr>
          <w:szCs w:val="21"/>
          <w:lang w:eastAsia="en-AU"/>
        </w:rPr>
        <w:t xml:space="preserve"> </w:t>
      </w:r>
      <w:r w:rsidR="00C52B70">
        <w:rPr>
          <w:szCs w:val="21"/>
          <w:lang w:eastAsia="en-AU"/>
        </w:rPr>
        <w:t xml:space="preserve">This </w:t>
      </w:r>
      <w:r w:rsidR="009D2999">
        <w:rPr>
          <w:szCs w:val="21"/>
          <w:lang w:eastAsia="en-AU"/>
        </w:rPr>
        <w:t xml:space="preserve">includes </w:t>
      </w:r>
      <w:r w:rsidR="00C52B70">
        <w:rPr>
          <w:szCs w:val="21"/>
          <w:lang w:eastAsia="en-AU"/>
        </w:rPr>
        <w:t xml:space="preserve">the </w:t>
      </w:r>
      <w:r w:rsidR="00F26781">
        <w:rPr>
          <w:szCs w:val="21"/>
          <w:lang w:eastAsia="en-AU"/>
        </w:rPr>
        <w:t>exam and assessments</w:t>
      </w:r>
      <w:r w:rsidR="00036857">
        <w:rPr>
          <w:szCs w:val="21"/>
          <w:lang w:eastAsia="en-AU"/>
        </w:rPr>
        <w:t xml:space="preserve"> submission</w:t>
      </w:r>
      <w:r w:rsidR="00F26781">
        <w:rPr>
          <w:szCs w:val="21"/>
          <w:lang w:eastAsia="en-AU"/>
        </w:rPr>
        <w:t xml:space="preserve"> period. </w:t>
      </w:r>
    </w:p>
    <w:p w14:paraId="494444F6" w14:textId="4FE6E7C0" w:rsidR="00243D43" w:rsidRDefault="00AA034D" w:rsidP="00AC2E7E">
      <w:pPr>
        <w:pStyle w:val="Body"/>
        <w:rPr>
          <w:szCs w:val="21"/>
          <w:lang w:eastAsia="en-AU"/>
        </w:rPr>
      </w:pPr>
      <w:r>
        <w:rPr>
          <w:szCs w:val="21"/>
          <w:lang w:eastAsia="en-AU"/>
        </w:rPr>
        <w:t>Employees</w:t>
      </w:r>
      <w:r w:rsidRPr="00BC5A88">
        <w:rPr>
          <w:szCs w:val="21"/>
          <w:lang w:eastAsia="en-AU"/>
        </w:rPr>
        <w:t xml:space="preserve"> </w:t>
      </w:r>
      <w:r w:rsidR="00933C24" w:rsidRPr="00BC5A88">
        <w:rPr>
          <w:szCs w:val="21"/>
          <w:lang w:eastAsia="en-AU"/>
        </w:rPr>
        <w:t xml:space="preserve">are required to attend </w:t>
      </w:r>
      <w:r w:rsidR="00C60577">
        <w:rPr>
          <w:szCs w:val="21"/>
          <w:lang w:eastAsia="en-AU"/>
        </w:rPr>
        <w:t xml:space="preserve">online </w:t>
      </w:r>
      <w:r w:rsidR="00933C24" w:rsidRPr="00BC5A88">
        <w:rPr>
          <w:szCs w:val="21"/>
          <w:lang w:eastAsia="en-AU"/>
        </w:rPr>
        <w:t>classes 2 days a week</w:t>
      </w:r>
      <w:r w:rsidR="005D6D2C">
        <w:rPr>
          <w:szCs w:val="21"/>
          <w:lang w:eastAsia="en-AU"/>
        </w:rPr>
        <w:t xml:space="preserve"> </w:t>
      </w:r>
      <w:r w:rsidR="005D6D2C" w:rsidRPr="006E60C7">
        <w:t xml:space="preserve">and travel to La Trobe University Bundoora campus for </w:t>
      </w:r>
      <w:r w:rsidR="0033519C">
        <w:t>in-person</w:t>
      </w:r>
      <w:r w:rsidR="005D6D2C" w:rsidRPr="006E60C7">
        <w:t xml:space="preserve"> learning </w:t>
      </w:r>
      <w:r w:rsidR="00F158D8">
        <w:t xml:space="preserve">over 5 days </w:t>
      </w:r>
      <w:r w:rsidR="005D6D2C" w:rsidRPr="006E60C7">
        <w:t xml:space="preserve">in </w:t>
      </w:r>
      <w:r w:rsidR="00F158D8">
        <w:t>September</w:t>
      </w:r>
      <w:r w:rsidR="005D6D2C" w:rsidRPr="006E60C7">
        <w:t xml:space="preserve"> and </w:t>
      </w:r>
      <w:r w:rsidR="00F158D8">
        <w:t>October 2026</w:t>
      </w:r>
      <w:r w:rsidR="00243D43" w:rsidRPr="00BC5A88">
        <w:rPr>
          <w:szCs w:val="21"/>
          <w:lang w:eastAsia="en-AU"/>
        </w:rPr>
        <w:t xml:space="preserve">. </w:t>
      </w:r>
    </w:p>
    <w:p w14:paraId="1D38B817" w14:textId="31A28406" w:rsidR="00AC2E7E" w:rsidRPr="00BC5A88" w:rsidRDefault="00064265" w:rsidP="00AC2E7E">
      <w:pPr>
        <w:pStyle w:val="Body"/>
        <w:rPr>
          <w:lang w:eastAsia="en-AU"/>
        </w:rPr>
      </w:pPr>
      <w:r>
        <w:rPr>
          <w:szCs w:val="21"/>
          <w:lang w:eastAsia="en-AU"/>
        </w:rPr>
        <w:t xml:space="preserve">Please see the program guidelines for </w:t>
      </w:r>
      <w:r w:rsidR="00733A38">
        <w:rPr>
          <w:szCs w:val="21"/>
          <w:lang w:eastAsia="en-AU"/>
        </w:rPr>
        <w:t>further details.</w:t>
      </w:r>
    </w:p>
    <w:p w14:paraId="57456211" w14:textId="14423DD5" w:rsidR="00FE221E" w:rsidRDefault="00FE221E" w:rsidP="008A38C4">
      <w:pPr>
        <w:pStyle w:val="Heading2"/>
      </w:pPr>
      <w:bookmarkStart w:id="13" w:name="_Toc221111949"/>
      <w:bookmarkStart w:id="14" w:name="_Toc221632820"/>
      <w:bookmarkEnd w:id="12"/>
      <w:r>
        <w:t>Can more than one person apply from the same organisation?</w:t>
      </w:r>
      <w:bookmarkEnd w:id="13"/>
      <w:bookmarkEnd w:id="14"/>
    </w:p>
    <w:p w14:paraId="5707F161" w14:textId="6A2078B0" w:rsidR="00B210D0" w:rsidRPr="00BC5A88" w:rsidRDefault="00431CF2" w:rsidP="009B7FA4">
      <w:pPr>
        <w:pStyle w:val="Body"/>
      </w:pPr>
      <w:r>
        <w:t>T</w:t>
      </w:r>
      <w:r w:rsidR="00FE221E" w:rsidRPr="00704789">
        <w:t>here</w:t>
      </w:r>
      <w:r w:rsidR="00FE221E" w:rsidRPr="00C374DA">
        <w:t xml:space="preserve"> is no limit on how many people from </w:t>
      </w:r>
      <w:r>
        <w:t xml:space="preserve">the same </w:t>
      </w:r>
      <w:r w:rsidR="00FE221E" w:rsidRPr="00C374DA">
        <w:t>organisation</w:t>
      </w:r>
      <w:r w:rsidR="00FE221E">
        <w:t xml:space="preserve"> can apply for a scholarship.</w:t>
      </w:r>
      <w:r w:rsidR="00B210D0" w:rsidRPr="00B210D0">
        <w:t xml:space="preserve"> </w:t>
      </w:r>
      <w:r w:rsidR="00B210D0" w:rsidRPr="00BC5A88">
        <w:t xml:space="preserve">Participating </w:t>
      </w:r>
      <w:r w:rsidR="00B210D0">
        <w:t xml:space="preserve">organisations </w:t>
      </w:r>
      <w:r w:rsidR="00B210D0" w:rsidRPr="00BC5A88">
        <w:t xml:space="preserve">will receive $6,000 in flexible funding per </w:t>
      </w:r>
      <w:r w:rsidR="00B210D0">
        <w:t xml:space="preserve">scholarship recipient </w:t>
      </w:r>
      <w:r w:rsidR="00B210D0" w:rsidRPr="00BC5A88">
        <w:t>to support</w:t>
      </w:r>
      <w:r w:rsidR="00B210D0">
        <w:t xml:space="preserve"> </w:t>
      </w:r>
      <w:r w:rsidR="00B210D0" w:rsidRPr="00BC5A88">
        <w:t xml:space="preserve">access to the </w:t>
      </w:r>
      <w:r w:rsidR="002F12B1">
        <w:t>Graduate Certificate</w:t>
      </w:r>
      <w:r w:rsidR="00B210D0" w:rsidRPr="00BC5A88">
        <w:t xml:space="preserve">. </w:t>
      </w:r>
    </w:p>
    <w:p w14:paraId="2C61B3AE" w14:textId="5886A92F" w:rsidR="00F71428" w:rsidRPr="002F042F" w:rsidRDefault="002F042F" w:rsidP="008A38C4">
      <w:pPr>
        <w:pStyle w:val="Heading2"/>
      </w:pPr>
      <w:bookmarkStart w:id="15" w:name="_Toc221111950"/>
      <w:bookmarkStart w:id="16" w:name="_Toc221632821"/>
      <w:r>
        <w:t xml:space="preserve">How </w:t>
      </w:r>
      <w:r w:rsidR="00D3161E">
        <w:t xml:space="preserve">can </w:t>
      </w:r>
      <w:r w:rsidR="006A5E6F">
        <w:t xml:space="preserve">I support and manage </w:t>
      </w:r>
      <w:r w:rsidR="005C7E80" w:rsidRPr="002F042F">
        <w:t xml:space="preserve">employees </w:t>
      </w:r>
      <w:r w:rsidR="00247D1E">
        <w:t xml:space="preserve">who are undertaking the </w:t>
      </w:r>
      <w:r w:rsidR="00A76DE0">
        <w:t>G</w:t>
      </w:r>
      <w:r w:rsidR="005C7E80" w:rsidRPr="002F042F">
        <w:t xml:space="preserve">raduate </w:t>
      </w:r>
      <w:r w:rsidR="00A76DE0">
        <w:t>C</w:t>
      </w:r>
      <w:r w:rsidR="005C7E80" w:rsidRPr="002F042F">
        <w:t>ertificate</w:t>
      </w:r>
      <w:r w:rsidR="00247D1E">
        <w:t xml:space="preserve"> while working?</w:t>
      </w:r>
      <w:bookmarkEnd w:id="15"/>
      <w:bookmarkEnd w:id="16"/>
      <w:r w:rsidR="00247D1E">
        <w:t xml:space="preserve"> </w:t>
      </w:r>
    </w:p>
    <w:p w14:paraId="2347BBE3" w14:textId="2DFEAD04" w:rsidR="00932F5B" w:rsidRDefault="00863802" w:rsidP="00AA1546">
      <w:pPr>
        <w:pStyle w:val="Body"/>
      </w:pPr>
      <w:r w:rsidRPr="00863802">
        <w:t xml:space="preserve">The amount of work, support, supervision and study time each student gets is to be negotiated by the student with their workplace, depending on their experience and needs. </w:t>
      </w:r>
      <w:r w:rsidR="00932F5B">
        <w:t xml:space="preserve">Students will also need to </w:t>
      </w:r>
      <w:r w:rsidR="00564CB2">
        <w:t xml:space="preserve">do </w:t>
      </w:r>
      <w:r w:rsidR="00FD4A76">
        <w:t>study and assessments outside of work hours.</w:t>
      </w:r>
      <w:r w:rsidR="00D87C03">
        <w:t xml:space="preserve"> </w:t>
      </w:r>
      <w:r w:rsidR="00733A38">
        <w:rPr>
          <w:szCs w:val="21"/>
          <w:lang w:eastAsia="en-AU"/>
        </w:rPr>
        <w:t>Please see the program guidelines for further details about the course requirements.</w:t>
      </w:r>
    </w:p>
    <w:p w14:paraId="4EC80819" w14:textId="77777777" w:rsidR="00733A38" w:rsidRDefault="00733A38" w:rsidP="00733A38">
      <w:pPr>
        <w:rPr>
          <w:rStyle w:val="BodyChar"/>
          <w:szCs w:val="21"/>
        </w:rPr>
      </w:pPr>
      <w:r>
        <w:rPr>
          <w:rStyle w:val="BodyChar"/>
          <w:szCs w:val="21"/>
        </w:rPr>
        <w:t xml:space="preserve">Students may have study needs beyond the contact hours and personal study outlined in the program guidelines. This might include </w:t>
      </w:r>
    </w:p>
    <w:p w14:paraId="6AEB918E" w14:textId="77777777" w:rsidR="00733A38" w:rsidRDefault="00733A38" w:rsidP="00E35CB2">
      <w:pPr>
        <w:pStyle w:val="Bullet1"/>
      </w:pPr>
      <w:r>
        <w:t xml:space="preserve">orientation week activities, week commencing </w:t>
      </w:r>
      <w:r w:rsidRPr="00FB023F">
        <w:rPr>
          <w:b/>
          <w:bCs/>
        </w:rPr>
        <w:t>Monday 6 July</w:t>
      </w:r>
    </w:p>
    <w:p w14:paraId="6A3BD2B2" w14:textId="77777777" w:rsidR="00733A38" w:rsidRDefault="00733A38" w:rsidP="00733A38">
      <w:pPr>
        <w:pStyle w:val="Bullet1"/>
      </w:pPr>
      <w:r w:rsidRPr="00BC5A88">
        <w:t xml:space="preserve">any </w:t>
      </w:r>
      <w:r>
        <w:t xml:space="preserve">additional </w:t>
      </w:r>
      <w:r w:rsidRPr="00BC5A88">
        <w:t>study time</w:t>
      </w:r>
      <w:r>
        <w:t>, and whether it is done at home or at work</w:t>
      </w:r>
    </w:p>
    <w:p w14:paraId="140ED5E7" w14:textId="77777777" w:rsidR="00733A38" w:rsidRDefault="00733A38" w:rsidP="00733A38">
      <w:pPr>
        <w:pStyle w:val="Bullet1"/>
      </w:pPr>
      <w:r>
        <w:lastRenderedPageBreak/>
        <w:t>workload reduction</w:t>
      </w:r>
    </w:p>
    <w:p w14:paraId="1830AD3A" w14:textId="77777777" w:rsidR="00733A38" w:rsidRDefault="00733A38" w:rsidP="00733A38">
      <w:pPr>
        <w:pStyle w:val="Bullet1"/>
      </w:pPr>
      <w:r>
        <w:t>other supports, including financial</w:t>
      </w:r>
      <w:r w:rsidRPr="00BC5A88">
        <w:t xml:space="preserve">. </w:t>
      </w:r>
    </w:p>
    <w:p w14:paraId="0DCBDECE" w14:textId="4A31FBDE" w:rsidR="005E578E" w:rsidRDefault="00932F5B" w:rsidP="00932F5B">
      <w:pPr>
        <w:pStyle w:val="Bodyafterbullets"/>
      </w:pPr>
      <w:r w:rsidRPr="00EA20B1">
        <w:t xml:space="preserve">It’s important to have an open </w:t>
      </w:r>
      <w:r>
        <w:t>conversation</w:t>
      </w:r>
      <w:r w:rsidRPr="00EA20B1">
        <w:t xml:space="preserve"> with your employe</w:t>
      </w:r>
      <w:r>
        <w:t>e</w:t>
      </w:r>
      <w:r w:rsidRPr="00EA20B1">
        <w:t xml:space="preserve">. </w:t>
      </w:r>
      <w:r w:rsidR="00863802" w:rsidRPr="00863802">
        <w:t xml:space="preserve">You may wish to work together to prepare a study agreement, which sets out clear expectations and ways of working in terms of learning, outcomes and participation. </w:t>
      </w:r>
    </w:p>
    <w:p w14:paraId="3281C0C3" w14:textId="30EDA152" w:rsidR="00A100F5" w:rsidRPr="00AA1546" w:rsidRDefault="00D31106" w:rsidP="00AA1546">
      <w:pPr>
        <w:pStyle w:val="Body"/>
      </w:pPr>
      <w:r w:rsidRPr="008A38C4">
        <w:t xml:space="preserve">If </w:t>
      </w:r>
      <w:r w:rsidR="005E578E">
        <w:t>students</w:t>
      </w:r>
      <w:r w:rsidRPr="008A38C4">
        <w:t xml:space="preserve"> </w:t>
      </w:r>
      <w:r w:rsidR="00EE2BE4">
        <w:t xml:space="preserve">are unable to attend </w:t>
      </w:r>
      <w:r w:rsidR="00365375">
        <w:t>classes, for example due to illness or cultural and/or community business</w:t>
      </w:r>
      <w:r w:rsidRPr="008A38C4">
        <w:t xml:space="preserve">, they </w:t>
      </w:r>
      <w:r w:rsidR="00365375">
        <w:t xml:space="preserve">must </w:t>
      </w:r>
      <w:r w:rsidRPr="008A38C4">
        <w:t xml:space="preserve">let </w:t>
      </w:r>
      <w:r w:rsidR="00773FAB" w:rsidRPr="008A38C4">
        <w:t>L</w:t>
      </w:r>
      <w:r w:rsidR="00B75ABA">
        <w:t xml:space="preserve">a </w:t>
      </w:r>
      <w:r w:rsidR="00773FAB" w:rsidRPr="008A38C4">
        <w:t>T</w:t>
      </w:r>
      <w:r w:rsidR="00B75ABA">
        <w:t xml:space="preserve">robe </w:t>
      </w:r>
      <w:r w:rsidR="00B75ABA" w:rsidRPr="008A38C4">
        <w:t>U</w:t>
      </w:r>
      <w:r w:rsidR="00B75ABA">
        <w:t>niversity</w:t>
      </w:r>
      <w:r w:rsidR="00675392" w:rsidRPr="008A38C4">
        <w:t xml:space="preserve"> </w:t>
      </w:r>
      <w:r w:rsidRPr="008A38C4">
        <w:t>know</w:t>
      </w:r>
      <w:r w:rsidR="00675392" w:rsidRPr="008A38C4">
        <w:t xml:space="preserve">. </w:t>
      </w:r>
    </w:p>
    <w:p w14:paraId="1D292022" w14:textId="77777777" w:rsidR="00F5673C" w:rsidRDefault="0038303D" w:rsidP="0038303D">
      <w:pPr>
        <w:rPr>
          <w:rStyle w:val="BodyChar"/>
          <w:szCs w:val="21"/>
        </w:rPr>
      </w:pPr>
      <w:r>
        <w:rPr>
          <w:rStyle w:val="BodyChar"/>
          <w:szCs w:val="21"/>
        </w:rPr>
        <w:t xml:space="preserve">Your employees </w:t>
      </w:r>
      <w:r w:rsidRPr="00BC5A88">
        <w:rPr>
          <w:rStyle w:val="BodyChar"/>
          <w:szCs w:val="21"/>
        </w:rPr>
        <w:t xml:space="preserve">will need to discuss </w:t>
      </w:r>
      <w:r w:rsidR="00150251">
        <w:rPr>
          <w:rStyle w:val="BodyChar"/>
          <w:szCs w:val="21"/>
        </w:rPr>
        <w:t xml:space="preserve">their participation </w:t>
      </w:r>
      <w:r w:rsidRPr="00BC5A88">
        <w:rPr>
          <w:rStyle w:val="BodyChar"/>
          <w:szCs w:val="21"/>
        </w:rPr>
        <w:t xml:space="preserve">with </w:t>
      </w:r>
      <w:r>
        <w:rPr>
          <w:rStyle w:val="BodyChar"/>
          <w:szCs w:val="21"/>
        </w:rPr>
        <w:t>you</w:t>
      </w:r>
      <w:r w:rsidR="00DB66C2">
        <w:rPr>
          <w:rStyle w:val="BodyChar"/>
          <w:szCs w:val="21"/>
        </w:rPr>
        <w:t xml:space="preserve"> </w:t>
      </w:r>
      <w:r w:rsidR="00FD4A76">
        <w:rPr>
          <w:rStyle w:val="BodyChar"/>
          <w:szCs w:val="21"/>
        </w:rPr>
        <w:t xml:space="preserve">and seek your approval to participate prior </w:t>
      </w:r>
      <w:r w:rsidR="00DB66C2">
        <w:rPr>
          <w:rStyle w:val="BodyChar"/>
          <w:szCs w:val="21"/>
        </w:rPr>
        <w:t xml:space="preserve">to putting in their </w:t>
      </w:r>
      <w:r w:rsidR="00593C9A">
        <w:rPr>
          <w:rStyle w:val="BodyChar"/>
          <w:szCs w:val="21"/>
        </w:rPr>
        <w:t xml:space="preserve">Scholarship </w:t>
      </w:r>
      <w:r w:rsidR="00DB66C2">
        <w:rPr>
          <w:rStyle w:val="BodyChar"/>
          <w:szCs w:val="21"/>
        </w:rPr>
        <w:t>applicatio</w:t>
      </w:r>
      <w:r w:rsidR="00F5673C">
        <w:rPr>
          <w:rStyle w:val="BodyChar"/>
          <w:szCs w:val="21"/>
        </w:rPr>
        <w:t>n.</w:t>
      </w:r>
    </w:p>
    <w:p w14:paraId="07D72D4D" w14:textId="3B174986" w:rsidR="002A6AC9" w:rsidRPr="00652783" w:rsidRDefault="001F7005" w:rsidP="002A6AC9">
      <w:pPr>
        <w:pStyle w:val="Heading2"/>
      </w:pPr>
      <w:bookmarkStart w:id="17" w:name="_Toc207978166"/>
      <w:bookmarkStart w:id="18" w:name="_Toc221111951"/>
      <w:bookmarkStart w:id="19" w:name="_Toc221632822"/>
      <w:r>
        <w:t xml:space="preserve">As an </w:t>
      </w:r>
      <w:r w:rsidR="00ED6F81">
        <w:t xml:space="preserve">Aboriginal </w:t>
      </w:r>
      <w:r w:rsidR="00F07E99">
        <w:t>Children in Aboriginal Care</w:t>
      </w:r>
      <w:r w:rsidR="006C5026">
        <w:t xml:space="preserve"> authorised</w:t>
      </w:r>
      <w:r w:rsidR="00F07E99">
        <w:t xml:space="preserve"> </w:t>
      </w:r>
      <w:r w:rsidR="00986CEB">
        <w:t>organisation</w:t>
      </w:r>
      <w:r>
        <w:t xml:space="preserve">, am I </w:t>
      </w:r>
      <w:r w:rsidR="002A6AC9" w:rsidRPr="00652783">
        <w:t xml:space="preserve">able to negotiate reduced caseload targets for </w:t>
      </w:r>
      <w:r w:rsidR="00986CEB">
        <w:t xml:space="preserve">participating </w:t>
      </w:r>
      <w:r w:rsidR="002A6AC9" w:rsidRPr="00652783">
        <w:t>employees?</w:t>
      </w:r>
      <w:bookmarkEnd w:id="17"/>
      <w:bookmarkEnd w:id="18"/>
      <w:bookmarkEnd w:id="19"/>
      <w:r w:rsidR="002A6AC9" w:rsidRPr="00652783">
        <w:t xml:space="preserve"> </w:t>
      </w:r>
    </w:p>
    <w:p w14:paraId="45ABDEED" w14:textId="6EA358EB" w:rsidR="008156EC" w:rsidRDefault="008156EC" w:rsidP="00890160">
      <w:pPr>
        <w:pStyle w:val="Body"/>
        <w:rPr>
          <w:szCs w:val="21"/>
        </w:rPr>
      </w:pPr>
      <w:r w:rsidRPr="008156EC">
        <w:rPr>
          <w:szCs w:val="21"/>
        </w:rPr>
        <w:t>The department’s Children and Families Division welcome</w:t>
      </w:r>
      <w:r w:rsidR="002D3F33">
        <w:rPr>
          <w:szCs w:val="21"/>
        </w:rPr>
        <w:t>s</w:t>
      </w:r>
      <w:r w:rsidRPr="008156EC">
        <w:rPr>
          <w:szCs w:val="21"/>
        </w:rPr>
        <w:t xml:space="preserve"> Aboriginal Children in Aboriginal Care organisations contacting them directly to negotiate any necessary target adjustments in their service agreement with the department. </w:t>
      </w:r>
    </w:p>
    <w:p w14:paraId="7DE8018E" w14:textId="7D66D270" w:rsidR="00890160" w:rsidRPr="00BC5A88" w:rsidRDefault="00487470" w:rsidP="00890160">
      <w:pPr>
        <w:pStyle w:val="Body"/>
        <w:rPr>
          <w:szCs w:val="21"/>
        </w:rPr>
      </w:pPr>
      <w:r>
        <w:rPr>
          <w:szCs w:val="21"/>
        </w:rPr>
        <w:t xml:space="preserve">Aboriginal </w:t>
      </w:r>
      <w:r w:rsidR="00191A6D">
        <w:rPr>
          <w:szCs w:val="21"/>
        </w:rPr>
        <w:t>Children</w:t>
      </w:r>
      <w:r>
        <w:rPr>
          <w:szCs w:val="21"/>
        </w:rPr>
        <w:t xml:space="preserve"> in Aboriginal Care</w:t>
      </w:r>
      <w:r w:rsidR="009B4DBD">
        <w:rPr>
          <w:szCs w:val="21"/>
        </w:rPr>
        <w:t xml:space="preserve"> authorised</w:t>
      </w:r>
      <w:r w:rsidR="000D1457">
        <w:rPr>
          <w:rStyle w:val="FootnoteReference"/>
          <w:szCs w:val="21"/>
        </w:rPr>
        <w:footnoteReference w:id="4"/>
      </w:r>
      <w:r w:rsidR="00890160" w:rsidRPr="00BC5A88">
        <w:rPr>
          <w:szCs w:val="21"/>
        </w:rPr>
        <w:t xml:space="preserve"> organisations </w:t>
      </w:r>
      <w:r w:rsidR="009176A9">
        <w:rPr>
          <w:szCs w:val="21"/>
        </w:rPr>
        <w:t>can</w:t>
      </w:r>
      <w:r w:rsidR="00890160" w:rsidRPr="00BC5A88">
        <w:rPr>
          <w:szCs w:val="21"/>
        </w:rPr>
        <w:t xml:space="preserve"> contact the </w:t>
      </w:r>
      <w:r w:rsidR="00077FCA">
        <w:rPr>
          <w:szCs w:val="21"/>
        </w:rPr>
        <w:t>department</w:t>
      </w:r>
      <w:r w:rsidR="00890160" w:rsidRPr="00BC5A88">
        <w:rPr>
          <w:szCs w:val="21"/>
        </w:rPr>
        <w:t xml:space="preserve"> </w:t>
      </w:r>
      <w:r>
        <w:rPr>
          <w:szCs w:val="21"/>
        </w:rPr>
        <w:t xml:space="preserve">Aboriginal </w:t>
      </w:r>
      <w:r w:rsidR="00773C5B">
        <w:rPr>
          <w:szCs w:val="21"/>
        </w:rPr>
        <w:t xml:space="preserve">Children </w:t>
      </w:r>
      <w:r>
        <w:rPr>
          <w:szCs w:val="21"/>
        </w:rPr>
        <w:t>in Aboriginal Care</w:t>
      </w:r>
      <w:r w:rsidR="00890160" w:rsidRPr="00BC5A88">
        <w:rPr>
          <w:szCs w:val="21"/>
        </w:rPr>
        <w:t xml:space="preserve"> team via </w:t>
      </w:r>
      <w:hyperlink r:id="rId16" w:history="1">
        <w:r w:rsidR="00890160" w:rsidRPr="00BC5A88">
          <w:rPr>
            <w:rStyle w:val="Hyperlink"/>
            <w:rFonts w:eastAsia="Arial" w:cs="Arial"/>
            <w:szCs w:val="21"/>
          </w:rPr>
          <w:t>acac@dffh.vic.gov.au</w:t>
        </w:r>
      </w:hyperlink>
      <w:r w:rsidR="00890160" w:rsidRPr="00BC5A88">
        <w:rPr>
          <w:szCs w:val="21"/>
        </w:rPr>
        <w:t xml:space="preserve">. </w:t>
      </w:r>
    </w:p>
    <w:p w14:paraId="1B774B3C" w14:textId="1CAD084A" w:rsidR="0074749A" w:rsidRPr="00BC5A88" w:rsidRDefault="0074749A" w:rsidP="0074749A">
      <w:pPr>
        <w:pStyle w:val="Body"/>
        <w:rPr>
          <w:szCs w:val="21"/>
        </w:rPr>
      </w:pPr>
      <w:r>
        <w:rPr>
          <w:szCs w:val="21"/>
        </w:rPr>
        <w:t>More information on pre-authorised and authorised Aboriginal Children in Aboriginal Care organisations can be found at </w:t>
      </w:r>
      <w:hyperlink r:id="rId17" w:history="1">
        <w:r w:rsidR="00ED046D" w:rsidRPr="00DE050B">
          <w:rPr>
            <w:rStyle w:val="Hyperlink"/>
            <w:szCs w:val="21"/>
          </w:rPr>
          <w:t>DFFH Services – Aboriginal Children in Aboriginal Care</w:t>
        </w:r>
      </w:hyperlink>
      <w:r w:rsidR="00DE050B">
        <w:rPr>
          <w:rStyle w:val="FootnoteReference"/>
          <w:szCs w:val="21"/>
        </w:rPr>
        <w:footnoteReference w:id="5"/>
      </w:r>
      <w:r>
        <w:t>.</w:t>
      </w:r>
    </w:p>
    <w:p w14:paraId="64F18CB5" w14:textId="1369D1F7" w:rsidR="002A6AC9" w:rsidRPr="007E6AE3" w:rsidRDefault="002A6AC9" w:rsidP="00DB473D">
      <w:pPr>
        <w:pStyle w:val="Heading3"/>
      </w:pPr>
      <w:r w:rsidRPr="007E6AE3">
        <w:t xml:space="preserve">Pre-authorised </w:t>
      </w:r>
      <w:r w:rsidR="00986CEB">
        <w:t xml:space="preserve">Aboriginal Children in Aboriginal Care </w:t>
      </w:r>
      <w:r w:rsidRPr="007E6AE3">
        <w:t xml:space="preserve">organisations </w:t>
      </w:r>
    </w:p>
    <w:p w14:paraId="21AFDC44" w14:textId="200E7173" w:rsidR="002A6AC9" w:rsidRPr="00BC5A88" w:rsidRDefault="00FF5B23" w:rsidP="002A6AC9">
      <w:pPr>
        <w:pStyle w:val="Body"/>
        <w:rPr>
          <w:szCs w:val="21"/>
        </w:rPr>
      </w:pPr>
      <w:r>
        <w:rPr>
          <w:szCs w:val="21"/>
        </w:rPr>
        <w:t xml:space="preserve">As </w:t>
      </w:r>
      <w:r w:rsidRPr="00BC5A88">
        <w:rPr>
          <w:szCs w:val="21"/>
        </w:rPr>
        <w:t xml:space="preserve">case carrying capacity is not negotiable during </w:t>
      </w:r>
      <w:r>
        <w:rPr>
          <w:szCs w:val="21"/>
        </w:rPr>
        <w:t xml:space="preserve">this time, </w:t>
      </w:r>
      <w:r w:rsidR="00092474">
        <w:rPr>
          <w:szCs w:val="21"/>
        </w:rPr>
        <w:t>Aboriginal Children in Aboriginal Care</w:t>
      </w:r>
      <w:r w:rsidR="00092474" w:rsidRPr="00BC5A88">
        <w:rPr>
          <w:szCs w:val="21"/>
        </w:rPr>
        <w:t xml:space="preserve"> </w:t>
      </w:r>
      <w:r w:rsidR="007112A1">
        <w:rPr>
          <w:szCs w:val="21"/>
        </w:rPr>
        <w:t xml:space="preserve">organisations </w:t>
      </w:r>
      <w:r w:rsidR="0074749A">
        <w:rPr>
          <w:szCs w:val="21"/>
        </w:rPr>
        <w:t xml:space="preserve">in pre-authorisation </w:t>
      </w:r>
      <w:r w:rsidR="002A6AC9" w:rsidRPr="00BC5A88">
        <w:rPr>
          <w:szCs w:val="21"/>
        </w:rPr>
        <w:t>will need to consider their employees’ participation</w:t>
      </w:r>
      <w:r w:rsidR="00092474">
        <w:rPr>
          <w:szCs w:val="21"/>
        </w:rPr>
        <w:t xml:space="preserve">. </w:t>
      </w:r>
      <w:r w:rsidR="00E67FFA">
        <w:rPr>
          <w:szCs w:val="21"/>
        </w:rPr>
        <w:t>P</w:t>
      </w:r>
      <w:r w:rsidR="002A6AC9" w:rsidRPr="00BC5A88">
        <w:rPr>
          <w:szCs w:val="21"/>
        </w:rPr>
        <w:t>re-authoris</w:t>
      </w:r>
      <w:r w:rsidR="00E67FFA">
        <w:rPr>
          <w:szCs w:val="21"/>
        </w:rPr>
        <w:t xml:space="preserve">ed </w:t>
      </w:r>
      <w:r w:rsidR="007B13B7">
        <w:rPr>
          <w:szCs w:val="21"/>
        </w:rPr>
        <w:t>organisations</w:t>
      </w:r>
      <w:r w:rsidR="002A6AC9" w:rsidRPr="00BC5A88">
        <w:rPr>
          <w:szCs w:val="21"/>
        </w:rPr>
        <w:t xml:space="preserve"> need to show readiness for authorisation, which cannot be delayed to allow </w:t>
      </w:r>
      <w:r w:rsidR="007B13B7">
        <w:rPr>
          <w:szCs w:val="21"/>
        </w:rPr>
        <w:t xml:space="preserve">for </w:t>
      </w:r>
      <w:r w:rsidR="002A6AC9" w:rsidRPr="00BC5A88">
        <w:rPr>
          <w:szCs w:val="21"/>
        </w:rPr>
        <w:t xml:space="preserve">participation. </w:t>
      </w:r>
    </w:p>
    <w:p w14:paraId="72A1CE61" w14:textId="60E1F886" w:rsidR="002A6AC9" w:rsidRPr="001630B8" w:rsidRDefault="002A6AC9" w:rsidP="00A9207F">
      <w:pPr>
        <w:pStyle w:val="Heading3"/>
        <w:rPr>
          <w:rFonts w:eastAsia="Arial" w:cs="Arial"/>
          <w:color w:val="000000" w:themeColor="text1"/>
          <w:szCs w:val="21"/>
        </w:rPr>
      </w:pPr>
      <w:r w:rsidRPr="001630B8">
        <w:rPr>
          <w:rFonts w:eastAsia="Arial" w:cs="Arial"/>
          <w:color w:val="000000" w:themeColor="text1"/>
          <w:szCs w:val="21"/>
        </w:rPr>
        <w:t xml:space="preserve">Authorised </w:t>
      </w:r>
      <w:r w:rsidR="00487470">
        <w:rPr>
          <w:szCs w:val="21"/>
        </w:rPr>
        <w:t xml:space="preserve">Aboriginal </w:t>
      </w:r>
      <w:r w:rsidR="007752DC">
        <w:rPr>
          <w:szCs w:val="21"/>
        </w:rPr>
        <w:t>Children</w:t>
      </w:r>
      <w:r w:rsidR="00487470">
        <w:rPr>
          <w:szCs w:val="21"/>
        </w:rPr>
        <w:t xml:space="preserve"> in Aboriginal Care</w:t>
      </w:r>
      <w:r w:rsidRPr="001630B8">
        <w:rPr>
          <w:rFonts w:eastAsia="Arial" w:cs="Arial"/>
          <w:color w:val="000000" w:themeColor="text1"/>
          <w:szCs w:val="21"/>
        </w:rPr>
        <w:t xml:space="preserve"> organisations</w:t>
      </w:r>
    </w:p>
    <w:p w14:paraId="2C903F17" w14:textId="31281020" w:rsidR="0074749A" w:rsidRDefault="00810399" w:rsidP="0074749A">
      <w:pPr>
        <w:pStyle w:val="Body"/>
        <w:rPr>
          <w:szCs w:val="21"/>
        </w:rPr>
      </w:pPr>
      <w:r>
        <w:rPr>
          <w:szCs w:val="21"/>
        </w:rPr>
        <w:t>In addition to senior practice leads and</w:t>
      </w:r>
      <w:r w:rsidR="005D502C">
        <w:rPr>
          <w:szCs w:val="21"/>
        </w:rPr>
        <w:t xml:space="preserve"> case managers, </w:t>
      </w:r>
      <w:r w:rsidR="002A6AC9" w:rsidRPr="00BC5A88">
        <w:rPr>
          <w:szCs w:val="21"/>
        </w:rPr>
        <w:t xml:space="preserve">authorised </w:t>
      </w:r>
      <w:r w:rsidR="00487470">
        <w:rPr>
          <w:szCs w:val="21"/>
        </w:rPr>
        <w:t xml:space="preserve">Aboriginal </w:t>
      </w:r>
      <w:r w:rsidR="00C52615">
        <w:rPr>
          <w:szCs w:val="21"/>
        </w:rPr>
        <w:t xml:space="preserve">Children </w:t>
      </w:r>
      <w:r w:rsidR="00487470">
        <w:rPr>
          <w:szCs w:val="21"/>
        </w:rPr>
        <w:t>in Aboriginal Care</w:t>
      </w:r>
      <w:r w:rsidR="002A6AC9" w:rsidRPr="00BC5A88">
        <w:rPr>
          <w:szCs w:val="21"/>
        </w:rPr>
        <w:t xml:space="preserve"> organisations </w:t>
      </w:r>
      <w:r w:rsidR="005D502C">
        <w:rPr>
          <w:szCs w:val="21"/>
        </w:rPr>
        <w:t xml:space="preserve">may wish to also </w:t>
      </w:r>
      <w:r w:rsidR="002A6AC9" w:rsidRPr="00BC5A88">
        <w:rPr>
          <w:szCs w:val="21"/>
        </w:rPr>
        <w:t xml:space="preserve">consider nominating practice leaders, program managers, team managers and/or Aboriginal Family Led Decision Making (AFLDM) managers. </w:t>
      </w:r>
    </w:p>
    <w:p w14:paraId="7B6A692D" w14:textId="5AF64C1B" w:rsidR="002A6AC9" w:rsidRPr="00652783" w:rsidRDefault="002A6AC9" w:rsidP="00353268">
      <w:pPr>
        <w:pStyle w:val="Heading2"/>
      </w:pPr>
      <w:bookmarkStart w:id="20" w:name="_Toc207978167"/>
      <w:bookmarkStart w:id="21" w:name="_Toc221111952"/>
      <w:bookmarkStart w:id="22" w:name="_Toc221632823"/>
      <w:r w:rsidRPr="00652783">
        <w:t xml:space="preserve">What </w:t>
      </w:r>
      <w:r w:rsidR="000B68F0">
        <w:t xml:space="preserve">can the organisation </w:t>
      </w:r>
      <w:r w:rsidR="00F96D49">
        <w:t>financial</w:t>
      </w:r>
      <w:r w:rsidRPr="00652783">
        <w:t xml:space="preserve"> support </w:t>
      </w:r>
      <w:r w:rsidR="000B68F0">
        <w:t>be used for</w:t>
      </w:r>
      <w:r w:rsidRPr="00652783">
        <w:t>?</w:t>
      </w:r>
      <w:bookmarkEnd w:id="20"/>
      <w:bookmarkEnd w:id="21"/>
      <w:bookmarkEnd w:id="22"/>
    </w:p>
    <w:p w14:paraId="29FE47B7" w14:textId="60165AA1" w:rsidR="002A6AC9" w:rsidRPr="00BC5A88" w:rsidRDefault="000B68F0" w:rsidP="002A6AC9">
      <w:pPr>
        <w:pStyle w:val="Body"/>
        <w:rPr>
          <w:szCs w:val="21"/>
        </w:rPr>
      </w:pPr>
      <w:r>
        <w:rPr>
          <w:szCs w:val="21"/>
        </w:rPr>
        <w:t>The</w:t>
      </w:r>
      <w:r w:rsidR="002A6AC9" w:rsidRPr="00BC5A88">
        <w:rPr>
          <w:szCs w:val="21"/>
        </w:rPr>
        <w:t xml:space="preserve"> $6,000 in flexible funding </w:t>
      </w:r>
      <w:r w:rsidR="009226A9">
        <w:rPr>
          <w:szCs w:val="21"/>
        </w:rPr>
        <w:t>(</w:t>
      </w:r>
      <w:r w:rsidR="002A6AC9" w:rsidRPr="00BC5A88">
        <w:rPr>
          <w:szCs w:val="21"/>
        </w:rPr>
        <w:t xml:space="preserve">per </w:t>
      </w:r>
      <w:r w:rsidR="00487470">
        <w:rPr>
          <w:szCs w:val="21"/>
        </w:rPr>
        <w:t>scholarship recipient</w:t>
      </w:r>
      <w:r w:rsidR="009226A9">
        <w:rPr>
          <w:szCs w:val="21"/>
        </w:rPr>
        <w:t>)</w:t>
      </w:r>
      <w:r w:rsidR="00487470">
        <w:rPr>
          <w:szCs w:val="21"/>
        </w:rPr>
        <w:t xml:space="preserve"> </w:t>
      </w:r>
      <w:r w:rsidR="004B4664">
        <w:rPr>
          <w:szCs w:val="21"/>
        </w:rPr>
        <w:t>can only be used by</w:t>
      </w:r>
      <w:r w:rsidR="002A6AC9" w:rsidRPr="00BC5A88">
        <w:rPr>
          <w:szCs w:val="21"/>
        </w:rPr>
        <w:t xml:space="preserve"> participating organisations </w:t>
      </w:r>
      <w:r w:rsidR="004B4664">
        <w:rPr>
          <w:szCs w:val="21"/>
        </w:rPr>
        <w:t>to</w:t>
      </w:r>
      <w:r w:rsidR="004B4664" w:rsidRPr="00BC5A88">
        <w:rPr>
          <w:szCs w:val="21"/>
        </w:rPr>
        <w:t xml:space="preserve"> </w:t>
      </w:r>
      <w:r w:rsidR="002A6AC9" w:rsidRPr="00BC5A88">
        <w:rPr>
          <w:szCs w:val="21"/>
        </w:rPr>
        <w:t xml:space="preserve">support </w:t>
      </w:r>
      <w:r w:rsidR="001E7E14">
        <w:rPr>
          <w:szCs w:val="21"/>
        </w:rPr>
        <w:t xml:space="preserve">their employee </w:t>
      </w:r>
      <w:r w:rsidR="00A9662B">
        <w:rPr>
          <w:szCs w:val="21"/>
        </w:rPr>
        <w:t>to</w:t>
      </w:r>
      <w:r w:rsidR="00391706">
        <w:rPr>
          <w:szCs w:val="21"/>
        </w:rPr>
        <w:t xml:space="preserve"> </w:t>
      </w:r>
      <w:r w:rsidR="002A6AC9" w:rsidRPr="00BC5A88">
        <w:rPr>
          <w:szCs w:val="21"/>
        </w:rPr>
        <w:t xml:space="preserve">take part in the </w:t>
      </w:r>
      <w:r w:rsidR="0064295E">
        <w:rPr>
          <w:szCs w:val="21"/>
        </w:rPr>
        <w:t>Graduate Certificate</w:t>
      </w:r>
      <w:r w:rsidR="002A6AC9" w:rsidRPr="00BC5A88">
        <w:rPr>
          <w:szCs w:val="21"/>
        </w:rPr>
        <w:t>, such as</w:t>
      </w:r>
      <w:r w:rsidR="004B4664">
        <w:rPr>
          <w:szCs w:val="21"/>
        </w:rPr>
        <w:t xml:space="preserve"> provid</w:t>
      </w:r>
      <w:r w:rsidR="00A9662B">
        <w:rPr>
          <w:szCs w:val="21"/>
        </w:rPr>
        <w:t>ing</w:t>
      </w:r>
      <w:r w:rsidR="004B4664">
        <w:rPr>
          <w:szCs w:val="21"/>
        </w:rPr>
        <w:t xml:space="preserve"> the following</w:t>
      </w:r>
      <w:r w:rsidR="002A6AC9" w:rsidRPr="00BC5A88">
        <w:rPr>
          <w:szCs w:val="21"/>
        </w:rPr>
        <w:t xml:space="preserve">: </w:t>
      </w:r>
    </w:p>
    <w:p w14:paraId="1B97B307" w14:textId="4D923D45" w:rsidR="0001106A" w:rsidRDefault="002A6AC9" w:rsidP="002A6AC9">
      <w:pPr>
        <w:pStyle w:val="Bullet1"/>
        <w:rPr>
          <w:szCs w:val="21"/>
        </w:rPr>
      </w:pPr>
      <w:r w:rsidRPr="00BC5A88">
        <w:rPr>
          <w:szCs w:val="21"/>
        </w:rPr>
        <w:t xml:space="preserve">time off from work to attend </w:t>
      </w:r>
      <w:r w:rsidR="000D2690">
        <w:rPr>
          <w:szCs w:val="21"/>
        </w:rPr>
        <w:t xml:space="preserve">online </w:t>
      </w:r>
      <w:r w:rsidRPr="00BC5A88">
        <w:rPr>
          <w:szCs w:val="21"/>
        </w:rPr>
        <w:t xml:space="preserve">classes (2 days a week) </w:t>
      </w:r>
    </w:p>
    <w:p w14:paraId="1B120C9A" w14:textId="1943651D" w:rsidR="002A6AC9" w:rsidRPr="00BC5A88" w:rsidRDefault="002D461C" w:rsidP="002A6AC9">
      <w:pPr>
        <w:pStyle w:val="Bullet1"/>
        <w:rPr>
          <w:szCs w:val="21"/>
        </w:rPr>
      </w:pPr>
      <w:r>
        <w:rPr>
          <w:szCs w:val="21"/>
        </w:rPr>
        <w:t xml:space="preserve">any </w:t>
      </w:r>
      <w:r w:rsidR="00BB32CB">
        <w:rPr>
          <w:szCs w:val="21"/>
        </w:rPr>
        <w:t xml:space="preserve">additional </w:t>
      </w:r>
      <w:r w:rsidR="002A6AC9" w:rsidRPr="00BC5A88">
        <w:rPr>
          <w:szCs w:val="21"/>
        </w:rPr>
        <w:t xml:space="preserve">study </w:t>
      </w:r>
      <w:r w:rsidR="00967456" w:rsidRPr="00BC5A88">
        <w:rPr>
          <w:szCs w:val="21"/>
        </w:rPr>
        <w:t>time</w:t>
      </w:r>
      <w:r w:rsidR="00967456">
        <w:rPr>
          <w:szCs w:val="21"/>
        </w:rPr>
        <w:t xml:space="preserve"> agreed</w:t>
      </w:r>
      <w:r w:rsidR="002A6AC9" w:rsidRPr="00BC5A88">
        <w:rPr>
          <w:szCs w:val="21"/>
        </w:rPr>
        <w:t xml:space="preserve"> with </w:t>
      </w:r>
      <w:r w:rsidR="00C576E2">
        <w:rPr>
          <w:szCs w:val="21"/>
        </w:rPr>
        <w:t>the</w:t>
      </w:r>
      <w:r w:rsidR="002C79C3">
        <w:rPr>
          <w:szCs w:val="21"/>
        </w:rPr>
        <w:t xml:space="preserve"> </w:t>
      </w:r>
      <w:r w:rsidR="002A6AC9" w:rsidRPr="00BC5A88">
        <w:rPr>
          <w:szCs w:val="21"/>
        </w:rPr>
        <w:t>employee</w:t>
      </w:r>
    </w:p>
    <w:p w14:paraId="5D1E6E59" w14:textId="6BD39842" w:rsidR="002D461C" w:rsidRDefault="002A6AC9" w:rsidP="002A6AC9">
      <w:pPr>
        <w:pStyle w:val="Bullet1"/>
        <w:rPr>
          <w:szCs w:val="21"/>
        </w:rPr>
      </w:pPr>
      <w:r w:rsidRPr="00BC5A88">
        <w:rPr>
          <w:szCs w:val="21"/>
        </w:rPr>
        <w:t xml:space="preserve">travel, meals and accommodation for </w:t>
      </w:r>
      <w:r w:rsidR="00C576E2">
        <w:rPr>
          <w:szCs w:val="21"/>
        </w:rPr>
        <w:t>students</w:t>
      </w:r>
      <w:r w:rsidR="00C576E2" w:rsidRPr="00BC5A88">
        <w:rPr>
          <w:szCs w:val="21"/>
        </w:rPr>
        <w:t xml:space="preserve"> </w:t>
      </w:r>
      <w:r w:rsidRPr="00BC5A88">
        <w:rPr>
          <w:szCs w:val="21"/>
        </w:rPr>
        <w:t>outside of metropolitan Melbourne</w:t>
      </w:r>
      <w:r w:rsidR="006667EA">
        <w:rPr>
          <w:szCs w:val="21"/>
        </w:rPr>
        <w:t xml:space="preserve">. This helps </w:t>
      </w:r>
      <w:r w:rsidR="00B46317">
        <w:rPr>
          <w:szCs w:val="21"/>
        </w:rPr>
        <w:t xml:space="preserve">students </w:t>
      </w:r>
      <w:r w:rsidR="00B46317" w:rsidRPr="00BC5A88">
        <w:rPr>
          <w:szCs w:val="21"/>
        </w:rPr>
        <w:t>attending</w:t>
      </w:r>
      <w:r w:rsidRPr="00BC5A88">
        <w:rPr>
          <w:szCs w:val="21"/>
        </w:rPr>
        <w:t xml:space="preserve"> the </w:t>
      </w:r>
      <w:r w:rsidR="00F52109">
        <w:rPr>
          <w:szCs w:val="21"/>
        </w:rPr>
        <w:t xml:space="preserve">in-person classes </w:t>
      </w:r>
      <w:r w:rsidRPr="00BC5A88">
        <w:rPr>
          <w:szCs w:val="21"/>
        </w:rPr>
        <w:t>at</w:t>
      </w:r>
      <w:r w:rsidR="0005266D">
        <w:rPr>
          <w:szCs w:val="21"/>
        </w:rPr>
        <w:t xml:space="preserve"> </w:t>
      </w:r>
      <w:r w:rsidR="00F52109">
        <w:rPr>
          <w:szCs w:val="21"/>
        </w:rPr>
        <w:t>the La Trobe University Bundoora</w:t>
      </w:r>
      <w:r w:rsidRPr="00BC5A88">
        <w:rPr>
          <w:szCs w:val="21"/>
        </w:rPr>
        <w:t xml:space="preserve"> </w:t>
      </w:r>
      <w:r w:rsidR="00EE46C1">
        <w:rPr>
          <w:szCs w:val="21"/>
        </w:rPr>
        <w:t>c</w:t>
      </w:r>
      <w:r w:rsidRPr="00BC5A88">
        <w:rPr>
          <w:szCs w:val="21"/>
        </w:rPr>
        <w:t>ampus</w:t>
      </w:r>
      <w:r w:rsidR="006667EA">
        <w:rPr>
          <w:szCs w:val="21"/>
        </w:rPr>
        <w:t xml:space="preserve"> </w:t>
      </w:r>
    </w:p>
    <w:p w14:paraId="1E7A309C" w14:textId="6234E2A6" w:rsidR="002A6AC9" w:rsidRPr="00BC5A88" w:rsidRDefault="002F5499" w:rsidP="002A6AC9">
      <w:pPr>
        <w:pStyle w:val="Bullet1"/>
        <w:rPr>
          <w:szCs w:val="21"/>
        </w:rPr>
      </w:pPr>
      <w:r>
        <w:t xml:space="preserve">costs relating to </w:t>
      </w:r>
      <w:r w:rsidR="002D461C">
        <w:t>backfill</w:t>
      </w:r>
      <w:r>
        <w:t>ing</w:t>
      </w:r>
      <w:r w:rsidR="002D461C">
        <w:t xml:space="preserve"> the position whilst the employee is undertaking their studies</w:t>
      </w:r>
      <w:r w:rsidR="002A6AC9" w:rsidRPr="00BC5A88">
        <w:rPr>
          <w:szCs w:val="21"/>
        </w:rPr>
        <w:t xml:space="preserve">.  </w:t>
      </w:r>
    </w:p>
    <w:p w14:paraId="49DDE56D" w14:textId="0EB15607" w:rsidR="002A6AC9" w:rsidRPr="00652783" w:rsidRDefault="002A6AC9" w:rsidP="002A6AC9">
      <w:pPr>
        <w:pStyle w:val="Heading2"/>
      </w:pPr>
      <w:bookmarkStart w:id="23" w:name="_Toc207978168"/>
      <w:bookmarkStart w:id="24" w:name="_Toc221111953"/>
      <w:bookmarkStart w:id="25" w:name="_Toc221632824"/>
      <w:r w:rsidRPr="00652783">
        <w:lastRenderedPageBreak/>
        <w:t xml:space="preserve">What are the </w:t>
      </w:r>
      <w:r w:rsidR="00110C2D">
        <w:t xml:space="preserve">departmental </w:t>
      </w:r>
      <w:r w:rsidRPr="00652783">
        <w:t>reporting requirements?</w:t>
      </w:r>
      <w:bookmarkEnd w:id="23"/>
      <w:bookmarkEnd w:id="24"/>
      <w:bookmarkEnd w:id="25"/>
    </w:p>
    <w:p w14:paraId="60B77065" w14:textId="0C4A1A48" w:rsidR="002A6AC9" w:rsidRPr="00BC5A88" w:rsidRDefault="002A6AC9" w:rsidP="002A6AC9">
      <w:pPr>
        <w:pStyle w:val="Body"/>
        <w:rPr>
          <w:szCs w:val="21"/>
        </w:rPr>
      </w:pPr>
      <w:r w:rsidRPr="00BC5A88">
        <w:rPr>
          <w:szCs w:val="21"/>
        </w:rPr>
        <w:t xml:space="preserve">Participating organisations will be asked to </w:t>
      </w:r>
      <w:r w:rsidR="0005266D">
        <w:rPr>
          <w:szCs w:val="21"/>
        </w:rPr>
        <w:t xml:space="preserve">provide a financial acquittal </w:t>
      </w:r>
      <w:r w:rsidR="00FD451C">
        <w:rPr>
          <w:szCs w:val="21"/>
        </w:rPr>
        <w:t>with the department</w:t>
      </w:r>
      <w:r w:rsidR="00433E01">
        <w:rPr>
          <w:szCs w:val="21"/>
        </w:rPr>
        <w:t xml:space="preserve"> on</w:t>
      </w:r>
      <w:r w:rsidRPr="00BC5A88">
        <w:rPr>
          <w:szCs w:val="21"/>
        </w:rPr>
        <w:t xml:space="preserve"> how the </w:t>
      </w:r>
      <w:r w:rsidR="00AD7B9D">
        <w:rPr>
          <w:szCs w:val="21"/>
        </w:rPr>
        <w:t>$6,000 in flexible funding</w:t>
      </w:r>
      <w:r w:rsidRPr="00BC5A88">
        <w:rPr>
          <w:szCs w:val="21"/>
        </w:rPr>
        <w:t xml:space="preserve"> </w:t>
      </w:r>
      <w:r w:rsidR="00433E01" w:rsidRPr="00BC5A88">
        <w:rPr>
          <w:szCs w:val="21"/>
        </w:rPr>
        <w:t xml:space="preserve">per </w:t>
      </w:r>
      <w:r w:rsidR="00F00B24">
        <w:rPr>
          <w:szCs w:val="21"/>
        </w:rPr>
        <w:t>employee</w:t>
      </w:r>
      <w:r w:rsidR="00433E01" w:rsidRPr="00BC5A88">
        <w:rPr>
          <w:szCs w:val="21"/>
        </w:rPr>
        <w:t xml:space="preserve"> </w:t>
      </w:r>
      <w:r w:rsidRPr="00BC5A88">
        <w:rPr>
          <w:szCs w:val="21"/>
        </w:rPr>
        <w:t>was used</w:t>
      </w:r>
      <w:r w:rsidR="009C54BA">
        <w:rPr>
          <w:szCs w:val="21"/>
        </w:rPr>
        <w:t>, as identified above</w:t>
      </w:r>
      <w:r w:rsidRPr="00BC5A88">
        <w:rPr>
          <w:szCs w:val="21"/>
        </w:rPr>
        <w:t xml:space="preserve">. </w:t>
      </w:r>
    </w:p>
    <w:p w14:paraId="44863542" w14:textId="4838C8E5" w:rsidR="00F02A59" w:rsidRPr="009020ED" w:rsidRDefault="00F02A59" w:rsidP="00F02A59">
      <w:pPr>
        <w:pStyle w:val="Heading2"/>
        <w:rPr>
          <w:rFonts w:cs="Arial"/>
          <w:b w:val="0"/>
          <w:bCs/>
        </w:rPr>
      </w:pPr>
      <w:bookmarkStart w:id="26" w:name="_Toc207978163"/>
      <w:bookmarkStart w:id="27" w:name="_Toc221111954"/>
      <w:bookmarkStart w:id="28" w:name="_Toc221632825"/>
      <w:bookmarkStart w:id="29" w:name="_Toc207978169"/>
      <w:r>
        <w:rPr>
          <w:rFonts w:cs="Arial"/>
        </w:rPr>
        <w:t>W</w:t>
      </w:r>
      <w:r w:rsidRPr="00652783">
        <w:rPr>
          <w:rFonts w:cs="Arial"/>
        </w:rPr>
        <w:t xml:space="preserve">hat happens if </w:t>
      </w:r>
      <w:r>
        <w:rPr>
          <w:rFonts w:cs="Arial"/>
        </w:rPr>
        <w:t xml:space="preserve">my employee </w:t>
      </w:r>
      <w:r w:rsidRPr="00652783">
        <w:rPr>
          <w:rFonts w:cs="Arial"/>
        </w:rPr>
        <w:t>can’t com</w:t>
      </w:r>
      <w:r w:rsidRPr="005E57F3">
        <w:t>plete the</w:t>
      </w:r>
      <w:r w:rsidRPr="00652783">
        <w:rPr>
          <w:rFonts w:cs="Arial"/>
        </w:rPr>
        <w:t xml:space="preserve"> </w:t>
      </w:r>
      <w:r w:rsidR="003050CF">
        <w:rPr>
          <w:rFonts w:cs="Arial"/>
        </w:rPr>
        <w:t>Graduate Certificate</w:t>
      </w:r>
      <w:r w:rsidRPr="00652783">
        <w:rPr>
          <w:rFonts w:cs="Arial"/>
        </w:rPr>
        <w:t>?</w:t>
      </w:r>
      <w:r w:rsidRPr="009020ED">
        <w:rPr>
          <w:rFonts w:cs="Arial"/>
          <w:bCs/>
        </w:rPr>
        <w:t xml:space="preserve"> Can </w:t>
      </w:r>
      <w:r>
        <w:rPr>
          <w:rFonts w:cs="Arial"/>
          <w:bCs/>
        </w:rPr>
        <w:t xml:space="preserve">they </w:t>
      </w:r>
      <w:r w:rsidRPr="009020ED">
        <w:rPr>
          <w:rFonts w:cs="Arial"/>
          <w:bCs/>
        </w:rPr>
        <w:t>defer?</w:t>
      </w:r>
      <w:bookmarkEnd w:id="26"/>
      <w:bookmarkEnd w:id="27"/>
      <w:bookmarkEnd w:id="28"/>
    </w:p>
    <w:p w14:paraId="6BB5FA3E" w14:textId="3E1EDD90" w:rsidR="00F02A59" w:rsidRPr="00473DAD" w:rsidRDefault="00F02A59" w:rsidP="00F02A59">
      <w:pPr>
        <w:pStyle w:val="Body"/>
        <w:rPr>
          <w:szCs w:val="21"/>
        </w:rPr>
      </w:pPr>
      <w:r w:rsidRPr="00473DAD">
        <w:rPr>
          <w:szCs w:val="21"/>
        </w:rPr>
        <w:t xml:space="preserve">The </w:t>
      </w:r>
      <w:r w:rsidR="00F00B24">
        <w:rPr>
          <w:szCs w:val="21"/>
        </w:rPr>
        <w:t>scholarship</w:t>
      </w:r>
      <w:r w:rsidR="00AA034D">
        <w:rPr>
          <w:szCs w:val="21"/>
        </w:rPr>
        <w:t xml:space="preserve"> </w:t>
      </w:r>
      <w:r w:rsidRPr="00473DAD">
        <w:rPr>
          <w:szCs w:val="21"/>
        </w:rPr>
        <w:t xml:space="preserve">is a trial, so </w:t>
      </w:r>
      <w:r w:rsidR="003F07DF">
        <w:rPr>
          <w:szCs w:val="21"/>
        </w:rPr>
        <w:t xml:space="preserve">the </w:t>
      </w:r>
      <w:r w:rsidR="00F2067C">
        <w:rPr>
          <w:szCs w:val="21"/>
        </w:rPr>
        <w:t>scholarship</w:t>
      </w:r>
      <w:r w:rsidR="003F07DF">
        <w:rPr>
          <w:szCs w:val="21"/>
        </w:rPr>
        <w:t xml:space="preserve"> and the </w:t>
      </w:r>
      <w:r w:rsidR="003050CF">
        <w:rPr>
          <w:szCs w:val="21"/>
        </w:rPr>
        <w:t xml:space="preserve">Graduate Certificate </w:t>
      </w:r>
      <w:r w:rsidR="003F07DF">
        <w:rPr>
          <w:szCs w:val="21"/>
        </w:rPr>
        <w:t>can’t be deferred</w:t>
      </w:r>
      <w:r w:rsidRPr="00473DAD">
        <w:rPr>
          <w:szCs w:val="21"/>
        </w:rPr>
        <w:t xml:space="preserve">. If </w:t>
      </w:r>
      <w:r w:rsidR="003F07DF">
        <w:rPr>
          <w:szCs w:val="21"/>
        </w:rPr>
        <w:t xml:space="preserve">employees </w:t>
      </w:r>
      <w:r w:rsidR="005E1D5D">
        <w:rPr>
          <w:szCs w:val="21"/>
        </w:rPr>
        <w:t xml:space="preserve">are unable to </w:t>
      </w:r>
      <w:r w:rsidR="00A33DC5">
        <w:rPr>
          <w:szCs w:val="21"/>
        </w:rPr>
        <w:t xml:space="preserve">complete the </w:t>
      </w:r>
      <w:r w:rsidR="003050CF">
        <w:rPr>
          <w:szCs w:val="21"/>
        </w:rPr>
        <w:t>Graduate Certificate</w:t>
      </w:r>
      <w:r w:rsidRPr="00473DAD">
        <w:rPr>
          <w:szCs w:val="21"/>
        </w:rPr>
        <w:t>, access</w:t>
      </w:r>
      <w:r w:rsidR="006D4AD4">
        <w:rPr>
          <w:szCs w:val="21"/>
        </w:rPr>
        <w:t xml:space="preserve"> to</w:t>
      </w:r>
      <w:r w:rsidRPr="00473DAD">
        <w:rPr>
          <w:szCs w:val="21"/>
        </w:rPr>
        <w:t xml:space="preserve"> the </w:t>
      </w:r>
      <w:r w:rsidR="003050CF">
        <w:rPr>
          <w:szCs w:val="21"/>
        </w:rPr>
        <w:t>scholarshi</w:t>
      </w:r>
      <w:r w:rsidR="00940639">
        <w:rPr>
          <w:szCs w:val="21"/>
        </w:rPr>
        <w:t>p’s</w:t>
      </w:r>
      <w:r w:rsidRPr="00473DAD">
        <w:rPr>
          <w:szCs w:val="21"/>
        </w:rPr>
        <w:t xml:space="preserve"> financial help or professional development support </w:t>
      </w:r>
      <w:r w:rsidR="009F1A43">
        <w:rPr>
          <w:szCs w:val="21"/>
        </w:rPr>
        <w:t>will cease</w:t>
      </w:r>
      <w:r w:rsidRPr="00473DAD">
        <w:rPr>
          <w:szCs w:val="21"/>
        </w:rPr>
        <w:t xml:space="preserve">. </w:t>
      </w:r>
    </w:p>
    <w:p w14:paraId="3417036F" w14:textId="51917F4F" w:rsidR="00F75275" w:rsidRDefault="00F00B24" w:rsidP="00F02A59">
      <w:pPr>
        <w:pStyle w:val="Body"/>
        <w:rPr>
          <w:szCs w:val="21"/>
        </w:rPr>
      </w:pPr>
      <w:r>
        <w:rPr>
          <w:szCs w:val="21"/>
        </w:rPr>
        <w:t>Employees</w:t>
      </w:r>
      <w:r w:rsidRPr="00473DAD">
        <w:rPr>
          <w:szCs w:val="21"/>
        </w:rPr>
        <w:t xml:space="preserve"> </w:t>
      </w:r>
      <w:r w:rsidR="00F02A59" w:rsidRPr="00473DAD">
        <w:rPr>
          <w:szCs w:val="21"/>
        </w:rPr>
        <w:t xml:space="preserve">are advised to talk to their university contact as soon as they can if they are experiencing challenges or feel they are unable to finish the </w:t>
      </w:r>
      <w:r w:rsidR="00940639">
        <w:rPr>
          <w:szCs w:val="21"/>
        </w:rPr>
        <w:t>Graduate Certificate</w:t>
      </w:r>
      <w:r w:rsidR="00F02A59" w:rsidRPr="00473DAD">
        <w:rPr>
          <w:szCs w:val="21"/>
        </w:rPr>
        <w:t xml:space="preserve">. </w:t>
      </w:r>
    </w:p>
    <w:p w14:paraId="52723DCD" w14:textId="77777777" w:rsidR="00FF26C1" w:rsidRDefault="00A744E4" w:rsidP="00F02A59">
      <w:pPr>
        <w:pStyle w:val="Body"/>
        <w:rPr>
          <w:szCs w:val="21"/>
        </w:rPr>
      </w:pPr>
      <w:r>
        <w:rPr>
          <w:szCs w:val="21"/>
        </w:rPr>
        <w:t xml:space="preserve">As a La Trobe University student, </w:t>
      </w:r>
      <w:r w:rsidR="00FF26C1">
        <w:rPr>
          <w:szCs w:val="21"/>
        </w:rPr>
        <w:t xml:space="preserve">your employee </w:t>
      </w:r>
      <w:r w:rsidR="00DC351E" w:rsidRPr="00473DAD">
        <w:rPr>
          <w:szCs w:val="21"/>
        </w:rPr>
        <w:t xml:space="preserve">will have access to all </w:t>
      </w:r>
      <w:r w:rsidR="00FF26C1">
        <w:rPr>
          <w:szCs w:val="21"/>
        </w:rPr>
        <w:t>La Trobe University</w:t>
      </w:r>
      <w:r w:rsidR="00FF26C1" w:rsidRPr="00473DAD">
        <w:rPr>
          <w:szCs w:val="21"/>
        </w:rPr>
        <w:t xml:space="preserve"> </w:t>
      </w:r>
      <w:r w:rsidR="00DC351E" w:rsidRPr="00473DAD">
        <w:rPr>
          <w:szCs w:val="21"/>
        </w:rPr>
        <w:t>services</w:t>
      </w:r>
      <w:r w:rsidR="00FF26C1">
        <w:rPr>
          <w:szCs w:val="21"/>
        </w:rPr>
        <w:t>. This includes:</w:t>
      </w:r>
      <w:r w:rsidR="00DC351E" w:rsidRPr="00473DAD">
        <w:rPr>
          <w:szCs w:val="21"/>
        </w:rPr>
        <w:t xml:space="preserve"> </w:t>
      </w:r>
    </w:p>
    <w:p w14:paraId="33C61494" w14:textId="3AA745C9" w:rsidR="00FF26C1" w:rsidRPr="00F362D7" w:rsidRDefault="00DC351E" w:rsidP="00FF26C1">
      <w:pPr>
        <w:pStyle w:val="Bullet1"/>
        <w:rPr>
          <w:sz w:val="22"/>
          <w:szCs w:val="22"/>
        </w:rPr>
      </w:pPr>
      <w:r w:rsidRPr="00473DAD">
        <w:t>academic skills workshops</w:t>
      </w:r>
    </w:p>
    <w:p w14:paraId="74918388" w14:textId="691C0DAC" w:rsidR="00FF26C1" w:rsidRPr="00F362D7" w:rsidRDefault="00DC351E" w:rsidP="00FF26C1">
      <w:pPr>
        <w:pStyle w:val="Bullet1"/>
        <w:rPr>
          <w:sz w:val="22"/>
          <w:szCs w:val="22"/>
        </w:rPr>
      </w:pPr>
      <w:r w:rsidRPr="00473DAD">
        <w:t>tutoring</w:t>
      </w:r>
    </w:p>
    <w:p w14:paraId="1BB69058" w14:textId="2590B4FC" w:rsidR="00DC351E" w:rsidRPr="0095243D" w:rsidRDefault="00DC351E" w:rsidP="00FF26C1">
      <w:pPr>
        <w:pStyle w:val="Bullet1"/>
        <w:rPr>
          <w:sz w:val="22"/>
          <w:szCs w:val="22"/>
        </w:rPr>
      </w:pPr>
      <w:r w:rsidRPr="00473DAD">
        <w:t xml:space="preserve">mentoring and counselling, including the Indigenous Student Services supports. For more information visit the </w:t>
      </w:r>
      <w:hyperlink r:id="rId18" w:history="1">
        <w:r w:rsidR="00116F30">
          <w:rPr>
            <w:rStyle w:val="Hyperlink"/>
            <w:szCs w:val="21"/>
          </w:rPr>
          <w:t>La Trobe University help and support webpage</w:t>
        </w:r>
      </w:hyperlink>
      <w:r w:rsidR="00AD1B32">
        <w:rPr>
          <w:rStyle w:val="FootnoteReference"/>
        </w:rPr>
        <w:footnoteReference w:id="6"/>
      </w:r>
    </w:p>
    <w:p w14:paraId="7661B381" w14:textId="04D1128A" w:rsidR="00E4428C" w:rsidRDefault="00855FFE" w:rsidP="00AD1B32">
      <w:pPr>
        <w:pStyle w:val="Bodyafterbullets"/>
      </w:pPr>
      <w:r w:rsidRPr="00BC5A88">
        <w:t xml:space="preserve">Depending on the reason for the employee’s withdrawal and progression within the </w:t>
      </w:r>
      <w:r w:rsidR="00940639">
        <w:t>Graduate Certificate</w:t>
      </w:r>
      <w:r w:rsidRPr="00BC5A88">
        <w:t xml:space="preserve">, organisations may be </w:t>
      </w:r>
      <w:r w:rsidR="00283267">
        <w:t>required</w:t>
      </w:r>
      <w:r w:rsidR="00283267" w:rsidRPr="00BC5A88">
        <w:t xml:space="preserve"> </w:t>
      </w:r>
      <w:r w:rsidRPr="00BC5A88">
        <w:t xml:space="preserve">to pay back some </w:t>
      </w:r>
      <w:r w:rsidR="00B00E1E">
        <w:t xml:space="preserve">or </w:t>
      </w:r>
      <w:r w:rsidR="00255985">
        <w:t>all</w:t>
      </w:r>
      <w:r w:rsidRPr="00BC5A88">
        <w:t xml:space="preserve"> the</w:t>
      </w:r>
      <w:r w:rsidR="00B00E1E">
        <w:t xml:space="preserve"> flexible</w:t>
      </w:r>
      <w:r w:rsidRPr="00BC5A88">
        <w:t xml:space="preserve"> funding received.</w:t>
      </w:r>
      <w:r w:rsidR="00E4428C">
        <w:t xml:space="preserve"> Students are not required to pay back any </w:t>
      </w:r>
      <w:r w:rsidR="00940639">
        <w:t>Grad</w:t>
      </w:r>
      <w:r w:rsidR="00C03801">
        <w:t>uate Certificate</w:t>
      </w:r>
      <w:r w:rsidR="00E4428C">
        <w:t xml:space="preserve"> fees.</w:t>
      </w:r>
      <w:r w:rsidR="00E4428C" w:rsidRPr="004911EB">
        <w:t xml:space="preserve"> </w:t>
      </w:r>
    </w:p>
    <w:bookmarkEnd w:id="29"/>
    <w:p w14:paraId="19FF3067" w14:textId="17E39E1B" w:rsidR="00181D57" w:rsidRDefault="00181D57" w:rsidP="00793EC7">
      <w:pPr>
        <w:spacing w:after="0" w:line="240" w:lineRule="auto"/>
      </w:pPr>
    </w:p>
    <w:p w14:paraId="12353CF7" w14:textId="77777777" w:rsidR="00181D57" w:rsidRDefault="00181D57">
      <w:pPr>
        <w:spacing w:after="0" w:line="240" w:lineRule="auto"/>
      </w:pPr>
      <w:r>
        <w:br w:type="page"/>
      </w:r>
    </w:p>
    <w:p w14:paraId="03D52987" w14:textId="1997632F" w:rsidR="00B3355C" w:rsidRPr="000853F7" w:rsidRDefault="00181D57" w:rsidP="00B3355C">
      <w:pPr>
        <w:pStyle w:val="Heading1"/>
      </w:pPr>
      <w:bookmarkStart w:id="30" w:name="_Toc221111955"/>
      <w:bookmarkStart w:id="31" w:name="_Toc221632826"/>
      <w:r>
        <w:lastRenderedPageBreak/>
        <w:t>Applicant</w:t>
      </w:r>
      <w:r w:rsidR="00860996">
        <w:t xml:space="preserve"> - </w:t>
      </w:r>
      <w:bookmarkStart w:id="32" w:name="_Toc220319883"/>
      <w:r w:rsidR="007E783F">
        <w:t>f</w:t>
      </w:r>
      <w:r w:rsidR="00B3355C" w:rsidRPr="000853F7">
        <w:t>requently asked questions</w:t>
      </w:r>
      <w:bookmarkEnd w:id="30"/>
      <w:bookmarkEnd w:id="31"/>
      <w:bookmarkEnd w:id="32"/>
    </w:p>
    <w:p w14:paraId="21505F41" w14:textId="77777777" w:rsidR="00196AC4" w:rsidRPr="00652783" w:rsidRDefault="00196AC4" w:rsidP="00196AC4">
      <w:pPr>
        <w:pStyle w:val="Heading2"/>
      </w:pPr>
      <w:bookmarkStart w:id="33" w:name="_Toc207978156"/>
      <w:bookmarkStart w:id="34" w:name="_Toc220319884"/>
      <w:bookmarkStart w:id="35" w:name="_Toc221111956"/>
      <w:bookmarkStart w:id="36" w:name="_Toc221632827"/>
      <w:r w:rsidRPr="00652783">
        <w:t>How do I apply?</w:t>
      </w:r>
      <w:bookmarkEnd w:id="33"/>
      <w:bookmarkEnd w:id="34"/>
      <w:bookmarkEnd w:id="35"/>
      <w:bookmarkEnd w:id="36"/>
    </w:p>
    <w:p w14:paraId="313DF3EF" w14:textId="1C96ABD3" w:rsidR="00687DA9" w:rsidRDefault="00196AC4" w:rsidP="00196AC4">
      <w:pPr>
        <w:pStyle w:val="Body"/>
      </w:pPr>
      <w:r>
        <w:t xml:space="preserve">You can download the </w:t>
      </w:r>
      <w:r w:rsidR="00687DA9">
        <w:t xml:space="preserve">application </w:t>
      </w:r>
      <w:r w:rsidR="00296F2C">
        <w:t xml:space="preserve">form </w:t>
      </w:r>
      <w:r w:rsidR="00687DA9">
        <w:t>from</w:t>
      </w:r>
      <w:r w:rsidR="00296F2C">
        <w:t xml:space="preserve"> the</w:t>
      </w:r>
      <w:r w:rsidR="00687DA9">
        <w:t xml:space="preserve"> </w:t>
      </w:r>
      <w:hyperlink r:id="rId19" w:history="1">
        <w:r w:rsidR="00687DA9">
          <w:rPr>
            <w:rStyle w:val="Hyperlink"/>
          </w:rPr>
          <w:t>Graduate Certificate in Child Protection Scholarship webpage</w:t>
        </w:r>
      </w:hyperlink>
      <w:r w:rsidR="00687DA9">
        <w:rPr>
          <w:rStyle w:val="FootnoteReference"/>
        </w:rPr>
        <w:footnoteReference w:id="7"/>
      </w:r>
    </w:p>
    <w:p w14:paraId="06206B11" w14:textId="0DE35C4C" w:rsidR="00687DA9" w:rsidRDefault="00196AC4" w:rsidP="00196AC4">
      <w:pPr>
        <w:pStyle w:val="Body"/>
      </w:pPr>
      <w:r>
        <w:t xml:space="preserve">Email your </w:t>
      </w:r>
      <w:r w:rsidR="00687DA9">
        <w:t>s</w:t>
      </w:r>
      <w:r>
        <w:t xml:space="preserve">cholarship </w:t>
      </w:r>
      <w:r w:rsidR="00687DA9">
        <w:t>a</w:t>
      </w:r>
      <w:r>
        <w:t xml:space="preserve">pplication and attachments (such as your academic transcripts) to </w:t>
      </w:r>
      <w:hyperlink r:id="rId20">
        <w:r w:rsidR="00687DA9">
          <w:rPr>
            <w:rStyle w:val="Hyperlink"/>
            <w:rFonts w:cs="Arial"/>
          </w:rPr>
          <w:t>ChildrenandFamiliesWorkforce@dffh.vic.gov.au</w:t>
        </w:r>
      </w:hyperlink>
      <w:r>
        <w:t xml:space="preserve">. </w:t>
      </w:r>
    </w:p>
    <w:p w14:paraId="263AE807" w14:textId="6C3CB664" w:rsidR="00196AC4" w:rsidRPr="00E41BAB" w:rsidRDefault="00196AC4" w:rsidP="00196AC4">
      <w:pPr>
        <w:pStyle w:val="Body"/>
        <w:rPr>
          <w:b/>
          <w:bCs/>
        </w:rPr>
      </w:pPr>
      <w:r>
        <w:t>Applications close</w:t>
      </w:r>
      <w:r w:rsidRPr="00E41BAB">
        <w:rPr>
          <w:b/>
          <w:bCs/>
        </w:rPr>
        <w:t xml:space="preserve"> Monday 16 March 2026</w:t>
      </w:r>
      <w:r w:rsidR="00296F2C">
        <w:rPr>
          <w:b/>
          <w:bCs/>
        </w:rPr>
        <w:t xml:space="preserve"> at 4 pm</w:t>
      </w:r>
      <w:r w:rsidRPr="00E41BAB">
        <w:rPr>
          <w:b/>
          <w:bCs/>
        </w:rPr>
        <w:t xml:space="preserve">. </w:t>
      </w:r>
    </w:p>
    <w:p w14:paraId="3CE42DEF" w14:textId="77777777" w:rsidR="00196AC4" w:rsidRPr="00652783" w:rsidRDefault="00196AC4" w:rsidP="00196AC4">
      <w:pPr>
        <w:pStyle w:val="Heading2"/>
      </w:pPr>
      <w:bookmarkStart w:id="37" w:name="_Toc207978158"/>
      <w:bookmarkStart w:id="38" w:name="_Toc220319885"/>
      <w:bookmarkStart w:id="39" w:name="_Toc221111957"/>
      <w:bookmarkStart w:id="40" w:name="_Toc221632828"/>
      <w:r w:rsidRPr="00652783">
        <w:t xml:space="preserve">How long is the </w:t>
      </w:r>
      <w:r>
        <w:t>Graduate Certificate</w:t>
      </w:r>
      <w:r w:rsidRPr="00652783">
        <w:t>?</w:t>
      </w:r>
      <w:bookmarkEnd w:id="37"/>
      <w:bookmarkEnd w:id="38"/>
      <w:bookmarkEnd w:id="39"/>
      <w:bookmarkEnd w:id="40"/>
      <w:r w:rsidRPr="00652783">
        <w:t xml:space="preserve"> </w:t>
      </w:r>
    </w:p>
    <w:p w14:paraId="18C2F80D" w14:textId="3413EFD7" w:rsidR="00196AC4" w:rsidRPr="00BC5A88" w:rsidRDefault="00196AC4" w:rsidP="00196AC4">
      <w:pPr>
        <w:pStyle w:val="Body"/>
        <w:rPr>
          <w:szCs w:val="21"/>
          <w:lang w:eastAsia="en-AU"/>
        </w:rPr>
      </w:pPr>
      <w:r w:rsidRPr="00BC5A88">
        <w:rPr>
          <w:szCs w:val="21"/>
          <w:lang w:eastAsia="en-AU"/>
        </w:rPr>
        <w:t xml:space="preserve">This is an intensive 4-month </w:t>
      </w:r>
      <w:r>
        <w:rPr>
          <w:szCs w:val="21"/>
          <w:lang w:eastAsia="en-AU"/>
        </w:rPr>
        <w:t>Graduate Certificate</w:t>
      </w:r>
      <w:r w:rsidRPr="00BC5A88">
        <w:rPr>
          <w:szCs w:val="21"/>
          <w:lang w:eastAsia="en-AU"/>
        </w:rPr>
        <w:t xml:space="preserve"> commencing </w:t>
      </w:r>
      <w:r w:rsidR="00687DA9">
        <w:rPr>
          <w:szCs w:val="21"/>
          <w:lang w:eastAsia="en-AU"/>
        </w:rPr>
        <w:t xml:space="preserve">the week of </w:t>
      </w:r>
      <w:r w:rsidRPr="008F0E90">
        <w:rPr>
          <w:b/>
          <w:bCs/>
          <w:szCs w:val="21"/>
          <w:lang w:eastAsia="en-AU"/>
        </w:rPr>
        <w:t>Monday 13 July 2026</w:t>
      </w:r>
      <w:r w:rsidRPr="00BC5A88">
        <w:rPr>
          <w:szCs w:val="21"/>
          <w:lang w:eastAsia="en-AU"/>
        </w:rPr>
        <w:t xml:space="preserve">. The </w:t>
      </w:r>
      <w:r>
        <w:rPr>
          <w:szCs w:val="21"/>
          <w:lang w:eastAsia="en-AU"/>
        </w:rPr>
        <w:t>Graduate Certificate</w:t>
      </w:r>
      <w:r w:rsidRPr="00BC5A88">
        <w:rPr>
          <w:szCs w:val="21"/>
          <w:lang w:eastAsia="en-AU"/>
        </w:rPr>
        <w:t xml:space="preserve"> concludes </w:t>
      </w:r>
      <w:r w:rsidRPr="008F0E90">
        <w:rPr>
          <w:b/>
          <w:bCs/>
          <w:szCs w:val="21"/>
          <w:lang w:eastAsia="en-AU"/>
        </w:rPr>
        <w:t>Sunday 25 October 2026</w:t>
      </w:r>
      <w:r w:rsidRPr="00E44D29">
        <w:rPr>
          <w:szCs w:val="21"/>
          <w:lang w:eastAsia="en-AU"/>
        </w:rPr>
        <w:t>.</w:t>
      </w:r>
      <w:r w:rsidRPr="00BC5A88">
        <w:rPr>
          <w:szCs w:val="21"/>
          <w:lang w:eastAsia="en-AU"/>
        </w:rPr>
        <w:t xml:space="preserve"> </w:t>
      </w:r>
      <w:r>
        <w:rPr>
          <w:szCs w:val="21"/>
          <w:lang w:eastAsia="en-AU"/>
        </w:rPr>
        <w:t>This includes the exam and assessments submission period.</w:t>
      </w:r>
    </w:p>
    <w:p w14:paraId="0AB2D67B" w14:textId="4C3C473C" w:rsidR="00196AC4" w:rsidRPr="00D266E5" w:rsidRDefault="00196AC4" w:rsidP="00196AC4">
      <w:pPr>
        <w:pStyle w:val="Heading2"/>
      </w:pPr>
      <w:bookmarkStart w:id="41" w:name="_Toc199756180"/>
      <w:bookmarkStart w:id="42" w:name="_Toc220319886"/>
      <w:bookmarkStart w:id="43" w:name="_Toc221111958"/>
      <w:bookmarkStart w:id="44" w:name="_Toc221632829"/>
      <w:r w:rsidRPr="00D266E5">
        <w:t xml:space="preserve">When will I know the outcome of my </w:t>
      </w:r>
      <w:r w:rsidR="00687DA9">
        <w:t xml:space="preserve">scholarship </w:t>
      </w:r>
      <w:r w:rsidRPr="00D266E5">
        <w:t>application?</w:t>
      </w:r>
      <w:bookmarkEnd w:id="41"/>
      <w:bookmarkEnd w:id="42"/>
      <w:bookmarkEnd w:id="43"/>
      <w:bookmarkEnd w:id="44"/>
    </w:p>
    <w:p w14:paraId="09DAD24D" w14:textId="77777777" w:rsidR="00196AC4" w:rsidRPr="00D266E5" w:rsidRDefault="00196AC4" w:rsidP="00196AC4">
      <w:pPr>
        <w:pStyle w:val="Body"/>
      </w:pPr>
      <w:r w:rsidRPr="00D266E5">
        <w:t xml:space="preserve">You will be notified of the outcome of your </w:t>
      </w:r>
      <w:r>
        <w:t xml:space="preserve">Scholarship </w:t>
      </w:r>
      <w:r w:rsidRPr="00D266E5">
        <w:t>application in</w:t>
      </w:r>
      <w:r>
        <w:t xml:space="preserve"> the week commencing </w:t>
      </w:r>
      <w:r>
        <w:rPr>
          <w:b/>
          <w:bCs/>
        </w:rPr>
        <w:t>13</w:t>
      </w:r>
      <w:r w:rsidRPr="00982158">
        <w:rPr>
          <w:b/>
          <w:bCs/>
        </w:rPr>
        <w:t xml:space="preserve"> April 2026</w:t>
      </w:r>
      <w:r w:rsidRPr="00D266E5">
        <w:t>.</w:t>
      </w:r>
    </w:p>
    <w:p w14:paraId="2AC28E7E" w14:textId="77777777" w:rsidR="00196AC4" w:rsidRDefault="00196AC4" w:rsidP="00196AC4">
      <w:pPr>
        <w:pStyle w:val="Body"/>
      </w:pPr>
      <w:r w:rsidRPr="00D266E5">
        <w:t xml:space="preserve">The outcome notice will be sent to the email address you provided in your </w:t>
      </w:r>
      <w:r>
        <w:t xml:space="preserve">Scholarship </w:t>
      </w:r>
      <w:r w:rsidRPr="00D266E5">
        <w:t xml:space="preserve">application form. </w:t>
      </w:r>
    </w:p>
    <w:p w14:paraId="04E14C4C" w14:textId="77777777" w:rsidR="00196AC4" w:rsidRPr="00652783" w:rsidRDefault="00196AC4" w:rsidP="00196AC4">
      <w:pPr>
        <w:pStyle w:val="Heading2"/>
      </w:pPr>
      <w:bookmarkStart w:id="45" w:name="_Toc220319887"/>
      <w:bookmarkStart w:id="46" w:name="_Toc221111959"/>
      <w:bookmarkStart w:id="47" w:name="_Toc221632830"/>
      <w:r>
        <w:t xml:space="preserve">Do </w:t>
      </w:r>
      <w:r w:rsidRPr="00652783">
        <w:t xml:space="preserve">I do the </w:t>
      </w:r>
      <w:r>
        <w:t>Graduate Certificate</w:t>
      </w:r>
      <w:r w:rsidRPr="00652783">
        <w:t xml:space="preserve"> while I am still working?</w:t>
      </w:r>
      <w:r>
        <w:t xml:space="preserve"> When do I study?</w:t>
      </w:r>
      <w:bookmarkEnd w:id="45"/>
      <w:bookmarkEnd w:id="46"/>
      <w:bookmarkEnd w:id="47"/>
      <w:r>
        <w:t xml:space="preserve"> </w:t>
      </w:r>
    </w:p>
    <w:p w14:paraId="49B67D4A" w14:textId="59C68574" w:rsidR="005454EE" w:rsidRDefault="005454EE" w:rsidP="005454EE">
      <w:pPr>
        <w:pStyle w:val="Bodyafterbullets"/>
      </w:pPr>
      <w:r w:rsidRPr="00EA20B1">
        <w:t xml:space="preserve">It’s important to have an open </w:t>
      </w:r>
      <w:r>
        <w:t>conversation</w:t>
      </w:r>
      <w:r w:rsidRPr="00EA20B1">
        <w:t xml:space="preserve"> with your </w:t>
      </w:r>
      <w:r>
        <w:t>workplace about</w:t>
      </w:r>
      <w:r w:rsidR="00F530E6">
        <w:t xml:space="preserve"> your work requirements while you are studying</w:t>
      </w:r>
      <w:r w:rsidRPr="00EA20B1">
        <w:t>. You may wish to work together to prepare a study agreement, which sets out clear expectations and ways of working</w:t>
      </w:r>
      <w:r>
        <w:t xml:space="preserve"> in terms of learning, outcomes and participation. </w:t>
      </w:r>
    </w:p>
    <w:p w14:paraId="78F1548C" w14:textId="0A57301A" w:rsidR="005454EE" w:rsidRDefault="00F530E6" w:rsidP="005454EE">
      <w:pPr>
        <w:pStyle w:val="Body"/>
      </w:pPr>
      <w:r>
        <w:t xml:space="preserve">Please see the program guidelines for </w:t>
      </w:r>
      <w:r w:rsidR="001C3E9D">
        <w:t xml:space="preserve">information about the course class and study requirements. </w:t>
      </w:r>
      <w:r w:rsidR="00003475">
        <w:t xml:space="preserve">Note that you will </w:t>
      </w:r>
      <w:r w:rsidR="005454EE">
        <w:t xml:space="preserve">also need to do some study in your own time. </w:t>
      </w:r>
    </w:p>
    <w:p w14:paraId="46EB93FB" w14:textId="77777777" w:rsidR="00196AC4" w:rsidRDefault="00196AC4" w:rsidP="00196AC4">
      <w:pPr>
        <w:pStyle w:val="Heading2"/>
        <w:rPr>
          <w:szCs w:val="21"/>
        </w:rPr>
      </w:pPr>
      <w:bookmarkStart w:id="48" w:name="_Toc220319888"/>
      <w:bookmarkStart w:id="49" w:name="_Toc221111960"/>
      <w:bookmarkStart w:id="50" w:name="_Toc221632831"/>
      <w:r>
        <w:t>What if I get sick or have cultural and/or community commitments?</w:t>
      </w:r>
      <w:bookmarkEnd w:id="48"/>
      <w:bookmarkEnd w:id="49"/>
      <w:bookmarkEnd w:id="50"/>
    </w:p>
    <w:p w14:paraId="386F1FDB" w14:textId="77777777" w:rsidR="00AD7109" w:rsidRDefault="00196AC4" w:rsidP="00196AC4">
      <w:pPr>
        <w:pStyle w:val="Body"/>
        <w:rPr>
          <w:szCs w:val="21"/>
        </w:rPr>
      </w:pPr>
      <w:r w:rsidRPr="002D0F72">
        <w:rPr>
          <w:szCs w:val="21"/>
        </w:rPr>
        <w:t xml:space="preserve">If </w:t>
      </w:r>
      <w:r>
        <w:rPr>
          <w:szCs w:val="21"/>
        </w:rPr>
        <w:t>you can’t go to class for any reason, including sickness or cultural and/or community commitments</w:t>
      </w:r>
      <w:r w:rsidRPr="002D0F72">
        <w:rPr>
          <w:szCs w:val="21"/>
        </w:rPr>
        <w:t xml:space="preserve">, you need to let your </w:t>
      </w:r>
      <w:r>
        <w:rPr>
          <w:szCs w:val="21"/>
        </w:rPr>
        <w:t xml:space="preserve">workplace </w:t>
      </w:r>
      <w:r w:rsidRPr="002D0F72">
        <w:rPr>
          <w:szCs w:val="21"/>
        </w:rPr>
        <w:t xml:space="preserve">manager </w:t>
      </w:r>
      <w:r>
        <w:rPr>
          <w:szCs w:val="21"/>
        </w:rPr>
        <w:t xml:space="preserve">and La Trobe University </w:t>
      </w:r>
      <w:r w:rsidRPr="002D0F72">
        <w:rPr>
          <w:szCs w:val="21"/>
        </w:rPr>
        <w:t>know</w:t>
      </w:r>
      <w:r>
        <w:rPr>
          <w:szCs w:val="21"/>
        </w:rPr>
        <w:t xml:space="preserve"> as soon as possible. </w:t>
      </w:r>
    </w:p>
    <w:p w14:paraId="5698EC42" w14:textId="339F2892" w:rsidR="00196AC4" w:rsidRDefault="00003475" w:rsidP="00196AC4">
      <w:pPr>
        <w:pStyle w:val="Body"/>
        <w:rPr>
          <w:szCs w:val="21"/>
        </w:rPr>
      </w:pPr>
      <w:r>
        <w:rPr>
          <w:szCs w:val="21"/>
        </w:rPr>
        <w:t>Requirements for your workplace will need to be negotiated with your manager or team leader.</w:t>
      </w:r>
    </w:p>
    <w:p w14:paraId="43AC8548" w14:textId="77777777" w:rsidR="00196AC4" w:rsidRDefault="00196AC4" w:rsidP="00196AC4">
      <w:pPr>
        <w:pStyle w:val="Body"/>
      </w:pPr>
      <w:r>
        <w:t xml:space="preserve">La Trobe University will be keeping track of each student’s attendance at their scheduled classes. This is to ensure they meet the 80% attendance rate for each of their units. </w:t>
      </w:r>
    </w:p>
    <w:p w14:paraId="4C81E4CF" w14:textId="39AD6109" w:rsidR="00196AC4" w:rsidRPr="00D013E8" w:rsidRDefault="00196AC4" w:rsidP="00196AC4">
      <w:pPr>
        <w:pStyle w:val="Body"/>
        <w:rPr>
          <w:rFonts w:asciiTheme="minorHAnsi" w:eastAsiaTheme="minorHAnsi" w:hAnsiTheme="minorHAnsi" w:cstheme="minorBidi"/>
          <w:kern w:val="2"/>
          <w:sz w:val="22"/>
          <w:szCs w:val="22"/>
          <w14:ligatures w14:val="standardContextual"/>
        </w:rPr>
      </w:pPr>
      <w:r>
        <w:t>Please note that La Trobe University has confirmed that the online classes will not be recorded</w:t>
      </w:r>
      <w:r w:rsidR="00AD7109">
        <w:t>. S</w:t>
      </w:r>
      <w:r>
        <w:t>tudents who miss a class will not have access to a recording.</w:t>
      </w:r>
    </w:p>
    <w:p w14:paraId="2E33C83F" w14:textId="77777777" w:rsidR="00196AC4" w:rsidRPr="009020ED" w:rsidRDefault="00196AC4" w:rsidP="00196AC4">
      <w:pPr>
        <w:pStyle w:val="Heading2"/>
        <w:rPr>
          <w:bCs/>
        </w:rPr>
      </w:pPr>
      <w:bookmarkStart w:id="51" w:name="_Toc220319889"/>
      <w:bookmarkStart w:id="52" w:name="_Toc221111961"/>
      <w:bookmarkStart w:id="53" w:name="_Toc221632832"/>
      <w:bookmarkStart w:id="54" w:name="_Toc207978160"/>
      <w:r>
        <w:lastRenderedPageBreak/>
        <w:t>W</w:t>
      </w:r>
      <w:r w:rsidRPr="00652783">
        <w:t>hat happens if I can’t com</w:t>
      </w:r>
      <w:r w:rsidRPr="005E57F3">
        <w:t>plete the</w:t>
      </w:r>
      <w:r w:rsidRPr="00652783">
        <w:t xml:space="preserve"> </w:t>
      </w:r>
      <w:r>
        <w:t>Graduate Certificate</w:t>
      </w:r>
      <w:r w:rsidRPr="00652783">
        <w:t>?</w:t>
      </w:r>
      <w:r w:rsidRPr="009020ED">
        <w:rPr>
          <w:bCs/>
        </w:rPr>
        <w:t xml:space="preserve"> Can I defer?</w:t>
      </w:r>
      <w:bookmarkEnd w:id="51"/>
      <w:bookmarkEnd w:id="52"/>
      <w:bookmarkEnd w:id="53"/>
    </w:p>
    <w:p w14:paraId="2FDEEE0F" w14:textId="77777777" w:rsidR="003E128F" w:rsidRPr="00003475" w:rsidRDefault="00196AC4" w:rsidP="003E128F">
      <w:pPr>
        <w:pStyle w:val="Body"/>
        <w:rPr>
          <w:szCs w:val="21"/>
        </w:rPr>
      </w:pPr>
      <w:r w:rsidRPr="003342F1">
        <w:rPr>
          <w:szCs w:val="21"/>
        </w:rPr>
        <w:t xml:space="preserve">The </w:t>
      </w:r>
      <w:r>
        <w:rPr>
          <w:szCs w:val="21"/>
        </w:rPr>
        <w:t xml:space="preserve">scholarship </w:t>
      </w:r>
      <w:r w:rsidRPr="003342F1">
        <w:rPr>
          <w:szCs w:val="21"/>
        </w:rPr>
        <w:t>is a trial, so you can</w:t>
      </w:r>
      <w:r>
        <w:rPr>
          <w:szCs w:val="21"/>
        </w:rPr>
        <w:t xml:space="preserve">not </w:t>
      </w:r>
      <w:r w:rsidRPr="003342F1">
        <w:rPr>
          <w:szCs w:val="21"/>
        </w:rPr>
        <w:t>defer your place</w:t>
      </w:r>
      <w:r>
        <w:rPr>
          <w:szCs w:val="21"/>
        </w:rPr>
        <w:t xml:space="preserve"> in the Graduate Certificate</w:t>
      </w:r>
      <w:r w:rsidRPr="003342F1">
        <w:rPr>
          <w:szCs w:val="21"/>
        </w:rPr>
        <w:t xml:space="preserve">. If you cannot continue, you won’t be able to access the </w:t>
      </w:r>
      <w:r>
        <w:rPr>
          <w:szCs w:val="21"/>
        </w:rPr>
        <w:t>Graduate Certificate</w:t>
      </w:r>
      <w:r w:rsidRPr="003342F1">
        <w:rPr>
          <w:szCs w:val="21"/>
        </w:rPr>
        <w:t xml:space="preserve"> </w:t>
      </w:r>
      <w:r>
        <w:rPr>
          <w:szCs w:val="21"/>
        </w:rPr>
        <w:t xml:space="preserve">or financial supports </w:t>
      </w:r>
      <w:r w:rsidRPr="003342F1">
        <w:rPr>
          <w:szCs w:val="21"/>
        </w:rPr>
        <w:t xml:space="preserve">anymore. </w:t>
      </w:r>
      <w:r w:rsidR="003E128F">
        <w:rPr>
          <w:szCs w:val="21"/>
        </w:rPr>
        <w:t>Students are not required to pay back any Graduate Certificate fees.</w:t>
      </w:r>
    </w:p>
    <w:p w14:paraId="75E790C8" w14:textId="6E9067FE" w:rsidR="00196AC4" w:rsidRPr="003342F1" w:rsidRDefault="00196AC4" w:rsidP="00196AC4">
      <w:pPr>
        <w:pStyle w:val="Body"/>
        <w:rPr>
          <w:szCs w:val="21"/>
        </w:rPr>
      </w:pPr>
      <w:r w:rsidRPr="003342F1">
        <w:rPr>
          <w:szCs w:val="21"/>
        </w:rPr>
        <w:t xml:space="preserve">If you can’t finish the </w:t>
      </w:r>
      <w:r>
        <w:rPr>
          <w:szCs w:val="21"/>
        </w:rPr>
        <w:t>Graduate Certificate</w:t>
      </w:r>
      <w:r w:rsidRPr="003342F1">
        <w:rPr>
          <w:szCs w:val="21"/>
        </w:rPr>
        <w:t xml:space="preserve"> or are having problems, talk to your university contact as soon as you can. They will discuss what you need and see if there is any support to help you, and work with you to figure out what to do next. </w:t>
      </w:r>
    </w:p>
    <w:p w14:paraId="4FA0955D" w14:textId="77777777" w:rsidR="00196AC4" w:rsidRDefault="00196AC4" w:rsidP="00196AC4">
      <w:pPr>
        <w:pStyle w:val="Body"/>
        <w:rPr>
          <w:szCs w:val="21"/>
        </w:rPr>
      </w:pPr>
      <w:r w:rsidRPr="003342F1">
        <w:rPr>
          <w:szCs w:val="21"/>
        </w:rPr>
        <w:t xml:space="preserve">As a student you will have access to all </w:t>
      </w:r>
      <w:r>
        <w:rPr>
          <w:szCs w:val="21"/>
        </w:rPr>
        <w:t>La Trobe University</w:t>
      </w:r>
      <w:r w:rsidRPr="003342F1">
        <w:rPr>
          <w:szCs w:val="21"/>
        </w:rPr>
        <w:t xml:space="preserve"> services, such as</w:t>
      </w:r>
      <w:r>
        <w:rPr>
          <w:szCs w:val="21"/>
        </w:rPr>
        <w:t>:</w:t>
      </w:r>
      <w:r w:rsidRPr="003342F1">
        <w:rPr>
          <w:szCs w:val="21"/>
        </w:rPr>
        <w:t xml:space="preserve"> </w:t>
      </w:r>
    </w:p>
    <w:p w14:paraId="5E8EE3A8" w14:textId="77777777" w:rsidR="00196AC4" w:rsidRPr="003E72DF" w:rsidRDefault="00196AC4" w:rsidP="00196AC4">
      <w:pPr>
        <w:pStyle w:val="Bullet1"/>
        <w:rPr>
          <w:sz w:val="22"/>
          <w:szCs w:val="22"/>
        </w:rPr>
      </w:pPr>
      <w:r w:rsidRPr="003342F1">
        <w:t>academic skills</w:t>
      </w:r>
    </w:p>
    <w:p w14:paraId="2AC079D3" w14:textId="77777777" w:rsidR="00196AC4" w:rsidRPr="003E72DF" w:rsidRDefault="00196AC4" w:rsidP="00196AC4">
      <w:pPr>
        <w:pStyle w:val="Bullet1"/>
        <w:rPr>
          <w:sz w:val="22"/>
          <w:szCs w:val="22"/>
        </w:rPr>
      </w:pPr>
      <w:r w:rsidRPr="003342F1">
        <w:t>workshops</w:t>
      </w:r>
    </w:p>
    <w:p w14:paraId="350E6CAB" w14:textId="77777777" w:rsidR="00196AC4" w:rsidRPr="003E72DF" w:rsidRDefault="00196AC4" w:rsidP="00196AC4">
      <w:pPr>
        <w:pStyle w:val="Bullet1"/>
        <w:rPr>
          <w:sz w:val="22"/>
          <w:szCs w:val="22"/>
        </w:rPr>
      </w:pPr>
      <w:r w:rsidRPr="003342F1">
        <w:t xml:space="preserve">tutoring, mentoring and counselling, including the Indigenous </w:t>
      </w:r>
      <w:r>
        <w:t>S</w:t>
      </w:r>
      <w:r w:rsidRPr="003342F1">
        <w:t xml:space="preserve">tudent </w:t>
      </w:r>
      <w:r>
        <w:t>S</w:t>
      </w:r>
      <w:r w:rsidRPr="003342F1">
        <w:t>ervices</w:t>
      </w:r>
      <w:r>
        <w:t xml:space="preserve"> supports</w:t>
      </w:r>
      <w:r w:rsidRPr="003342F1">
        <w:t xml:space="preserve">. </w:t>
      </w:r>
    </w:p>
    <w:p w14:paraId="056BADDF" w14:textId="77777777" w:rsidR="00196AC4" w:rsidRPr="002C581F" w:rsidRDefault="00196AC4" w:rsidP="00196AC4">
      <w:pPr>
        <w:pStyle w:val="Bodyafterbullets"/>
        <w:rPr>
          <w:sz w:val="22"/>
          <w:szCs w:val="22"/>
        </w:rPr>
      </w:pPr>
      <w:r w:rsidRPr="003342F1">
        <w:t xml:space="preserve">For more information visit the </w:t>
      </w:r>
      <w:hyperlink r:id="rId21" w:history="1">
        <w:r>
          <w:rPr>
            <w:rStyle w:val="Hyperlink"/>
            <w:szCs w:val="21"/>
          </w:rPr>
          <w:t>La Trobe University help and support webpage</w:t>
        </w:r>
      </w:hyperlink>
      <w:r>
        <w:rPr>
          <w:rStyle w:val="FootnoteReference"/>
        </w:rPr>
        <w:footnoteReference w:id="8"/>
      </w:r>
      <w:r w:rsidRPr="003342F1">
        <w:rPr>
          <w:sz w:val="22"/>
          <w:szCs w:val="22"/>
        </w:rPr>
        <w:t>.</w:t>
      </w:r>
    </w:p>
    <w:p w14:paraId="08D9A8FE" w14:textId="6ECCC7CE" w:rsidR="000E62A0" w:rsidRPr="000E62A0" w:rsidRDefault="000E62A0" w:rsidP="00196AC4">
      <w:pPr>
        <w:pStyle w:val="Bodyafterbullets"/>
        <w:rPr>
          <w:szCs w:val="21"/>
        </w:rPr>
      </w:pPr>
      <w:r>
        <w:rPr>
          <w:szCs w:val="21"/>
        </w:rPr>
        <w:t>You will need to</w:t>
      </w:r>
      <w:r w:rsidRPr="000E62A0">
        <w:rPr>
          <w:szCs w:val="21"/>
        </w:rPr>
        <w:t xml:space="preserve"> also work with your manager or team leader </w:t>
      </w:r>
      <w:r w:rsidR="00682966">
        <w:rPr>
          <w:szCs w:val="21"/>
        </w:rPr>
        <w:t xml:space="preserve">for any work-related </w:t>
      </w:r>
      <w:r w:rsidRPr="000E62A0">
        <w:rPr>
          <w:szCs w:val="21"/>
        </w:rPr>
        <w:t>expectations</w:t>
      </w:r>
      <w:r w:rsidR="00682966">
        <w:rPr>
          <w:szCs w:val="21"/>
        </w:rPr>
        <w:t>. This might include</w:t>
      </w:r>
      <w:r w:rsidRPr="000E62A0">
        <w:rPr>
          <w:szCs w:val="21"/>
        </w:rPr>
        <w:t xml:space="preserve"> how you will discuss your progress in the course</w:t>
      </w:r>
      <w:r w:rsidR="00682966">
        <w:rPr>
          <w:szCs w:val="21"/>
        </w:rPr>
        <w:t xml:space="preserve"> and let them know if you are having </w:t>
      </w:r>
      <w:r w:rsidRPr="000E62A0">
        <w:rPr>
          <w:szCs w:val="21"/>
        </w:rPr>
        <w:t>any study difficulties.</w:t>
      </w:r>
    </w:p>
    <w:p w14:paraId="0EF9FE02" w14:textId="77777777" w:rsidR="00196AC4" w:rsidRPr="00652783" w:rsidRDefault="00196AC4" w:rsidP="00196AC4">
      <w:pPr>
        <w:pStyle w:val="Heading2"/>
      </w:pPr>
      <w:bookmarkStart w:id="55" w:name="_Toc220319890"/>
      <w:bookmarkStart w:id="56" w:name="_Toc221111962"/>
      <w:bookmarkStart w:id="57" w:name="_Toc221632833"/>
      <w:r w:rsidRPr="00652783">
        <w:t>Will travel, accommodation</w:t>
      </w:r>
      <w:r>
        <w:t xml:space="preserve"> and</w:t>
      </w:r>
      <w:r w:rsidRPr="00652783">
        <w:t xml:space="preserve"> meals be covered if I need to attend in-person</w:t>
      </w:r>
      <w:r>
        <w:t xml:space="preserve"> sessions</w:t>
      </w:r>
      <w:r w:rsidRPr="00652783">
        <w:t>?</w:t>
      </w:r>
      <w:bookmarkEnd w:id="54"/>
      <w:bookmarkEnd w:id="55"/>
      <w:bookmarkEnd w:id="56"/>
      <w:bookmarkEnd w:id="57"/>
      <w:r w:rsidRPr="00652783">
        <w:t xml:space="preserve"> </w:t>
      </w:r>
    </w:p>
    <w:p w14:paraId="27925CD5" w14:textId="4E2A17AD" w:rsidR="00196AC4" w:rsidRDefault="00196AC4" w:rsidP="00196AC4">
      <w:pPr>
        <w:pStyle w:val="Body"/>
        <w:rPr>
          <w:szCs w:val="21"/>
        </w:rPr>
      </w:pPr>
      <w:r>
        <w:rPr>
          <w:szCs w:val="21"/>
        </w:rPr>
        <w:t>Y</w:t>
      </w:r>
      <w:r w:rsidRPr="00BC5A88">
        <w:rPr>
          <w:szCs w:val="21"/>
        </w:rPr>
        <w:t>our organisation will receive</w:t>
      </w:r>
      <w:r>
        <w:rPr>
          <w:szCs w:val="21"/>
        </w:rPr>
        <w:t xml:space="preserve"> </w:t>
      </w:r>
      <w:r w:rsidRPr="00BC5A88">
        <w:rPr>
          <w:szCs w:val="21"/>
        </w:rPr>
        <w:t xml:space="preserve">$6,000 in </w:t>
      </w:r>
      <w:r>
        <w:rPr>
          <w:szCs w:val="21"/>
        </w:rPr>
        <w:t xml:space="preserve">flexible </w:t>
      </w:r>
      <w:r w:rsidRPr="00BC5A88">
        <w:rPr>
          <w:szCs w:val="21"/>
        </w:rPr>
        <w:t xml:space="preserve">funding that it can use to support your participation in the </w:t>
      </w:r>
      <w:r>
        <w:rPr>
          <w:szCs w:val="21"/>
        </w:rPr>
        <w:t xml:space="preserve">Graduate Certificate. This may include </w:t>
      </w:r>
      <w:r w:rsidRPr="00BC5A88">
        <w:rPr>
          <w:szCs w:val="21"/>
        </w:rPr>
        <w:t xml:space="preserve">any reasonable </w:t>
      </w:r>
      <w:r>
        <w:rPr>
          <w:szCs w:val="21"/>
        </w:rPr>
        <w:t xml:space="preserve">travel and accommodation </w:t>
      </w:r>
      <w:r w:rsidRPr="00BC5A88">
        <w:rPr>
          <w:szCs w:val="21"/>
        </w:rPr>
        <w:t>costs</w:t>
      </w:r>
      <w:r>
        <w:rPr>
          <w:szCs w:val="21"/>
        </w:rPr>
        <w:t xml:space="preserve"> to attend the </w:t>
      </w:r>
      <w:r w:rsidR="00517323">
        <w:rPr>
          <w:szCs w:val="21"/>
        </w:rPr>
        <w:t xml:space="preserve">in-person </w:t>
      </w:r>
      <w:r>
        <w:rPr>
          <w:szCs w:val="21"/>
        </w:rPr>
        <w:t>sessions</w:t>
      </w:r>
      <w:r w:rsidRPr="00BC5A88">
        <w:rPr>
          <w:szCs w:val="21"/>
        </w:rPr>
        <w:t xml:space="preserve">. </w:t>
      </w:r>
    </w:p>
    <w:p w14:paraId="32D3E7FA" w14:textId="0EDEFC7C" w:rsidR="003E19DC" w:rsidRDefault="00A8519C" w:rsidP="00353268">
      <w:pPr>
        <w:pStyle w:val="Body"/>
      </w:pPr>
      <w:r>
        <w:rPr>
          <w:szCs w:val="21"/>
        </w:rPr>
        <w:t xml:space="preserve">This is to be worked out directly between you and your workplace. </w:t>
      </w:r>
      <w:r w:rsidR="003E19DC">
        <w:t xml:space="preserve">It is up to each participating organisation to decide how this funding will be used. </w:t>
      </w:r>
    </w:p>
    <w:p w14:paraId="35002382" w14:textId="77777777" w:rsidR="00196AC4" w:rsidRPr="00652783" w:rsidRDefault="00196AC4" w:rsidP="00196AC4">
      <w:pPr>
        <w:pStyle w:val="Heading2"/>
      </w:pPr>
      <w:bookmarkStart w:id="58" w:name="_Toc207978161"/>
      <w:bookmarkStart w:id="59" w:name="_Toc220319891"/>
      <w:bookmarkStart w:id="60" w:name="_Toc221111963"/>
      <w:bookmarkStart w:id="61" w:name="_Toc221632834"/>
      <w:r w:rsidRPr="00652783">
        <w:t>I haven’t studied in a while. What should I expect when starting a higher education course?</w:t>
      </w:r>
      <w:bookmarkEnd w:id="58"/>
      <w:bookmarkEnd w:id="59"/>
      <w:bookmarkEnd w:id="60"/>
      <w:bookmarkEnd w:id="61"/>
    </w:p>
    <w:p w14:paraId="615EFAAE" w14:textId="77777777" w:rsidR="00196AC4" w:rsidRDefault="00196AC4" w:rsidP="00196AC4">
      <w:pPr>
        <w:pStyle w:val="Body"/>
        <w:rPr>
          <w:szCs w:val="21"/>
        </w:rPr>
      </w:pPr>
      <w:r w:rsidRPr="00BC5A88">
        <w:rPr>
          <w:szCs w:val="21"/>
        </w:rPr>
        <w:t>If it’s been a while since you last studied, starting a higher education course may feel a bit challenging at first. You may need some time to adjust to things like</w:t>
      </w:r>
      <w:r>
        <w:rPr>
          <w:szCs w:val="21"/>
        </w:rPr>
        <w:t>:</w:t>
      </w:r>
      <w:r w:rsidRPr="00BC5A88">
        <w:rPr>
          <w:szCs w:val="21"/>
        </w:rPr>
        <w:t xml:space="preserve"> </w:t>
      </w:r>
    </w:p>
    <w:p w14:paraId="13C3D7DB" w14:textId="77777777" w:rsidR="00196AC4" w:rsidRDefault="00196AC4" w:rsidP="00196AC4">
      <w:pPr>
        <w:pStyle w:val="Bullet1"/>
      </w:pPr>
      <w:r w:rsidRPr="00BC5A88">
        <w:t xml:space="preserve">reading academic materials </w:t>
      </w:r>
    </w:p>
    <w:p w14:paraId="5B3C9C96" w14:textId="77777777" w:rsidR="00196AC4" w:rsidRDefault="00196AC4" w:rsidP="00196AC4">
      <w:pPr>
        <w:pStyle w:val="Bullet1"/>
      </w:pPr>
      <w:r w:rsidRPr="00BC5A88">
        <w:t xml:space="preserve">writing assignments </w:t>
      </w:r>
    </w:p>
    <w:p w14:paraId="3F5010E4" w14:textId="77777777" w:rsidR="00196AC4" w:rsidRDefault="00196AC4" w:rsidP="00196AC4">
      <w:pPr>
        <w:pStyle w:val="Bullet1"/>
      </w:pPr>
      <w:r w:rsidRPr="00BC5A88">
        <w:t xml:space="preserve">managing your time between studying and working. </w:t>
      </w:r>
    </w:p>
    <w:p w14:paraId="7DA4D1F7" w14:textId="77777777" w:rsidR="00196AC4" w:rsidRDefault="00196AC4" w:rsidP="00196AC4">
      <w:pPr>
        <w:pStyle w:val="Bodyafterbullets"/>
      </w:pPr>
      <w:r>
        <w:t xml:space="preserve">La Trobe University </w:t>
      </w:r>
      <w:r w:rsidRPr="003342F1">
        <w:t>suggests that you spend extra time studying outside of class. This includes</w:t>
      </w:r>
      <w:r>
        <w:t>:</w:t>
      </w:r>
      <w:r w:rsidRPr="003342F1">
        <w:t xml:space="preserve"> </w:t>
      </w:r>
    </w:p>
    <w:p w14:paraId="3717FA73" w14:textId="77777777" w:rsidR="00196AC4" w:rsidRDefault="00196AC4" w:rsidP="00196AC4">
      <w:pPr>
        <w:pStyle w:val="Bullet1"/>
      </w:pPr>
      <w:r w:rsidRPr="003342F1">
        <w:t>getting ready for lessons</w:t>
      </w:r>
    </w:p>
    <w:p w14:paraId="2DEFE239" w14:textId="77777777" w:rsidR="00196AC4" w:rsidRDefault="00196AC4" w:rsidP="00196AC4">
      <w:pPr>
        <w:pStyle w:val="Bullet1"/>
      </w:pPr>
      <w:r w:rsidRPr="003342F1">
        <w:t>doing learning activities</w:t>
      </w:r>
    </w:p>
    <w:p w14:paraId="66C67361" w14:textId="77777777" w:rsidR="00196AC4" w:rsidRDefault="00196AC4" w:rsidP="00196AC4">
      <w:pPr>
        <w:pStyle w:val="Bullet1"/>
      </w:pPr>
      <w:r w:rsidRPr="003342F1">
        <w:t>reading</w:t>
      </w:r>
    </w:p>
    <w:p w14:paraId="664545CC" w14:textId="3E587620" w:rsidR="00196AC4" w:rsidRDefault="00196AC4" w:rsidP="00196AC4">
      <w:pPr>
        <w:pStyle w:val="Bullet1"/>
      </w:pPr>
      <w:r w:rsidRPr="003342F1">
        <w:t xml:space="preserve">working on your assignments </w:t>
      </w:r>
    </w:p>
    <w:p w14:paraId="0A93A317" w14:textId="3A7BEDA3" w:rsidR="00196AC4" w:rsidRPr="003342F1" w:rsidRDefault="00196AC4" w:rsidP="00196AC4">
      <w:pPr>
        <w:pStyle w:val="Bullet1"/>
      </w:pPr>
      <w:r w:rsidRPr="003342F1">
        <w:t xml:space="preserve">anything else that helps you get the most out of the </w:t>
      </w:r>
      <w:r w:rsidR="00C413EC">
        <w:t>Graduate Certificate</w:t>
      </w:r>
      <w:r w:rsidRPr="003342F1">
        <w:t xml:space="preserve">. </w:t>
      </w:r>
    </w:p>
    <w:p w14:paraId="5CE4661F" w14:textId="77777777" w:rsidR="00196AC4" w:rsidRPr="00BC5A88" w:rsidRDefault="00196AC4" w:rsidP="00196AC4">
      <w:pPr>
        <w:pStyle w:val="Bodyafterbullets"/>
      </w:pPr>
      <w:r>
        <w:t xml:space="preserve">La Trobe University </w:t>
      </w:r>
      <w:r w:rsidRPr="003342F1">
        <w:t xml:space="preserve">will also be running study skill sessions for students who want to </w:t>
      </w:r>
      <w:r>
        <w:t>attend</w:t>
      </w:r>
      <w:r w:rsidRPr="003342F1">
        <w:t>.</w:t>
      </w:r>
      <w:r>
        <w:t xml:space="preserve"> </w:t>
      </w:r>
    </w:p>
    <w:p w14:paraId="412E9904" w14:textId="77777777" w:rsidR="00196AC4" w:rsidRDefault="00196AC4" w:rsidP="00196AC4">
      <w:pPr>
        <w:pStyle w:val="Body"/>
        <w:rPr>
          <w:szCs w:val="21"/>
        </w:rPr>
      </w:pPr>
      <w:r>
        <w:rPr>
          <w:szCs w:val="21"/>
        </w:rPr>
        <w:lastRenderedPageBreak/>
        <w:t xml:space="preserve">As a student you will have access </w:t>
      </w:r>
      <w:r w:rsidRPr="00BC5A88">
        <w:rPr>
          <w:szCs w:val="21"/>
        </w:rPr>
        <w:t xml:space="preserve">to all </w:t>
      </w:r>
      <w:r>
        <w:rPr>
          <w:szCs w:val="21"/>
        </w:rPr>
        <w:t xml:space="preserve">La Trobe University </w:t>
      </w:r>
      <w:r w:rsidRPr="00BC5A88">
        <w:rPr>
          <w:szCs w:val="21"/>
        </w:rPr>
        <w:t>services</w:t>
      </w:r>
      <w:r>
        <w:rPr>
          <w:szCs w:val="21"/>
        </w:rPr>
        <w:t>. This includes:</w:t>
      </w:r>
    </w:p>
    <w:p w14:paraId="33B0FB8E" w14:textId="77777777" w:rsidR="00196AC4" w:rsidRPr="008A544D" w:rsidRDefault="00196AC4" w:rsidP="00196AC4">
      <w:pPr>
        <w:pStyle w:val="Bullet1"/>
        <w:rPr>
          <w:sz w:val="22"/>
          <w:szCs w:val="22"/>
        </w:rPr>
      </w:pPr>
      <w:r w:rsidRPr="00BC5A88">
        <w:t>academic skills workshops</w:t>
      </w:r>
    </w:p>
    <w:p w14:paraId="27AF4CE8" w14:textId="77777777" w:rsidR="00196AC4" w:rsidRPr="008A544D" w:rsidRDefault="00196AC4" w:rsidP="00196AC4">
      <w:pPr>
        <w:pStyle w:val="Bullet1"/>
        <w:rPr>
          <w:sz w:val="22"/>
          <w:szCs w:val="22"/>
        </w:rPr>
      </w:pPr>
      <w:r w:rsidRPr="00BC5A88">
        <w:t>tutoring</w:t>
      </w:r>
    </w:p>
    <w:p w14:paraId="0B261D5A" w14:textId="77777777" w:rsidR="00196AC4" w:rsidRPr="008A544D" w:rsidRDefault="00196AC4" w:rsidP="00196AC4">
      <w:pPr>
        <w:pStyle w:val="Bullet1"/>
        <w:rPr>
          <w:sz w:val="22"/>
          <w:szCs w:val="22"/>
        </w:rPr>
      </w:pPr>
      <w:r w:rsidRPr="00BC5A88">
        <w:t>mentoring and counselling, including the Indigenous</w:t>
      </w:r>
      <w:r>
        <w:t xml:space="preserve"> </w:t>
      </w:r>
      <w:r w:rsidRPr="00BC5A88">
        <w:t>Student Services</w:t>
      </w:r>
      <w:r>
        <w:t xml:space="preserve"> supports</w:t>
      </w:r>
      <w:r w:rsidRPr="00BC5A88">
        <w:t xml:space="preserve">. </w:t>
      </w:r>
    </w:p>
    <w:p w14:paraId="5040BA98" w14:textId="77777777" w:rsidR="00196AC4" w:rsidRPr="002C581F" w:rsidRDefault="00196AC4" w:rsidP="00196AC4">
      <w:pPr>
        <w:pStyle w:val="Bodyafterbullets"/>
        <w:rPr>
          <w:sz w:val="22"/>
          <w:szCs w:val="22"/>
        </w:rPr>
      </w:pPr>
      <w:r w:rsidRPr="00BC5A88">
        <w:t xml:space="preserve">For more information visit the </w:t>
      </w:r>
      <w:r>
        <w:t xml:space="preserve">La Trobe University </w:t>
      </w:r>
      <w:hyperlink r:id="rId22" w:history="1">
        <w:r w:rsidRPr="00C94CD7">
          <w:rPr>
            <w:rStyle w:val="Hyperlink"/>
          </w:rPr>
          <w:t>help and support webpage</w:t>
        </w:r>
      </w:hyperlink>
      <w:r>
        <w:rPr>
          <w:rStyle w:val="FootnoteReference"/>
        </w:rPr>
        <w:footnoteReference w:id="9"/>
      </w:r>
      <w:r>
        <w:rPr>
          <w:sz w:val="22"/>
          <w:szCs w:val="22"/>
        </w:rPr>
        <w:t>.</w:t>
      </w:r>
    </w:p>
    <w:p w14:paraId="5E433C33" w14:textId="77777777" w:rsidR="00196AC4" w:rsidRPr="00652783" w:rsidRDefault="00196AC4" w:rsidP="00196AC4">
      <w:pPr>
        <w:pStyle w:val="Heading2"/>
      </w:pPr>
      <w:bookmarkStart w:id="62" w:name="_Toc207978162"/>
      <w:bookmarkStart w:id="63" w:name="_Toc220319892"/>
      <w:bookmarkStart w:id="64" w:name="_Toc221111964"/>
      <w:bookmarkStart w:id="65" w:name="_Toc221632835"/>
      <w:r>
        <w:t>Can I access all the La Trobe University services as part of my Graduate Certificate?</w:t>
      </w:r>
      <w:bookmarkEnd w:id="62"/>
      <w:bookmarkEnd w:id="63"/>
      <w:bookmarkEnd w:id="64"/>
      <w:bookmarkEnd w:id="65"/>
    </w:p>
    <w:p w14:paraId="54694858" w14:textId="66E8D64F" w:rsidR="00196AC4" w:rsidRDefault="00196AC4" w:rsidP="00196AC4">
      <w:pPr>
        <w:pStyle w:val="Body"/>
        <w:rPr>
          <w:szCs w:val="21"/>
        </w:rPr>
      </w:pPr>
      <w:r w:rsidRPr="00BC5A88">
        <w:rPr>
          <w:szCs w:val="21"/>
        </w:rPr>
        <w:t xml:space="preserve">Yes. Once enrolled in the </w:t>
      </w:r>
      <w:r w:rsidR="008A603E">
        <w:rPr>
          <w:szCs w:val="21"/>
        </w:rPr>
        <w:t>G</w:t>
      </w:r>
      <w:r w:rsidRPr="00BC5A88">
        <w:rPr>
          <w:szCs w:val="21"/>
        </w:rPr>
        <w:t xml:space="preserve">raduate </w:t>
      </w:r>
      <w:r w:rsidR="008A603E">
        <w:rPr>
          <w:szCs w:val="21"/>
        </w:rPr>
        <w:t>C</w:t>
      </w:r>
      <w:r w:rsidRPr="00BC5A88">
        <w:rPr>
          <w:szCs w:val="21"/>
        </w:rPr>
        <w:t xml:space="preserve">ertificate you can access the full </w:t>
      </w:r>
      <w:r>
        <w:rPr>
          <w:szCs w:val="21"/>
        </w:rPr>
        <w:t xml:space="preserve">range </w:t>
      </w:r>
      <w:r w:rsidRPr="00BC5A88">
        <w:rPr>
          <w:szCs w:val="21"/>
        </w:rPr>
        <w:t>of university services. This includes</w:t>
      </w:r>
      <w:r>
        <w:rPr>
          <w:szCs w:val="21"/>
        </w:rPr>
        <w:t>:</w:t>
      </w:r>
    </w:p>
    <w:p w14:paraId="66092D4F" w14:textId="77777777" w:rsidR="00196AC4" w:rsidRDefault="00196AC4" w:rsidP="00196AC4">
      <w:pPr>
        <w:pStyle w:val="Bullet1"/>
      </w:pPr>
      <w:r w:rsidRPr="00BC5A88">
        <w:t>academic support</w:t>
      </w:r>
    </w:p>
    <w:p w14:paraId="091C2BA2" w14:textId="77777777" w:rsidR="00196AC4" w:rsidRDefault="00196AC4" w:rsidP="00196AC4">
      <w:pPr>
        <w:pStyle w:val="Bullet1"/>
      </w:pPr>
      <w:r w:rsidRPr="00BC5A88">
        <w:t>non-academic support and wellbeing</w:t>
      </w:r>
    </w:p>
    <w:p w14:paraId="18C2A9F7" w14:textId="77777777" w:rsidR="00196AC4" w:rsidRDefault="00196AC4" w:rsidP="00196AC4">
      <w:pPr>
        <w:pStyle w:val="Bullet1"/>
      </w:pPr>
      <w:r w:rsidRPr="00BC5A88">
        <w:t xml:space="preserve">mentoring and counselling, including the </w:t>
      </w:r>
      <w:hyperlink r:id="rId23" w:history="1">
        <w:r w:rsidRPr="00206A65">
          <w:rPr>
            <w:rStyle w:val="Hyperlink"/>
          </w:rPr>
          <w:t>Indigenous Student Services</w:t>
        </w:r>
      </w:hyperlink>
      <w:r>
        <w:rPr>
          <w:rStyle w:val="FootnoteReference"/>
        </w:rPr>
        <w:footnoteReference w:id="10"/>
      </w:r>
      <w:r w:rsidRPr="00BC5A88">
        <w:t xml:space="preserve"> supports</w:t>
      </w:r>
    </w:p>
    <w:p w14:paraId="7EFF2079" w14:textId="6DF4FA8F" w:rsidR="00196AC4" w:rsidRDefault="00196AC4" w:rsidP="00196AC4">
      <w:pPr>
        <w:pStyle w:val="Bullet1"/>
      </w:pPr>
      <w:r w:rsidRPr="00BC5A88">
        <w:t xml:space="preserve">study resources and IT tools </w:t>
      </w:r>
    </w:p>
    <w:p w14:paraId="1C8DC78F" w14:textId="77777777" w:rsidR="00196AC4" w:rsidRPr="00BC5A88" w:rsidRDefault="00196AC4" w:rsidP="00196AC4">
      <w:pPr>
        <w:pStyle w:val="Bullet1"/>
      </w:pPr>
      <w:r w:rsidRPr="00BC5A88">
        <w:t>library resources.</w:t>
      </w:r>
    </w:p>
    <w:p w14:paraId="062D6755" w14:textId="77777777" w:rsidR="00196AC4" w:rsidRDefault="00196AC4" w:rsidP="00196AC4">
      <w:pPr>
        <w:pStyle w:val="Bodyafterbullets"/>
      </w:pPr>
      <w:r w:rsidRPr="00BC5A88">
        <w:t xml:space="preserve">You are also invited to attend the university orientation week which </w:t>
      </w:r>
      <w:r w:rsidRPr="00E50B65">
        <w:t xml:space="preserve">starts </w:t>
      </w:r>
      <w:r w:rsidRPr="00353268">
        <w:rPr>
          <w:b/>
          <w:bCs/>
        </w:rPr>
        <w:t>6 July 2026</w:t>
      </w:r>
      <w:r w:rsidRPr="00E50B65">
        <w:t>.</w:t>
      </w:r>
      <w:r w:rsidRPr="00BC5A88">
        <w:t xml:space="preserve"> This is a week before official classes start. </w:t>
      </w:r>
      <w:r>
        <w:rPr>
          <w:szCs w:val="21"/>
        </w:rPr>
        <w:t>Attendance at orientation week is to be worked out between you and your workplace.</w:t>
      </w:r>
    </w:p>
    <w:p w14:paraId="16E1EC11" w14:textId="77777777" w:rsidR="00196AC4" w:rsidRPr="00513089" w:rsidRDefault="00196AC4" w:rsidP="00196AC4">
      <w:pPr>
        <w:pStyle w:val="Body"/>
      </w:pPr>
      <w:r w:rsidRPr="00513089">
        <w:t xml:space="preserve">During orientation you can attend a range of events and workshops to get ready for university. Events and workshops include in-person, online or on demand sessions. There is a mix of social events available. </w:t>
      </w:r>
    </w:p>
    <w:p w14:paraId="742A06E3" w14:textId="77777777" w:rsidR="00196AC4" w:rsidRPr="00513089" w:rsidRDefault="00196AC4" w:rsidP="00196AC4">
      <w:pPr>
        <w:pStyle w:val="Body"/>
      </w:pPr>
      <w:r w:rsidRPr="00513089">
        <w:t>You can join in events on any campus, including if you are an online student. You will receive information once you have enrolled.</w:t>
      </w:r>
    </w:p>
    <w:p w14:paraId="0B5733F2" w14:textId="77777777" w:rsidR="00196AC4" w:rsidRPr="00652783" w:rsidRDefault="00196AC4" w:rsidP="00351FF5">
      <w:pPr>
        <w:pStyle w:val="Heading1"/>
      </w:pPr>
      <w:bookmarkStart w:id="66" w:name="_Toc220319893"/>
      <w:bookmarkStart w:id="67" w:name="_Toc221111965"/>
      <w:bookmarkStart w:id="68" w:name="_Toc221632836"/>
      <w:r w:rsidRPr="00652783">
        <w:t>How can I contact you?</w:t>
      </w:r>
      <w:bookmarkEnd w:id="66"/>
      <w:bookmarkEnd w:id="67"/>
      <w:bookmarkEnd w:id="68"/>
      <w:r w:rsidRPr="00652783">
        <w:t> </w:t>
      </w:r>
    </w:p>
    <w:p w14:paraId="2B707999" w14:textId="7C66BCB7" w:rsidR="00196AC4" w:rsidRDefault="00196AC4" w:rsidP="00196AC4">
      <w:pPr>
        <w:pStyle w:val="Body"/>
      </w:pPr>
      <w:r w:rsidRPr="00AC2FA3">
        <w:t xml:space="preserve">For further information, please contact </w:t>
      </w:r>
      <w:r>
        <w:t xml:space="preserve">us at </w:t>
      </w:r>
      <w:hyperlink r:id="rId24" w:history="1">
        <w:r w:rsidR="00353268">
          <w:rPr>
            <w:rStyle w:val="Hyperlink"/>
          </w:rPr>
          <w:t>ChildrenandFamiliesWorkforce@dffh.vic.gov.au</w:t>
        </w:r>
      </w:hyperlink>
      <w:r w:rsidRPr="00AC2FA3">
        <w:t xml:space="preserve">. </w:t>
      </w:r>
    </w:p>
    <w:p w14:paraId="14F59C48" w14:textId="77777777" w:rsidR="00196AC4" w:rsidRPr="00652783" w:rsidRDefault="00196AC4" w:rsidP="00196AC4">
      <w:pPr>
        <w:pStyle w:val="Body"/>
        <w:spacing w:after="0"/>
        <w:rPr>
          <w:rFonts w:eastAsia="MS Mincho" w:cs="Arial"/>
          <w:szCs w:val="21"/>
        </w:rPr>
      </w:pPr>
    </w:p>
    <w:tbl>
      <w:tblPr>
        <w:tblStyle w:val="TableGrid"/>
        <w:tblW w:w="0" w:type="auto"/>
        <w:tblCellMar>
          <w:bottom w:w="108" w:type="dxa"/>
        </w:tblCellMar>
        <w:tblLook w:val="0600" w:firstRow="0" w:lastRow="0" w:firstColumn="0" w:lastColumn="0" w:noHBand="1" w:noVBand="1"/>
      </w:tblPr>
      <w:tblGrid>
        <w:gridCol w:w="10194"/>
      </w:tblGrid>
      <w:tr w:rsidR="00196AC4" w:rsidRPr="00471112" w14:paraId="1FF92E42" w14:textId="77777777" w:rsidTr="00942784">
        <w:tc>
          <w:tcPr>
            <w:tcW w:w="10194" w:type="dxa"/>
          </w:tcPr>
          <w:p w14:paraId="2D792463" w14:textId="7C24FE60" w:rsidR="00196AC4" w:rsidRPr="00BC5A88" w:rsidRDefault="00196AC4" w:rsidP="00942784">
            <w:pPr>
              <w:pStyle w:val="Accessibilitypara"/>
              <w:rPr>
                <w:rFonts w:cs="Arial"/>
                <w:sz w:val="21"/>
                <w:szCs w:val="21"/>
              </w:rPr>
            </w:pPr>
            <w:r w:rsidRPr="00BC5A88">
              <w:rPr>
                <w:rFonts w:cs="Arial"/>
                <w:sz w:val="21"/>
                <w:szCs w:val="21"/>
              </w:rPr>
              <w:t xml:space="preserve">To receive this document in another format, email </w:t>
            </w:r>
            <w:hyperlink r:id="rId25" w:history="1">
              <w:r w:rsidR="00353268">
                <w:rPr>
                  <w:rStyle w:val="Hyperlink"/>
                  <w:rFonts w:cs="Arial"/>
                  <w:sz w:val="21"/>
                  <w:szCs w:val="21"/>
                </w:rPr>
                <w:t>ChildrenandFamiliesWorkforce@dffh.vic.gov.au</w:t>
              </w:r>
            </w:hyperlink>
          </w:p>
          <w:p w14:paraId="1B75C694" w14:textId="77777777" w:rsidR="00196AC4" w:rsidRPr="001A009C" w:rsidRDefault="00196AC4" w:rsidP="00942784">
            <w:pPr>
              <w:pStyle w:val="Imprint"/>
              <w:spacing w:beforeLines="80" w:before="192" w:afterLines="80" w:after="192"/>
              <w:rPr>
                <w:sz w:val="21"/>
                <w:szCs w:val="21"/>
              </w:rPr>
            </w:pPr>
            <w:r w:rsidRPr="001A009C">
              <w:rPr>
                <w:sz w:val="21"/>
                <w:szCs w:val="21"/>
              </w:rPr>
              <w:t>Authorised and published by the Victorian Government, 1 Treasury Place, Melbourne.</w:t>
            </w:r>
          </w:p>
          <w:p w14:paraId="104FE2BA" w14:textId="77777777" w:rsidR="00196AC4" w:rsidRPr="001A009C" w:rsidRDefault="00196AC4" w:rsidP="00942784">
            <w:pPr>
              <w:pStyle w:val="Imprint"/>
              <w:spacing w:beforeLines="80" w:before="192" w:afterLines="80" w:after="192"/>
              <w:rPr>
                <w:sz w:val="21"/>
                <w:szCs w:val="21"/>
              </w:rPr>
            </w:pPr>
            <w:r w:rsidRPr="001A009C">
              <w:rPr>
                <w:sz w:val="21"/>
                <w:szCs w:val="21"/>
              </w:rPr>
              <w:t xml:space="preserve">© State of Victoria, Australia, Department of Families, Fairness and Housing, </w:t>
            </w:r>
            <w:r>
              <w:rPr>
                <w:sz w:val="21"/>
                <w:szCs w:val="21"/>
              </w:rPr>
              <w:t>February 2026</w:t>
            </w:r>
            <w:r w:rsidRPr="001A009C">
              <w:rPr>
                <w:sz w:val="21"/>
                <w:szCs w:val="21"/>
              </w:rPr>
              <w:t>.</w:t>
            </w:r>
          </w:p>
          <w:p w14:paraId="63B9AD92" w14:textId="77777777" w:rsidR="00196AC4" w:rsidRDefault="00196AC4" w:rsidP="00942784">
            <w:pPr>
              <w:pStyle w:val="Imprint"/>
              <w:spacing w:beforeLines="80" w:before="192" w:afterLines="80" w:after="192"/>
              <w:rPr>
                <w:rFonts w:cs="Arial"/>
                <w:sz w:val="21"/>
                <w:szCs w:val="21"/>
              </w:rPr>
            </w:pPr>
            <w:r w:rsidRPr="001A009C">
              <w:rPr>
                <w:sz w:val="21"/>
                <w:szCs w:val="21"/>
              </w:rPr>
              <w:t>In this document, ‘Aboriginal’ and ‘First Nations’ refers to both Aboriginal and Torres Strait Islander people. ‘Indigenous’ is retained when part of the title of</w:t>
            </w:r>
            <w:r w:rsidRPr="00BC5A88">
              <w:rPr>
                <w:rFonts w:cs="Arial"/>
                <w:sz w:val="21"/>
                <w:szCs w:val="21"/>
              </w:rPr>
              <w:t xml:space="preserve"> a report, program or quotation.</w:t>
            </w:r>
          </w:p>
          <w:p w14:paraId="56259138" w14:textId="7A40E76F" w:rsidR="00EA0500" w:rsidRDefault="00EA0500" w:rsidP="00942784">
            <w:pPr>
              <w:pStyle w:val="Imprint"/>
              <w:spacing w:beforeLines="80" w:before="192" w:afterLines="80" w:after="192"/>
              <w:rPr>
                <w:rFonts w:cs="Arial"/>
                <w:sz w:val="21"/>
                <w:szCs w:val="21"/>
              </w:rPr>
            </w:pPr>
            <w:r w:rsidRPr="004965BD">
              <w:rPr>
                <w:rFonts w:cs="Arial"/>
                <w:b/>
                <w:bCs/>
                <w:sz w:val="21"/>
                <w:szCs w:val="21"/>
              </w:rPr>
              <w:t xml:space="preserve">ISBN </w:t>
            </w:r>
            <w:r w:rsidRPr="004965BD">
              <w:rPr>
                <w:rFonts w:cs="Arial"/>
                <w:sz w:val="21"/>
                <w:szCs w:val="21"/>
              </w:rPr>
              <w:t>978-1-76130-944-1 (</w:t>
            </w:r>
            <w:r w:rsidRPr="004965BD">
              <w:rPr>
                <w:rFonts w:cs="Arial"/>
                <w:b/>
                <w:bCs/>
                <w:sz w:val="21"/>
                <w:szCs w:val="21"/>
              </w:rPr>
              <w:t>pdf/online/MS word</w:t>
            </w:r>
            <w:r w:rsidRPr="004965BD">
              <w:rPr>
                <w:rFonts w:cs="Arial"/>
                <w:sz w:val="21"/>
                <w:szCs w:val="21"/>
              </w:rPr>
              <w:t xml:space="preserve">) </w:t>
            </w:r>
          </w:p>
          <w:p w14:paraId="13402C89" w14:textId="3DCEB7E1" w:rsidR="00196AC4" w:rsidRPr="00652783" w:rsidRDefault="001313C3" w:rsidP="00942784">
            <w:pPr>
              <w:pStyle w:val="Imprint"/>
              <w:spacing w:beforeLines="80" w:before="192" w:afterLines="80" w:after="192"/>
              <w:rPr>
                <w:rFonts w:cs="Arial"/>
              </w:rPr>
            </w:pPr>
            <w:r w:rsidRPr="00132B61">
              <w:t>Available</w:t>
            </w:r>
            <w:r w:rsidRPr="00085D43">
              <w:t xml:space="preserve"> at</w:t>
            </w:r>
            <w:r>
              <w:t xml:space="preserve"> </w:t>
            </w:r>
            <w:hyperlink r:id="rId26" w:history="1">
              <w:r w:rsidRPr="008F5105">
                <w:rPr>
                  <w:rStyle w:val="Hyperlink"/>
                </w:rPr>
                <w:t>DFFH Graduate Certificate Child Protection Scholarship</w:t>
              </w:r>
            </w:hyperlink>
            <w:r w:rsidRPr="00085D43">
              <w:t xml:space="preserve"> </w:t>
            </w:r>
            <w:r w:rsidRPr="008F5105">
              <w:t>https://www.dffh.vic.gov.au/graduate-certificate-child-protection-scholarship</w:t>
            </w:r>
          </w:p>
        </w:tc>
      </w:tr>
    </w:tbl>
    <w:p w14:paraId="797BA7DC" w14:textId="23A6DC36" w:rsidR="00E74D98" w:rsidRDefault="00E74D98" w:rsidP="00793EC7">
      <w:pPr>
        <w:spacing w:after="0" w:line="240" w:lineRule="auto"/>
      </w:pPr>
    </w:p>
    <w:sectPr w:rsidR="00E74D98" w:rsidSect="00593A99">
      <w:headerReference w:type="default" r:id="rId27"/>
      <w:footerReference w:type="default" r:id="rId28"/>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388CC" w14:textId="77777777" w:rsidR="00E463C7" w:rsidRDefault="00E463C7">
      <w:r>
        <w:separator/>
      </w:r>
    </w:p>
    <w:p w14:paraId="0193B083" w14:textId="77777777" w:rsidR="00E463C7" w:rsidRDefault="00E463C7"/>
  </w:endnote>
  <w:endnote w:type="continuationSeparator" w:id="0">
    <w:p w14:paraId="5793B762" w14:textId="77777777" w:rsidR="00E463C7" w:rsidRDefault="00E463C7">
      <w:r>
        <w:continuationSeparator/>
      </w:r>
    </w:p>
    <w:p w14:paraId="58EF12F0" w14:textId="77777777" w:rsidR="00E463C7" w:rsidRDefault="00E463C7"/>
  </w:endnote>
  <w:endnote w:type="continuationNotice" w:id="1">
    <w:p w14:paraId="7F4FF05F" w14:textId="77777777" w:rsidR="00E463C7" w:rsidRDefault="00E463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2"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245890918" name="Picture 245890918"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424E90F1" w:rsidR="00593A99" w:rsidRPr="00F65AA9" w:rsidRDefault="00517820" w:rsidP="00EF2C72">
    <w:pPr>
      <w:pStyle w:val="Footer"/>
    </w:pPr>
    <w:r>
      <w:rPr>
        <w:noProof/>
      </w:rPr>
      <mc:AlternateContent>
        <mc:Choice Requires="wps">
          <w:drawing>
            <wp:anchor distT="0" distB="0" distL="114300" distR="114300" simplePos="0" relativeHeight="251658243" behindDoc="0" locked="0" layoutInCell="0" allowOverlap="1" wp14:anchorId="5B1B5387" wp14:editId="21A4B411">
              <wp:simplePos x="0" y="0"/>
              <wp:positionH relativeFrom="page">
                <wp:posOffset>0</wp:posOffset>
              </wp:positionH>
              <wp:positionV relativeFrom="page">
                <wp:posOffset>10189210</wp:posOffset>
              </wp:positionV>
              <wp:extent cx="7560310" cy="311785"/>
              <wp:effectExtent l="0" t="0" r="0" b="12065"/>
              <wp:wrapNone/>
              <wp:docPr id="2" name="MSIPCMc8f74ee894bbb46f5a7ee30b"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1F70AE" w14:textId="761849BD" w:rsidR="00517820" w:rsidRPr="00517820" w:rsidRDefault="00517820" w:rsidP="00517820">
                          <w:pPr>
                            <w:spacing w:after="0"/>
                            <w:jc w:val="center"/>
                            <w:rPr>
                              <w:rFonts w:ascii="Arial Black" w:hAnsi="Arial Black"/>
                              <w:color w:val="000000"/>
                              <w:sz w:val="20"/>
                            </w:rPr>
                          </w:pPr>
                          <w:r w:rsidRPr="005178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B1B5387" id="_x0000_t202" coordsize="21600,21600" o:spt="202" path="m,l,21600r21600,l21600,xe">
              <v:stroke joinstyle="miter"/>
              <v:path gradientshapeok="t" o:connecttype="rect"/>
            </v:shapetype>
            <v:shape id="MSIPCMc8f74ee894bbb46f5a7ee30b"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21F70AE" w14:textId="761849BD" w:rsidR="00517820" w:rsidRPr="00517820" w:rsidRDefault="00517820" w:rsidP="00517820">
                    <w:pPr>
                      <w:spacing w:after="0"/>
                      <w:jc w:val="center"/>
                      <w:rPr>
                        <w:rFonts w:ascii="Arial Black" w:hAnsi="Arial Black"/>
                        <w:color w:val="000000"/>
                        <w:sz w:val="20"/>
                      </w:rPr>
                    </w:pPr>
                    <w:r w:rsidRPr="0051782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02D88" w14:textId="77777777" w:rsidR="00E463C7" w:rsidRDefault="00E463C7" w:rsidP="00207717">
      <w:pPr>
        <w:spacing w:before="120"/>
      </w:pPr>
      <w:r>
        <w:separator/>
      </w:r>
    </w:p>
  </w:footnote>
  <w:footnote w:type="continuationSeparator" w:id="0">
    <w:p w14:paraId="2FB90EC8" w14:textId="77777777" w:rsidR="00E463C7" w:rsidRDefault="00E463C7">
      <w:r>
        <w:continuationSeparator/>
      </w:r>
    </w:p>
    <w:p w14:paraId="6978E858" w14:textId="77777777" w:rsidR="00E463C7" w:rsidRDefault="00E463C7"/>
  </w:footnote>
  <w:footnote w:type="continuationNotice" w:id="1">
    <w:p w14:paraId="7E9D07CE" w14:textId="77777777" w:rsidR="00E463C7" w:rsidRDefault="00E463C7">
      <w:pPr>
        <w:spacing w:after="0" w:line="240" w:lineRule="auto"/>
      </w:pPr>
    </w:p>
  </w:footnote>
  <w:footnote w:id="2">
    <w:p w14:paraId="73AC0643" w14:textId="052374CC" w:rsidR="00C27786" w:rsidRPr="0086529F" w:rsidRDefault="00C27786" w:rsidP="0086529F">
      <w:pPr>
        <w:pStyle w:val="FootnoteText"/>
      </w:pPr>
      <w:r>
        <w:rPr>
          <w:rStyle w:val="FootnoteReference"/>
        </w:rPr>
        <w:footnoteRef/>
      </w:r>
      <w:r>
        <w:t xml:space="preserve"> </w:t>
      </w:r>
      <w:r w:rsidR="00CC5E5A" w:rsidRPr="00CC5E5A">
        <w:t>www.dffh.vic.gov.au/graduate-certificate-child-protection-scholarship</w:t>
      </w:r>
    </w:p>
  </w:footnote>
  <w:footnote w:id="3">
    <w:p w14:paraId="5AB4B112" w14:textId="25F90E67" w:rsidR="00375268" w:rsidRPr="00746430" w:rsidRDefault="00375268" w:rsidP="0086529F">
      <w:pPr>
        <w:pStyle w:val="FootnoteText"/>
        <w:rPr>
          <w:lang w:val="en-US"/>
        </w:rPr>
      </w:pPr>
      <w:r w:rsidRPr="0086529F">
        <w:rPr>
          <w:rStyle w:val="FootnoteReference"/>
          <w:vertAlign w:val="baseline"/>
        </w:rPr>
        <w:footnoteRef/>
      </w:r>
      <w:r w:rsidRPr="0086529F">
        <w:t xml:space="preserve"> </w:t>
      </w:r>
      <w:r w:rsidR="00CC5E5A" w:rsidRPr="00CC5E5A">
        <w:t>www.dffh.vic.gov.au/graduate-certificate-child-protection-scholarship</w:t>
      </w:r>
    </w:p>
  </w:footnote>
  <w:footnote w:id="4">
    <w:p w14:paraId="281A3375" w14:textId="64F78327" w:rsidR="000D1457" w:rsidRPr="00631AA9" w:rsidRDefault="000D1457">
      <w:pPr>
        <w:pStyle w:val="FootnoteText"/>
        <w:rPr>
          <w:lang w:val="en-US"/>
        </w:rPr>
      </w:pPr>
      <w:r>
        <w:rPr>
          <w:rStyle w:val="FootnoteReference"/>
        </w:rPr>
        <w:footnoteRef/>
      </w:r>
      <w:r>
        <w:t xml:space="preserve"> </w:t>
      </w:r>
      <w:r w:rsidR="008C2250">
        <w:t xml:space="preserve">Organisations that are authorised </w:t>
      </w:r>
      <w:r w:rsidR="00775786">
        <w:t xml:space="preserve">under </w:t>
      </w:r>
      <w:r w:rsidRPr="004A03D8">
        <w:t>Section 18 of the </w:t>
      </w:r>
      <w:r w:rsidRPr="004A03D8">
        <w:rPr>
          <w:i/>
          <w:iCs/>
        </w:rPr>
        <w:t>Children, Youth and Families Act 2005</w:t>
      </w:r>
      <w:r w:rsidRPr="004A03D8">
        <w:t> (Vic) (CYFA) </w:t>
      </w:r>
    </w:p>
  </w:footnote>
  <w:footnote w:id="5">
    <w:p w14:paraId="3523BDF9" w14:textId="61CD8265" w:rsidR="00DE050B" w:rsidRPr="00DE050B" w:rsidRDefault="00DE050B">
      <w:pPr>
        <w:pStyle w:val="FootnoteText"/>
        <w:rPr>
          <w:lang w:val="en-US"/>
        </w:rPr>
      </w:pPr>
      <w:r>
        <w:rPr>
          <w:rStyle w:val="FootnoteReference"/>
        </w:rPr>
        <w:footnoteRef/>
      </w:r>
      <w:r>
        <w:t xml:space="preserve"> </w:t>
      </w:r>
      <w:r w:rsidRPr="00DE050B">
        <w:t>https://services.dffh.vic.gov.au/aboriginal-children-aboriginal-care</w:t>
      </w:r>
    </w:p>
  </w:footnote>
  <w:footnote w:id="6">
    <w:p w14:paraId="112C689A" w14:textId="42EC0FAA" w:rsidR="00AD1B32" w:rsidRPr="0084382E" w:rsidRDefault="00AD1B32">
      <w:pPr>
        <w:pStyle w:val="FootnoteText"/>
        <w:rPr>
          <w:lang w:val="en-US"/>
        </w:rPr>
      </w:pPr>
      <w:r>
        <w:rPr>
          <w:rStyle w:val="FootnoteReference"/>
        </w:rPr>
        <w:footnoteRef/>
      </w:r>
      <w:r>
        <w:t xml:space="preserve"> </w:t>
      </w:r>
      <w:r w:rsidR="005A4B12" w:rsidRPr="004D0108">
        <w:t>https://www.latrobe.edu.au/students/support</w:t>
      </w:r>
    </w:p>
  </w:footnote>
  <w:footnote w:id="7">
    <w:p w14:paraId="34882268" w14:textId="46EC38EF" w:rsidR="00687DA9" w:rsidRPr="008F0E90" w:rsidRDefault="00687DA9">
      <w:pPr>
        <w:pStyle w:val="FootnoteText"/>
        <w:rPr>
          <w:lang w:val="en-US"/>
        </w:rPr>
      </w:pPr>
      <w:r>
        <w:rPr>
          <w:rStyle w:val="FootnoteReference"/>
        </w:rPr>
        <w:footnoteRef/>
      </w:r>
      <w:r>
        <w:t xml:space="preserve"> </w:t>
      </w:r>
      <w:r w:rsidRPr="008F0E90">
        <w:t>www.dffh.vic.gov.au/graduate-certificate-child-protection-scholarship</w:t>
      </w:r>
    </w:p>
  </w:footnote>
  <w:footnote w:id="8">
    <w:p w14:paraId="4A88DD63" w14:textId="77777777" w:rsidR="00196AC4" w:rsidRDefault="00196AC4" w:rsidP="00196AC4">
      <w:pPr>
        <w:pStyle w:val="FootnoteText"/>
      </w:pPr>
      <w:r>
        <w:rPr>
          <w:rStyle w:val="FootnoteReference"/>
        </w:rPr>
        <w:footnoteRef/>
      </w:r>
      <w:r>
        <w:t xml:space="preserve"> </w:t>
      </w:r>
      <w:r w:rsidRPr="00886282">
        <w:t>https://www.latrobe.edu.au/students/support</w:t>
      </w:r>
    </w:p>
  </w:footnote>
  <w:footnote w:id="9">
    <w:p w14:paraId="7FA207F0" w14:textId="77777777" w:rsidR="00196AC4" w:rsidRDefault="00196AC4" w:rsidP="00196AC4">
      <w:pPr>
        <w:pStyle w:val="FootnoteText"/>
      </w:pPr>
      <w:r>
        <w:rPr>
          <w:rStyle w:val="FootnoteReference"/>
        </w:rPr>
        <w:footnoteRef/>
      </w:r>
      <w:r>
        <w:t xml:space="preserve"> </w:t>
      </w:r>
      <w:r w:rsidRPr="00886282">
        <w:t>https://www.latrobe.edu.au/students/support</w:t>
      </w:r>
    </w:p>
  </w:footnote>
  <w:footnote w:id="10">
    <w:p w14:paraId="06176E63" w14:textId="77777777" w:rsidR="00196AC4" w:rsidRPr="00206A65" w:rsidRDefault="00196AC4" w:rsidP="00196AC4">
      <w:pPr>
        <w:pStyle w:val="FootnoteText"/>
        <w:rPr>
          <w:lang w:val="en-US"/>
        </w:rPr>
      </w:pPr>
      <w:r>
        <w:rPr>
          <w:rStyle w:val="FootnoteReference"/>
        </w:rPr>
        <w:footnoteRef/>
      </w:r>
      <w:r>
        <w:t xml:space="preserve"> </w:t>
      </w:r>
      <w:r w:rsidRPr="000A0F0B">
        <w:t>https://www.latrobe.edu.au/indigenous/student-services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34ABBD40" w:rsidR="00E261B3" w:rsidRPr="0051568D" w:rsidRDefault="00350638" w:rsidP="0017674D">
    <w:pPr>
      <w:pStyle w:val="Header"/>
    </w:pPr>
    <w:r>
      <w:t xml:space="preserve">2026 Graduate Certificate in Child Protection Scholarship </w:t>
    </w:r>
    <w:r w:rsidR="00DE050B">
      <w:t>–</w:t>
    </w:r>
    <w:r>
      <w:t xml:space="preserve"> </w:t>
    </w:r>
    <w:r w:rsidR="00DE050B">
      <w:t>frequently asked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43DB"/>
    <w:multiLevelType w:val="multilevel"/>
    <w:tmpl w:val="B4525A8A"/>
    <w:numStyleLink w:val="ZZNumbersdigit"/>
  </w:abstractNum>
  <w:abstractNum w:abstractNumId="1"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20808F6"/>
    <w:multiLevelType w:val="hybridMultilevel"/>
    <w:tmpl w:val="CEBC9B8E"/>
    <w:lvl w:ilvl="0" w:tplc="651656CE">
      <w:start w:val="18"/>
      <w:numFmt w:val="bullet"/>
      <w:lvlText w:val=""/>
      <w:lvlJc w:val="left"/>
      <w:pPr>
        <w:ind w:left="360" w:hanging="360"/>
      </w:pPr>
      <w:rPr>
        <w:rFonts w:ascii="Symbol" w:eastAsia="Times"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2CF6A88"/>
    <w:multiLevelType w:val="hybridMultilevel"/>
    <w:tmpl w:val="71206BA0"/>
    <w:lvl w:ilvl="0" w:tplc="0C090001">
      <w:start w:val="1"/>
      <w:numFmt w:val="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B7E21D8"/>
    <w:multiLevelType w:val="hybridMultilevel"/>
    <w:tmpl w:val="B86209A2"/>
    <w:lvl w:ilvl="0" w:tplc="F2506CCE">
      <w:start w:val="1"/>
      <w:numFmt w:val="bullet"/>
      <w:lvlText w:val="-"/>
      <w:lvlJc w:val="left"/>
      <w:pPr>
        <w:ind w:left="644" w:hanging="360"/>
      </w:pPr>
      <w:rPr>
        <w:rFonts w:ascii="Arial" w:eastAsia="Times"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 w15:restartNumberingAfterBreak="0">
    <w:nsid w:val="3BDA87E6"/>
    <w:multiLevelType w:val="hybridMultilevel"/>
    <w:tmpl w:val="23782DB6"/>
    <w:lvl w:ilvl="0" w:tplc="2EC6E716">
      <w:start w:val="1"/>
      <w:numFmt w:val="decimal"/>
      <w:lvlText w:val="•"/>
      <w:lvlJc w:val="left"/>
      <w:pPr>
        <w:ind w:left="720" w:hanging="360"/>
      </w:pPr>
    </w:lvl>
    <w:lvl w:ilvl="1" w:tplc="F3583C9E">
      <w:start w:val="1"/>
      <w:numFmt w:val="decimal"/>
      <w:lvlText w:val="–"/>
      <w:lvlJc w:val="left"/>
      <w:pPr>
        <w:ind w:left="1440" w:hanging="360"/>
      </w:pPr>
    </w:lvl>
    <w:lvl w:ilvl="2" w:tplc="DFDC979C">
      <w:start w:val="1"/>
      <w:numFmt w:val="lowerRoman"/>
      <w:lvlText w:val="%3."/>
      <w:lvlJc w:val="right"/>
      <w:pPr>
        <w:ind w:left="2160" w:hanging="180"/>
      </w:pPr>
    </w:lvl>
    <w:lvl w:ilvl="3" w:tplc="C98A3392">
      <w:start w:val="1"/>
      <w:numFmt w:val="decimal"/>
      <w:lvlText w:val="%4."/>
      <w:lvlJc w:val="left"/>
      <w:pPr>
        <w:ind w:left="2880" w:hanging="360"/>
      </w:pPr>
    </w:lvl>
    <w:lvl w:ilvl="4" w:tplc="CCE02400">
      <w:start w:val="1"/>
      <w:numFmt w:val="lowerLetter"/>
      <w:lvlText w:val="%5."/>
      <w:lvlJc w:val="left"/>
      <w:pPr>
        <w:ind w:left="3600" w:hanging="360"/>
      </w:pPr>
    </w:lvl>
    <w:lvl w:ilvl="5" w:tplc="7106589C">
      <w:start w:val="1"/>
      <w:numFmt w:val="lowerRoman"/>
      <w:lvlText w:val="%6."/>
      <w:lvlJc w:val="right"/>
      <w:pPr>
        <w:ind w:left="4320" w:hanging="180"/>
      </w:pPr>
    </w:lvl>
    <w:lvl w:ilvl="6" w:tplc="BFD4AF06">
      <w:start w:val="1"/>
      <w:numFmt w:val="decimal"/>
      <w:lvlText w:val="%7."/>
      <w:lvlJc w:val="left"/>
      <w:pPr>
        <w:ind w:left="5040" w:hanging="360"/>
      </w:pPr>
    </w:lvl>
    <w:lvl w:ilvl="7" w:tplc="FD625A94">
      <w:start w:val="1"/>
      <w:numFmt w:val="lowerLetter"/>
      <w:lvlText w:val="%8."/>
      <w:lvlJc w:val="left"/>
      <w:pPr>
        <w:ind w:left="5760" w:hanging="360"/>
      </w:pPr>
    </w:lvl>
    <w:lvl w:ilvl="8" w:tplc="713EB11E">
      <w:start w:val="1"/>
      <w:numFmt w:val="lowerRoman"/>
      <w:lvlText w:val="%9."/>
      <w:lvlJc w:val="right"/>
      <w:pPr>
        <w:ind w:left="6480" w:hanging="180"/>
      </w:pPr>
    </w:lvl>
  </w:abstractNum>
  <w:abstractNum w:abstractNumId="6"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48035995"/>
    <w:multiLevelType w:val="hybridMultilevel"/>
    <w:tmpl w:val="84368CE2"/>
    <w:lvl w:ilvl="0" w:tplc="651656CE">
      <w:start w:val="18"/>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1A6B3E"/>
    <w:multiLevelType w:val="hybridMultilevel"/>
    <w:tmpl w:val="545849A0"/>
    <w:lvl w:ilvl="0" w:tplc="BCFED400">
      <w:start w:val="1"/>
      <w:numFmt w:val="bullet"/>
      <w:lvlText w:val="-"/>
      <w:lvlJc w:val="left"/>
      <w:pPr>
        <w:ind w:left="720" w:hanging="360"/>
      </w:pPr>
      <w:rPr>
        <w:rFonts w:ascii="Arial" w:eastAsia="Arial"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759507F"/>
    <w:multiLevelType w:val="hybridMultilevel"/>
    <w:tmpl w:val="28CEC6F0"/>
    <w:lvl w:ilvl="0" w:tplc="59F2EF6C">
      <w:start w:val="1"/>
      <w:numFmt w:val="decimal"/>
      <w:lvlText w:val="•"/>
      <w:lvlJc w:val="left"/>
      <w:pPr>
        <w:ind w:left="720" w:hanging="360"/>
      </w:pPr>
    </w:lvl>
    <w:lvl w:ilvl="1" w:tplc="824ACBB0">
      <w:start w:val="1"/>
      <w:numFmt w:val="lowerLetter"/>
      <w:lvlText w:val="%2."/>
      <w:lvlJc w:val="left"/>
      <w:pPr>
        <w:ind w:left="1440" w:hanging="360"/>
      </w:pPr>
    </w:lvl>
    <w:lvl w:ilvl="2" w:tplc="B874BAEE">
      <w:start w:val="1"/>
      <w:numFmt w:val="lowerRoman"/>
      <w:lvlText w:val="%3."/>
      <w:lvlJc w:val="right"/>
      <w:pPr>
        <w:ind w:left="2160" w:hanging="180"/>
      </w:pPr>
    </w:lvl>
    <w:lvl w:ilvl="3" w:tplc="D3C60870">
      <w:start w:val="1"/>
      <w:numFmt w:val="decimal"/>
      <w:lvlText w:val="%4."/>
      <w:lvlJc w:val="left"/>
      <w:pPr>
        <w:ind w:left="2880" w:hanging="360"/>
      </w:pPr>
    </w:lvl>
    <w:lvl w:ilvl="4" w:tplc="11E85646">
      <w:start w:val="1"/>
      <w:numFmt w:val="lowerLetter"/>
      <w:lvlText w:val="%5."/>
      <w:lvlJc w:val="left"/>
      <w:pPr>
        <w:ind w:left="3600" w:hanging="360"/>
      </w:pPr>
    </w:lvl>
    <w:lvl w:ilvl="5" w:tplc="37B6B934">
      <w:start w:val="1"/>
      <w:numFmt w:val="lowerRoman"/>
      <w:lvlText w:val="%6."/>
      <w:lvlJc w:val="right"/>
      <w:pPr>
        <w:ind w:left="4320" w:hanging="180"/>
      </w:pPr>
    </w:lvl>
    <w:lvl w:ilvl="6" w:tplc="A06E4238">
      <w:start w:val="1"/>
      <w:numFmt w:val="decimal"/>
      <w:lvlText w:val="%7."/>
      <w:lvlJc w:val="left"/>
      <w:pPr>
        <w:ind w:left="5040" w:hanging="360"/>
      </w:pPr>
    </w:lvl>
    <w:lvl w:ilvl="7" w:tplc="CE5422E2">
      <w:start w:val="1"/>
      <w:numFmt w:val="lowerLetter"/>
      <w:lvlText w:val="%8."/>
      <w:lvlJc w:val="left"/>
      <w:pPr>
        <w:ind w:left="5760" w:hanging="360"/>
      </w:pPr>
    </w:lvl>
    <w:lvl w:ilvl="8" w:tplc="7DC800F4">
      <w:start w:val="1"/>
      <w:numFmt w:val="lowerRoman"/>
      <w:lvlText w:val="%9."/>
      <w:lvlJc w:val="right"/>
      <w:pPr>
        <w:ind w:left="6480" w:hanging="180"/>
      </w:pPr>
    </w:lvl>
  </w:abstractNum>
  <w:abstractNum w:abstractNumId="1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3254ECA"/>
    <w:multiLevelType w:val="hybridMultilevel"/>
    <w:tmpl w:val="D42AF6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10977650">
    <w:abstractNumId w:val="5"/>
  </w:num>
  <w:num w:numId="2" w16cid:durableId="1810048367">
    <w:abstractNumId w:val="12"/>
  </w:num>
  <w:num w:numId="3" w16cid:durableId="998386900">
    <w:abstractNumId w:val="6"/>
  </w:num>
  <w:num w:numId="4" w16cid:durableId="198204309">
    <w:abstractNumId w:val="11"/>
  </w:num>
  <w:num w:numId="5" w16cid:durableId="1337268422">
    <w:abstractNumId w:val="10"/>
  </w:num>
  <w:num w:numId="6" w16cid:durableId="745105941">
    <w:abstractNumId w:val="13"/>
  </w:num>
  <w:num w:numId="7" w16cid:durableId="530918966">
    <w:abstractNumId w:val="7"/>
  </w:num>
  <w:num w:numId="8" w16cid:durableId="1861552194">
    <w:abstractNumId w:val="1"/>
  </w:num>
  <w:num w:numId="9" w16cid:durableId="461507128">
    <w:abstractNumId w:val="3"/>
  </w:num>
  <w:num w:numId="10" w16cid:durableId="1995062334">
    <w:abstractNumId w:val="9"/>
  </w:num>
  <w:num w:numId="11" w16cid:durableId="12712762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53618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7220162">
    <w:abstractNumId w:val="14"/>
  </w:num>
  <w:num w:numId="14" w16cid:durableId="895777426">
    <w:abstractNumId w:val="4"/>
  </w:num>
  <w:num w:numId="15" w16cid:durableId="993873682">
    <w:abstractNumId w:val="11"/>
  </w:num>
  <w:num w:numId="16" w16cid:durableId="345448564">
    <w:abstractNumId w:val="11"/>
  </w:num>
  <w:num w:numId="17" w16cid:durableId="467935863">
    <w:abstractNumId w:val="11"/>
  </w:num>
  <w:num w:numId="18" w16cid:durableId="974942433">
    <w:abstractNumId w:val="8"/>
  </w:num>
  <w:num w:numId="19" w16cid:durableId="69280797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3475"/>
    <w:rsid w:val="00004475"/>
    <w:rsid w:val="00005347"/>
    <w:rsid w:val="000069AF"/>
    <w:rsid w:val="000072B6"/>
    <w:rsid w:val="0001021B"/>
    <w:rsid w:val="00011011"/>
    <w:rsid w:val="0001106A"/>
    <w:rsid w:val="00011D89"/>
    <w:rsid w:val="000122E2"/>
    <w:rsid w:val="000145B3"/>
    <w:rsid w:val="000154FD"/>
    <w:rsid w:val="00015744"/>
    <w:rsid w:val="00016314"/>
    <w:rsid w:val="0001750F"/>
    <w:rsid w:val="00021B85"/>
    <w:rsid w:val="00022271"/>
    <w:rsid w:val="000235E8"/>
    <w:rsid w:val="00023AB1"/>
    <w:rsid w:val="00024D89"/>
    <w:rsid w:val="000250B6"/>
    <w:rsid w:val="00025184"/>
    <w:rsid w:val="0002565D"/>
    <w:rsid w:val="00025B18"/>
    <w:rsid w:val="0002647C"/>
    <w:rsid w:val="00033D81"/>
    <w:rsid w:val="000362A6"/>
    <w:rsid w:val="00036857"/>
    <w:rsid w:val="00037366"/>
    <w:rsid w:val="00037921"/>
    <w:rsid w:val="00041578"/>
    <w:rsid w:val="00041BF0"/>
    <w:rsid w:val="00041FEC"/>
    <w:rsid w:val="00042C8A"/>
    <w:rsid w:val="00042DC9"/>
    <w:rsid w:val="0004536B"/>
    <w:rsid w:val="00046B68"/>
    <w:rsid w:val="00047D45"/>
    <w:rsid w:val="00050131"/>
    <w:rsid w:val="00051C9E"/>
    <w:rsid w:val="0005266D"/>
    <w:rsid w:val="000527DD"/>
    <w:rsid w:val="00053F52"/>
    <w:rsid w:val="000578B2"/>
    <w:rsid w:val="00060959"/>
    <w:rsid w:val="00060C8F"/>
    <w:rsid w:val="00060F10"/>
    <w:rsid w:val="000613F0"/>
    <w:rsid w:val="0006183C"/>
    <w:rsid w:val="0006298A"/>
    <w:rsid w:val="00064064"/>
    <w:rsid w:val="00064265"/>
    <w:rsid w:val="000643BD"/>
    <w:rsid w:val="000663CD"/>
    <w:rsid w:val="0006739B"/>
    <w:rsid w:val="000722D1"/>
    <w:rsid w:val="000733FE"/>
    <w:rsid w:val="00073BBF"/>
    <w:rsid w:val="00074219"/>
    <w:rsid w:val="00074ED5"/>
    <w:rsid w:val="00075A11"/>
    <w:rsid w:val="000766AB"/>
    <w:rsid w:val="00077FCA"/>
    <w:rsid w:val="000807F4"/>
    <w:rsid w:val="000844FB"/>
    <w:rsid w:val="0008508E"/>
    <w:rsid w:val="00085C41"/>
    <w:rsid w:val="00086557"/>
    <w:rsid w:val="00086A93"/>
    <w:rsid w:val="00087951"/>
    <w:rsid w:val="00090178"/>
    <w:rsid w:val="0009050A"/>
    <w:rsid w:val="0009113B"/>
    <w:rsid w:val="00092474"/>
    <w:rsid w:val="00093402"/>
    <w:rsid w:val="00094DA3"/>
    <w:rsid w:val="00096CD1"/>
    <w:rsid w:val="0009742B"/>
    <w:rsid w:val="000A012C"/>
    <w:rsid w:val="000A0EB9"/>
    <w:rsid w:val="000A186C"/>
    <w:rsid w:val="000A1EA4"/>
    <w:rsid w:val="000A1ECD"/>
    <w:rsid w:val="000A2476"/>
    <w:rsid w:val="000A3739"/>
    <w:rsid w:val="000A641A"/>
    <w:rsid w:val="000B0FD8"/>
    <w:rsid w:val="000B2117"/>
    <w:rsid w:val="000B3EDB"/>
    <w:rsid w:val="000B543D"/>
    <w:rsid w:val="000B55F9"/>
    <w:rsid w:val="000B5BF7"/>
    <w:rsid w:val="000B68F0"/>
    <w:rsid w:val="000B6BC8"/>
    <w:rsid w:val="000B7873"/>
    <w:rsid w:val="000C0303"/>
    <w:rsid w:val="000C1B78"/>
    <w:rsid w:val="000C42EA"/>
    <w:rsid w:val="000C4546"/>
    <w:rsid w:val="000C6873"/>
    <w:rsid w:val="000D0DF3"/>
    <w:rsid w:val="000D1242"/>
    <w:rsid w:val="000D1457"/>
    <w:rsid w:val="000D2690"/>
    <w:rsid w:val="000D2B02"/>
    <w:rsid w:val="000D394F"/>
    <w:rsid w:val="000D3DF1"/>
    <w:rsid w:val="000E0970"/>
    <w:rsid w:val="000E0B25"/>
    <w:rsid w:val="000E13C8"/>
    <w:rsid w:val="000E1732"/>
    <w:rsid w:val="000E2851"/>
    <w:rsid w:val="000E3CC7"/>
    <w:rsid w:val="000E62A0"/>
    <w:rsid w:val="000E62BC"/>
    <w:rsid w:val="000E6BD4"/>
    <w:rsid w:val="000E6D6D"/>
    <w:rsid w:val="000E6F35"/>
    <w:rsid w:val="000E6F5F"/>
    <w:rsid w:val="000F17A3"/>
    <w:rsid w:val="000F199B"/>
    <w:rsid w:val="000F1F1E"/>
    <w:rsid w:val="000F2259"/>
    <w:rsid w:val="000F29CB"/>
    <w:rsid w:val="000F2DDA"/>
    <w:rsid w:val="000F2EA0"/>
    <w:rsid w:val="000F5213"/>
    <w:rsid w:val="00100394"/>
    <w:rsid w:val="00101001"/>
    <w:rsid w:val="00102479"/>
    <w:rsid w:val="00103276"/>
    <w:rsid w:val="0010392D"/>
    <w:rsid w:val="0010447F"/>
    <w:rsid w:val="00104FE3"/>
    <w:rsid w:val="00105291"/>
    <w:rsid w:val="001064D4"/>
    <w:rsid w:val="0010714F"/>
    <w:rsid w:val="00110C2D"/>
    <w:rsid w:val="001120C5"/>
    <w:rsid w:val="001147B9"/>
    <w:rsid w:val="001168F2"/>
    <w:rsid w:val="00116F30"/>
    <w:rsid w:val="00120BD3"/>
    <w:rsid w:val="00120DE7"/>
    <w:rsid w:val="00122C4C"/>
    <w:rsid w:val="00122C75"/>
    <w:rsid w:val="00122FEA"/>
    <w:rsid w:val="001232BD"/>
    <w:rsid w:val="0012343A"/>
    <w:rsid w:val="00123DD2"/>
    <w:rsid w:val="00124B60"/>
    <w:rsid w:val="00124ED5"/>
    <w:rsid w:val="00126263"/>
    <w:rsid w:val="00126667"/>
    <w:rsid w:val="001266E8"/>
    <w:rsid w:val="001276FA"/>
    <w:rsid w:val="00127FDF"/>
    <w:rsid w:val="0013003B"/>
    <w:rsid w:val="001313C3"/>
    <w:rsid w:val="0013186A"/>
    <w:rsid w:val="001348E1"/>
    <w:rsid w:val="00135AEA"/>
    <w:rsid w:val="00140923"/>
    <w:rsid w:val="00143D0C"/>
    <w:rsid w:val="0014420B"/>
    <w:rsid w:val="001447B3"/>
    <w:rsid w:val="00145960"/>
    <w:rsid w:val="00150251"/>
    <w:rsid w:val="00151111"/>
    <w:rsid w:val="00151F64"/>
    <w:rsid w:val="00152073"/>
    <w:rsid w:val="00153EB5"/>
    <w:rsid w:val="00154577"/>
    <w:rsid w:val="00156598"/>
    <w:rsid w:val="00156F28"/>
    <w:rsid w:val="001600DD"/>
    <w:rsid w:val="0016037B"/>
    <w:rsid w:val="00161939"/>
    <w:rsid w:val="00161AA0"/>
    <w:rsid w:val="00161D2E"/>
    <w:rsid w:val="00161F3E"/>
    <w:rsid w:val="00162093"/>
    <w:rsid w:val="00162CA9"/>
    <w:rsid w:val="001630B8"/>
    <w:rsid w:val="00165459"/>
    <w:rsid w:val="00165A57"/>
    <w:rsid w:val="001712C2"/>
    <w:rsid w:val="00172BAF"/>
    <w:rsid w:val="0017674D"/>
    <w:rsid w:val="001771DD"/>
    <w:rsid w:val="00177995"/>
    <w:rsid w:val="00177A8C"/>
    <w:rsid w:val="0018165B"/>
    <w:rsid w:val="00181D57"/>
    <w:rsid w:val="001862DF"/>
    <w:rsid w:val="00186B33"/>
    <w:rsid w:val="00187891"/>
    <w:rsid w:val="00187D67"/>
    <w:rsid w:val="00190C85"/>
    <w:rsid w:val="00191A6D"/>
    <w:rsid w:val="00191BF9"/>
    <w:rsid w:val="00192F4F"/>
    <w:rsid w:val="00192F9D"/>
    <w:rsid w:val="001941FF"/>
    <w:rsid w:val="001960D3"/>
    <w:rsid w:val="00196AC4"/>
    <w:rsid w:val="00196EB8"/>
    <w:rsid w:val="00196EFB"/>
    <w:rsid w:val="001979FF"/>
    <w:rsid w:val="00197B17"/>
    <w:rsid w:val="001A009C"/>
    <w:rsid w:val="001A1950"/>
    <w:rsid w:val="001A1C54"/>
    <w:rsid w:val="001A202A"/>
    <w:rsid w:val="001A3ACE"/>
    <w:rsid w:val="001A52A8"/>
    <w:rsid w:val="001A5A1D"/>
    <w:rsid w:val="001B058F"/>
    <w:rsid w:val="001B255E"/>
    <w:rsid w:val="001B589F"/>
    <w:rsid w:val="001B6B96"/>
    <w:rsid w:val="001B7228"/>
    <w:rsid w:val="001B738B"/>
    <w:rsid w:val="001C09DB"/>
    <w:rsid w:val="001C277E"/>
    <w:rsid w:val="001C2A72"/>
    <w:rsid w:val="001C2BC1"/>
    <w:rsid w:val="001C31B7"/>
    <w:rsid w:val="001C3E9D"/>
    <w:rsid w:val="001C4C80"/>
    <w:rsid w:val="001C56C6"/>
    <w:rsid w:val="001D0B75"/>
    <w:rsid w:val="001D2DC8"/>
    <w:rsid w:val="001D39A5"/>
    <w:rsid w:val="001D3C09"/>
    <w:rsid w:val="001D44E8"/>
    <w:rsid w:val="001D60EC"/>
    <w:rsid w:val="001D68B1"/>
    <w:rsid w:val="001D6F59"/>
    <w:rsid w:val="001E0508"/>
    <w:rsid w:val="001E44DF"/>
    <w:rsid w:val="001E68A5"/>
    <w:rsid w:val="001E6BB0"/>
    <w:rsid w:val="001E7282"/>
    <w:rsid w:val="001E7E14"/>
    <w:rsid w:val="001F1B52"/>
    <w:rsid w:val="001F357F"/>
    <w:rsid w:val="001F35C3"/>
    <w:rsid w:val="001F3826"/>
    <w:rsid w:val="001F6E46"/>
    <w:rsid w:val="001F7005"/>
    <w:rsid w:val="001F7C4A"/>
    <w:rsid w:val="001F7C91"/>
    <w:rsid w:val="00201CA0"/>
    <w:rsid w:val="002033B7"/>
    <w:rsid w:val="00204005"/>
    <w:rsid w:val="002044BE"/>
    <w:rsid w:val="0020533C"/>
    <w:rsid w:val="00206463"/>
    <w:rsid w:val="00206F2F"/>
    <w:rsid w:val="00207717"/>
    <w:rsid w:val="0021053D"/>
    <w:rsid w:val="00210A92"/>
    <w:rsid w:val="002114CC"/>
    <w:rsid w:val="00211F27"/>
    <w:rsid w:val="00212249"/>
    <w:rsid w:val="00212947"/>
    <w:rsid w:val="00215759"/>
    <w:rsid w:val="00216C03"/>
    <w:rsid w:val="00220C04"/>
    <w:rsid w:val="002215D6"/>
    <w:rsid w:val="0022278D"/>
    <w:rsid w:val="00222830"/>
    <w:rsid w:val="002252B1"/>
    <w:rsid w:val="0022701F"/>
    <w:rsid w:val="002272FF"/>
    <w:rsid w:val="00227C68"/>
    <w:rsid w:val="00233311"/>
    <w:rsid w:val="002333F5"/>
    <w:rsid w:val="00233724"/>
    <w:rsid w:val="002339E9"/>
    <w:rsid w:val="00235086"/>
    <w:rsid w:val="00235DBA"/>
    <w:rsid w:val="002365B4"/>
    <w:rsid w:val="0023748F"/>
    <w:rsid w:val="00241716"/>
    <w:rsid w:val="00242378"/>
    <w:rsid w:val="002432E1"/>
    <w:rsid w:val="00243D43"/>
    <w:rsid w:val="00244753"/>
    <w:rsid w:val="00244A5D"/>
    <w:rsid w:val="00244B06"/>
    <w:rsid w:val="00244C63"/>
    <w:rsid w:val="002458BD"/>
    <w:rsid w:val="00245D67"/>
    <w:rsid w:val="00246207"/>
    <w:rsid w:val="00246C5E"/>
    <w:rsid w:val="00247D1E"/>
    <w:rsid w:val="00250676"/>
    <w:rsid w:val="00250960"/>
    <w:rsid w:val="00250DC4"/>
    <w:rsid w:val="00251343"/>
    <w:rsid w:val="002513E8"/>
    <w:rsid w:val="00252719"/>
    <w:rsid w:val="00252D55"/>
    <w:rsid w:val="002536A4"/>
    <w:rsid w:val="00254F58"/>
    <w:rsid w:val="00255985"/>
    <w:rsid w:val="002613B6"/>
    <w:rsid w:val="0026169E"/>
    <w:rsid w:val="002620BC"/>
    <w:rsid w:val="00262802"/>
    <w:rsid w:val="002630A8"/>
    <w:rsid w:val="002630DF"/>
    <w:rsid w:val="00263A90"/>
    <w:rsid w:val="0026408B"/>
    <w:rsid w:val="002648FD"/>
    <w:rsid w:val="00265902"/>
    <w:rsid w:val="00267C3E"/>
    <w:rsid w:val="002709BB"/>
    <w:rsid w:val="0027131C"/>
    <w:rsid w:val="00273BAC"/>
    <w:rsid w:val="002763B3"/>
    <w:rsid w:val="002802E3"/>
    <w:rsid w:val="00280C4B"/>
    <w:rsid w:val="0028213D"/>
    <w:rsid w:val="0028234C"/>
    <w:rsid w:val="00283267"/>
    <w:rsid w:val="0028394B"/>
    <w:rsid w:val="002841FE"/>
    <w:rsid w:val="0028465E"/>
    <w:rsid w:val="002862F1"/>
    <w:rsid w:val="00287481"/>
    <w:rsid w:val="002879FE"/>
    <w:rsid w:val="00287BD0"/>
    <w:rsid w:val="00291373"/>
    <w:rsid w:val="00291BFF"/>
    <w:rsid w:val="00293B52"/>
    <w:rsid w:val="0029597D"/>
    <w:rsid w:val="002962C3"/>
    <w:rsid w:val="00296F2C"/>
    <w:rsid w:val="0029752B"/>
    <w:rsid w:val="002A0A9C"/>
    <w:rsid w:val="002A0DE0"/>
    <w:rsid w:val="002A11B3"/>
    <w:rsid w:val="002A3395"/>
    <w:rsid w:val="002A483C"/>
    <w:rsid w:val="002A6AC9"/>
    <w:rsid w:val="002A6ADE"/>
    <w:rsid w:val="002B0C7C"/>
    <w:rsid w:val="002B1729"/>
    <w:rsid w:val="002B348A"/>
    <w:rsid w:val="002B36C7"/>
    <w:rsid w:val="002B4DD4"/>
    <w:rsid w:val="002B5277"/>
    <w:rsid w:val="002B5375"/>
    <w:rsid w:val="002B6BE5"/>
    <w:rsid w:val="002B77C1"/>
    <w:rsid w:val="002C0365"/>
    <w:rsid w:val="002C0ED7"/>
    <w:rsid w:val="002C2728"/>
    <w:rsid w:val="002C363E"/>
    <w:rsid w:val="002C37E5"/>
    <w:rsid w:val="002C79C3"/>
    <w:rsid w:val="002D0349"/>
    <w:rsid w:val="002D1E0D"/>
    <w:rsid w:val="002D3E4D"/>
    <w:rsid w:val="002D3F33"/>
    <w:rsid w:val="002D461C"/>
    <w:rsid w:val="002D5006"/>
    <w:rsid w:val="002D6E4D"/>
    <w:rsid w:val="002D6FD9"/>
    <w:rsid w:val="002D7C7D"/>
    <w:rsid w:val="002E01D0"/>
    <w:rsid w:val="002E0612"/>
    <w:rsid w:val="002E161D"/>
    <w:rsid w:val="002E1C37"/>
    <w:rsid w:val="002E1E44"/>
    <w:rsid w:val="002E3100"/>
    <w:rsid w:val="002E3FC7"/>
    <w:rsid w:val="002E6583"/>
    <w:rsid w:val="002E6C95"/>
    <w:rsid w:val="002E7C36"/>
    <w:rsid w:val="002F00AB"/>
    <w:rsid w:val="002F042F"/>
    <w:rsid w:val="002F12B1"/>
    <w:rsid w:val="002F3ADF"/>
    <w:rsid w:val="002F3D32"/>
    <w:rsid w:val="002F434A"/>
    <w:rsid w:val="002F5499"/>
    <w:rsid w:val="002F5F31"/>
    <w:rsid w:val="002F5F46"/>
    <w:rsid w:val="00301CD8"/>
    <w:rsid w:val="00302216"/>
    <w:rsid w:val="00303515"/>
    <w:rsid w:val="00303E53"/>
    <w:rsid w:val="003050CF"/>
    <w:rsid w:val="003053B4"/>
    <w:rsid w:val="00305CC1"/>
    <w:rsid w:val="003063CF"/>
    <w:rsid w:val="00306E5F"/>
    <w:rsid w:val="00307E14"/>
    <w:rsid w:val="00307EFB"/>
    <w:rsid w:val="00311099"/>
    <w:rsid w:val="00312969"/>
    <w:rsid w:val="00314054"/>
    <w:rsid w:val="00315744"/>
    <w:rsid w:val="003160ED"/>
    <w:rsid w:val="00316F27"/>
    <w:rsid w:val="00320B6A"/>
    <w:rsid w:val="003214F1"/>
    <w:rsid w:val="00322E4B"/>
    <w:rsid w:val="003252EE"/>
    <w:rsid w:val="00327870"/>
    <w:rsid w:val="0033221C"/>
    <w:rsid w:val="0033259D"/>
    <w:rsid w:val="003333D2"/>
    <w:rsid w:val="0033519C"/>
    <w:rsid w:val="00337339"/>
    <w:rsid w:val="00340016"/>
    <w:rsid w:val="003406C6"/>
    <w:rsid w:val="003418CC"/>
    <w:rsid w:val="0034510C"/>
    <w:rsid w:val="003459BD"/>
    <w:rsid w:val="00350638"/>
    <w:rsid w:val="00350D38"/>
    <w:rsid w:val="00351405"/>
    <w:rsid w:val="00351B36"/>
    <w:rsid w:val="00351FF5"/>
    <w:rsid w:val="00352BB2"/>
    <w:rsid w:val="00352D59"/>
    <w:rsid w:val="00353268"/>
    <w:rsid w:val="00355B14"/>
    <w:rsid w:val="00357484"/>
    <w:rsid w:val="00357B4E"/>
    <w:rsid w:val="003601E4"/>
    <w:rsid w:val="00363658"/>
    <w:rsid w:val="00365375"/>
    <w:rsid w:val="00366AAB"/>
    <w:rsid w:val="0036732F"/>
    <w:rsid w:val="003716FD"/>
    <w:rsid w:val="0037204B"/>
    <w:rsid w:val="00372333"/>
    <w:rsid w:val="003744CF"/>
    <w:rsid w:val="00374717"/>
    <w:rsid w:val="00375268"/>
    <w:rsid w:val="0037583D"/>
    <w:rsid w:val="0037676C"/>
    <w:rsid w:val="00376853"/>
    <w:rsid w:val="00376E8A"/>
    <w:rsid w:val="00377A1A"/>
    <w:rsid w:val="00381043"/>
    <w:rsid w:val="003816DE"/>
    <w:rsid w:val="00381E3E"/>
    <w:rsid w:val="003829E5"/>
    <w:rsid w:val="0038303D"/>
    <w:rsid w:val="00386109"/>
    <w:rsid w:val="0038674B"/>
    <w:rsid w:val="00386912"/>
    <w:rsid w:val="00386944"/>
    <w:rsid w:val="00386FCA"/>
    <w:rsid w:val="00387D83"/>
    <w:rsid w:val="0039077A"/>
    <w:rsid w:val="003911B3"/>
    <w:rsid w:val="00391706"/>
    <w:rsid w:val="003956CC"/>
    <w:rsid w:val="00395C9A"/>
    <w:rsid w:val="003A00D4"/>
    <w:rsid w:val="003A04E1"/>
    <w:rsid w:val="003A0853"/>
    <w:rsid w:val="003A2ADF"/>
    <w:rsid w:val="003A6287"/>
    <w:rsid w:val="003A6B67"/>
    <w:rsid w:val="003A6F95"/>
    <w:rsid w:val="003B13B6"/>
    <w:rsid w:val="003B14C3"/>
    <w:rsid w:val="003B15E6"/>
    <w:rsid w:val="003B1BDC"/>
    <w:rsid w:val="003B29FC"/>
    <w:rsid w:val="003B408A"/>
    <w:rsid w:val="003B4686"/>
    <w:rsid w:val="003B567D"/>
    <w:rsid w:val="003B7794"/>
    <w:rsid w:val="003C08A2"/>
    <w:rsid w:val="003C2045"/>
    <w:rsid w:val="003C43A1"/>
    <w:rsid w:val="003C4FC0"/>
    <w:rsid w:val="003C55F4"/>
    <w:rsid w:val="003C7897"/>
    <w:rsid w:val="003C7A3F"/>
    <w:rsid w:val="003D0A02"/>
    <w:rsid w:val="003D0F8E"/>
    <w:rsid w:val="003D2761"/>
    <w:rsid w:val="003D2766"/>
    <w:rsid w:val="003D2A74"/>
    <w:rsid w:val="003D3E8F"/>
    <w:rsid w:val="003D6475"/>
    <w:rsid w:val="003D6EE6"/>
    <w:rsid w:val="003D7000"/>
    <w:rsid w:val="003D7C4E"/>
    <w:rsid w:val="003D7E30"/>
    <w:rsid w:val="003E03A1"/>
    <w:rsid w:val="003E128F"/>
    <w:rsid w:val="003E19DC"/>
    <w:rsid w:val="003E375C"/>
    <w:rsid w:val="003E4086"/>
    <w:rsid w:val="003E639E"/>
    <w:rsid w:val="003E71E5"/>
    <w:rsid w:val="003F0445"/>
    <w:rsid w:val="003F07DF"/>
    <w:rsid w:val="003F0CF0"/>
    <w:rsid w:val="003F14B1"/>
    <w:rsid w:val="003F2B20"/>
    <w:rsid w:val="003F3289"/>
    <w:rsid w:val="003F33B9"/>
    <w:rsid w:val="003F3C62"/>
    <w:rsid w:val="003F5050"/>
    <w:rsid w:val="003F5376"/>
    <w:rsid w:val="003F5CB9"/>
    <w:rsid w:val="004008D8"/>
    <w:rsid w:val="004013C7"/>
    <w:rsid w:val="00401FCF"/>
    <w:rsid w:val="00406157"/>
    <w:rsid w:val="00406285"/>
    <w:rsid w:val="00410374"/>
    <w:rsid w:val="004147C1"/>
    <w:rsid w:val="004148F9"/>
    <w:rsid w:val="00414A5D"/>
    <w:rsid w:val="004158BC"/>
    <w:rsid w:val="0042084E"/>
    <w:rsid w:val="00420E16"/>
    <w:rsid w:val="0042117F"/>
    <w:rsid w:val="00421EEF"/>
    <w:rsid w:val="00424D65"/>
    <w:rsid w:val="00427E33"/>
    <w:rsid w:val="00430393"/>
    <w:rsid w:val="00431806"/>
    <w:rsid w:val="00431CF2"/>
    <w:rsid w:val="00433E01"/>
    <w:rsid w:val="004350F9"/>
    <w:rsid w:val="00437AC5"/>
    <w:rsid w:val="004404F2"/>
    <w:rsid w:val="00442095"/>
    <w:rsid w:val="00442C6C"/>
    <w:rsid w:val="004436EE"/>
    <w:rsid w:val="00443CBE"/>
    <w:rsid w:val="00443E8A"/>
    <w:rsid w:val="004441BC"/>
    <w:rsid w:val="0044429C"/>
    <w:rsid w:val="00446694"/>
    <w:rsid w:val="004468B4"/>
    <w:rsid w:val="0045230A"/>
    <w:rsid w:val="004524B9"/>
    <w:rsid w:val="004538DB"/>
    <w:rsid w:val="00453B03"/>
    <w:rsid w:val="00454AD0"/>
    <w:rsid w:val="00456425"/>
    <w:rsid w:val="00457337"/>
    <w:rsid w:val="0045792D"/>
    <w:rsid w:val="00462E3D"/>
    <w:rsid w:val="0046440A"/>
    <w:rsid w:val="004658B0"/>
    <w:rsid w:val="004665F6"/>
    <w:rsid w:val="00466E79"/>
    <w:rsid w:val="00470D7D"/>
    <w:rsid w:val="00471CD1"/>
    <w:rsid w:val="0047372D"/>
    <w:rsid w:val="00473BA3"/>
    <w:rsid w:val="00473DAD"/>
    <w:rsid w:val="004743DD"/>
    <w:rsid w:val="00474CEA"/>
    <w:rsid w:val="004756BC"/>
    <w:rsid w:val="00483968"/>
    <w:rsid w:val="00483CD0"/>
    <w:rsid w:val="004841BE"/>
    <w:rsid w:val="0048439C"/>
    <w:rsid w:val="00484F86"/>
    <w:rsid w:val="0048515A"/>
    <w:rsid w:val="004864C6"/>
    <w:rsid w:val="00487470"/>
    <w:rsid w:val="00490746"/>
    <w:rsid w:val="00490852"/>
    <w:rsid w:val="0049116D"/>
    <w:rsid w:val="00491C9C"/>
    <w:rsid w:val="00492F30"/>
    <w:rsid w:val="004946F4"/>
    <w:rsid w:val="0049487E"/>
    <w:rsid w:val="00495A53"/>
    <w:rsid w:val="004965BD"/>
    <w:rsid w:val="004965E9"/>
    <w:rsid w:val="00496E6D"/>
    <w:rsid w:val="004A03D8"/>
    <w:rsid w:val="004A160D"/>
    <w:rsid w:val="004A2BEE"/>
    <w:rsid w:val="004A3A8C"/>
    <w:rsid w:val="004A3E81"/>
    <w:rsid w:val="004A4195"/>
    <w:rsid w:val="004A41AD"/>
    <w:rsid w:val="004A43A4"/>
    <w:rsid w:val="004A5C62"/>
    <w:rsid w:val="004A5CE5"/>
    <w:rsid w:val="004A707D"/>
    <w:rsid w:val="004B0C26"/>
    <w:rsid w:val="004B171E"/>
    <w:rsid w:val="004B2D37"/>
    <w:rsid w:val="004B4185"/>
    <w:rsid w:val="004B4664"/>
    <w:rsid w:val="004C03AF"/>
    <w:rsid w:val="004C0D14"/>
    <w:rsid w:val="004C2C26"/>
    <w:rsid w:val="004C4362"/>
    <w:rsid w:val="004C5541"/>
    <w:rsid w:val="004C6230"/>
    <w:rsid w:val="004C6EEE"/>
    <w:rsid w:val="004C702B"/>
    <w:rsid w:val="004D0033"/>
    <w:rsid w:val="004D016B"/>
    <w:rsid w:val="004D1488"/>
    <w:rsid w:val="004D1B22"/>
    <w:rsid w:val="004D23CC"/>
    <w:rsid w:val="004D36F2"/>
    <w:rsid w:val="004D37D3"/>
    <w:rsid w:val="004D5E84"/>
    <w:rsid w:val="004E1106"/>
    <w:rsid w:val="004E138F"/>
    <w:rsid w:val="004E4649"/>
    <w:rsid w:val="004E5264"/>
    <w:rsid w:val="004E5C2B"/>
    <w:rsid w:val="004E67A5"/>
    <w:rsid w:val="004F00DD"/>
    <w:rsid w:val="004F083F"/>
    <w:rsid w:val="004F2133"/>
    <w:rsid w:val="004F3028"/>
    <w:rsid w:val="004F32B6"/>
    <w:rsid w:val="004F3B47"/>
    <w:rsid w:val="004F51FA"/>
    <w:rsid w:val="004F5398"/>
    <w:rsid w:val="004F55F1"/>
    <w:rsid w:val="004F61B1"/>
    <w:rsid w:val="004F6936"/>
    <w:rsid w:val="004F7B35"/>
    <w:rsid w:val="00503DC6"/>
    <w:rsid w:val="00504797"/>
    <w:rsid w:val="00506F5D"/>
    <w:rsid w:val="00510C37"/>
    <w:rsid w:val="005126D0"/>
    <w:rsid w:val="00513109"/>
    <w:rsid w:val="005143FA"/>
    <w:rsid w:val="00514667"/>
    <w:rsid w:val="0051568D"/>
    <w:rsid w:val="00517323"/>
    <w:rsid w:val="00517820"/>
    <w:rsid w:val="005178A7"/>
    <w:rsid w:val="00517B29"/>
    <w:rsid w:val="005208AE"/>
    <w:rsid w:val="00521BB2"/>
    <w:rsid w:val="005248CA"/>
    <w:rsid w:val="00526AC7"/>
    <w:rsid w:val="00526C15"/>
    <w:rsid w:val="005302D2"/>
    <w:rsid w:val="005346DD"/>
    <w:rsid w:val="005356C2"/>
    <w:rsid w:val="00536499"/>
    <w:rsid w:val="00537413"/>
    <w:rsid w:val="00541C27"/>
    <w:rsid w:val="00542991"/>
    <w:rsid w:val="00542A03"/>
    <w:rsid w:val="00543903"/>
    <w:rsid w:val="00543B9C"/>
    <w:rsid w:val="00543F11"/>
    <w:rsid w:val="005454EE"/>
    <w:rsid w:val="0054585D"/>
    <w:rsid w:val="00546305"/>
    <w:rsid w:val="00547647"/>
    <w:rsid w:val="00547A95"/>
    <w:rsid w:val="0055022A"/>
    <w:rsid w:val="0055119B"/>
    <w:rsid w:val="00552B9E"/>
    <w:rsid w:val="00560885"/>
    <w:rsid w:val="00561202"/>
    <w:rsid w:val="00563557"/>
    <w:rsid w:val="00564CB2"/>
    <w:rsid w:val="005701FE"/>
    <w:rsid w:val="005719D2"/>
    <w:rsid w:val="00571FDC"/>
    <w:rsid w:val="00572031"/>
    <w:rsid w:val="00572282"/>
    <w:rsid w:val="00572D83"/>
    <w:rsid w:val="00573CE3"/>
    <w:rsid w:val="0057452D"/>
    <w:rsid w:val="005759DF"/>
    <w:rsid w:val="00576410"/>
    <w:rsid w:val="00576E84"/>
    <w:rsid w:val="00580394"/>
    <w:rsid w:val="005809CD"/>
    <w:rsid w:val="005824D6"/>
    <w:rsid w:val="00582B8C"/>
    <w:rsid w:val="00583821"/>
    <w:rsid w:val="00586C1A"/>
    <w:rsid w:val="0058757E"/>
    <w:rsid w:val="00587DCA"/>
    <w:rsid w:val="005901E9"/>
    <w:rsid w:val="0059122A"/>
    <w:rsid w:val="005923E0"/>
    <w:rsid w:val="00593A99"/>
    <w:rsid w:val="00593C9A"/>
    <w:rsid w:val="00595F2A"/>
    <w:rsid w:val="00596A4B"/>
    <w:rsid w:val="00597507"/>
    <w:rsid w:val="005A14A0"/>
    <w:rsid w:val="005A2AF8"/>
    <w:rsid w:val="005A305C"/>
    <w:rsid w:val="005A3E50"/>
    <w:rsid w:val="005A479D"/>
    <w:rsid w:val="005A4B12"/>
    <w:rsid w:val="005A5A94"/>
    <w:rsid w:val="005A60CC"/>
    <w:rsid w:val="005B110F"/>
    <w:rsid w:val="005B1C6D"/>
    <w:rsid w:val="005B21B6"/>
    <w:rsid w:val="005B3A08"/>
    <w:rsid w:val="005B4116"/>
    <w:rsid w:val="005B456B"/>
    <w:rsid w:val="005B68BA"/>
    <w:rsid w:val="005B7A63"/>
    <w:rsid w:val="005C0955"/>
    <w:rsid w:val="005C2451"/>
    <w:rsid w:val="005C2C43"/>
    <w:rsid w:val="005C49DA"/>
    <w:rsid w:val="005C4B96"/>
    <w:rsid w:val="005C50F3"/>
    <w:rsid w:val="005C54B5"/>
    <w:rsid w:val="005C5684"/>
    <w:rsid w:val="005C5D80"/>
    <w:rsid w:val="005C5D91"/>
    <w:rsid w:val="005C6A77"/>
    <w:rsid w:val="005C7E80"/>
    <w:rsid w:val="005D0369"/>
    <w:rsid w:val="005D07B8"/>
    <w:rsid w:val="005D1125"/>
    <w:rsid w:val="005D3DDB"/>
    <w:rsid w:val="005D4657"/>
    <w:rsid w:val="005D502C"/>
    <w:rsid w:val="005D6597"/>
    <w:rsid w:val="005D6D2C"/>
    <w:rsid w:val="005D7616"/>
    <w:rsid w:val="005E14E7"/>
    <w:rsid w:val="005E1D5D"/>
    <w:rsid w:val="005E20A5"/>
    <w:rsid w:val="005E26A3"/>
    <w:rsid w:val="005E2ECB"/>
    <w:rsid w:val="005E447E"/>
    <w:rsid w:val="005E4FD1"/>
    <w:rsid w:val="005E54F1"/>
    <w:rsid w:val="005E578E"/>
    <w:rsid w:val="005E7D52"/>
    <w:rsid w:val="005E7EE4"/>
    <w:rsid w:val="005F0775"/>
    <w:rsid w:val="005F0CF5"/>
    <w:rsid w:val="005F21EB"/>
    <w:rsid w:val="005F2259"/>
    <w:rsid w:val="005F238C"/>
    <w:rsid w:val="005F64CF"/>
    <w:rsid w:val="005F7B9A"/>
    <w:rsid w:val="00602575"/>
    <w:rsid w:val="006041AD"/>
    <w:rsid w:val="0060463F"/>
    <w:rsid w:val="00605908"/>
    <w:rsid w:val="00607850"/>
    <w:rsid w:val="00610D7C"/>
    <w:rsid w:val="00611A4F"/>
    <w:rsid w:val="00613414"/>
    <w:rsid w:val="00613947"/>
    <w:rsid w:val="00616107"/>
    <w:rsid w:val="006176DB"/>
    <w:rsid w:val="00617758"/>
    <w:rsid w:val="00617AAB"/>
    <w:rsid w:val="00617B04"/>
    <w:rsid w:val="00620154"/>
    <w:rsid w:val="0062070E"/>
    <w:rsid w:val="00620947"/>
    <w:rsid w:val="00623A08"/>
    <w:rsid w:val="00623A1F"/>
    <w:rsid w:val="0062408D"/>
    <w:rsid w:val="006240CC"/>
    <w:rsid w:val="00624940"/>
    <w:rsid w:val="006254F8"/>
    <w:rsid w:val="00627DA7"/>
    <w:rsid w:val="00630A22"/>
    <w:rsid w:val="00630DA4"/>
    <w:rsid w:val="006317EC"/>
    <w:rsid w:val="00631AA9"/>
    <w:rsid w:val="00631CD4"/>
    <w:rsid w:val="00632597"/>
    <w:rsid w:val="00634D13"/>
    <w:rsid w:val="006350B2"/>
    <w:rsid w:val="006358B4"/>
    <w:rsid w:val="00637730"/>
    <w:rsid w:val="00640D98"/>
    <w:rsid w:val="00641724"/>
    <w:rsid w:val="006419AA"/>
    <w:rsid w:val="0064219C"/>
    <w:rsid w:val="0064295E"/>
    <w:rsid w:val="00644B1F"/>
    <w:rsid w:val="00644B7E"/>
    <w:rsid w:val="006454E6"/>
    <w:rsid w:val="00646235"/>
    <w:rsid w:val="006466C2"/>
    <w:rsid w:val="00646A68"/>
    <w:rsid w:val="00646B42"/>
    <w:rsid w:val="0064752E"/>
    <w:rsid w:val="00647ED6"/>
    <w:rsid w:val="006505BD"/>
    <w:rsid w:val="006508EA"/>
    <w:rsid w:val="0065092E"/>
    <w:rsid w:val="00653CA3"/>
    <w:rsid w:val="0065466E"/>
    <w:rsid w:val="006557A7"/>
    <w:rsid w:val="00656290"/>
    <w:rsid w:val="006601C9"/>
    <w:rsid w:val="006608D8"/>
    <w:rsid w:val="00660B56"/>
    <w:rsid w:val="006621D7"/>
    <w:rsid w:val="0066302A"/>
    <w:rsid w:val="00663FE5"/>
    <w:rsid w:val="00664160"/>
    <w:rsid w:val="00664AF3"/>
    <w:rsid w:val="006667EA"/>
    <w:rsid w:val="00667770"/>
    <w:rsid w:val="0067016C"/>
    <w:rsid w:val="00670597"/>
    <w:rsid w:val="006706D0"/>
    <w:rsid w:val="006747C0"/>
    <w:rsid w:val="00675392"/>
    <w:rsid w:val="00677574"/>
    <w:rsid w:val="006816FD"/>
    <w:rsid w:val="00682966"/>
    <w:rsid w:val="00682AB3"/>
    <w:rsid w:val="00682EAF"/>
    <w:rsid w:val="006832AB"/>
    <w:rsid w:val="00683878"/>
    <w:rsid w:val="0068454C"/>
    <w:rsid w:val="00687DA9"/>
    <w:rsid w:val="00691B62"/>
    <w:rsid w:val="006920F7"/>
    <w:rsid w:val="006933B5"/>
    <w:rsid w:val="00693D14"/>
    <w:rsid w:val="00695A93"/>
    <w:rsid w:val="00696F27"/>
    <w:rsid w:val="006A021F"/>
    <w:rsid w:val="006A1379"/>
    <w:rsid w:val="006A160D"/>
    <w:rsid w:val="006A18C2"/>
    <w:rsid w:val="006A3383"/>
    <w:rsid w:val="006A37B0"/>
    <w:rsid w:val="006A5AA4"/>
    <w:rsid w:val="006A5E6F"/>
    <w:rsid w:val="006A6AD2"/>
    <w:rsid w:val="006A7970"/>
    <w:rsid w:val="006B077C"/>
    <w:rsid w:val="006B16AF"/>
    <w:rsid w:val="006B4AD9"/>
    <w:rsid w:val="006B4E15"/>
    <w:rsid w:val="006B53AE"/>
    <w:rsid w:val="006B65EF"/>
    <w:rsid w:val="006B6803"/>
    <w:rsid w:val="006B6C93"/>
    <w:rsid w:val="006C1B85"/>
    <w:rsid w:val="006C5026"/>
    <w:rsid w:val="006C5540"/>
    <w:rsid w:val="006C60A7"/>
    <w:rsid w:val="006D05B5"/>
    <w:rsid w:val="006D0F16"/>
    <w:rsid w:val="006D2A3F"/>
    <w:rsid w:val="006D2FBC"/>
    <w:rsid w:val="006D4AD4"/>
    <w:rsid w:val="006D6B83"/>
    <w:rsid w:val="006D790D"/>
    <w:rsid w:val="006E138B"/>
    <w:rsid w:val="006E1867"/>
    <w:rsid w:val="006E44A6"/>
    <w:rsid w:val="006E4B80"/>
    <w:rsid w:val="006E6C27"/>
    <w:rsid w:val="006F0330"/>
    <w:rsid w:val="006F122B"/>
    <w:rsid w:val="006F1FDC"/>
    <w:rsid w:val="006F36A8"/>
    <w:rsid w:val="006F6B8C"/>
    <w:rsid w:val="006F7630"/>
    <w:rsid w:val="006F773B"/>
    <w:rsid w:val="006F7BC2"/>
    <w:rsid w:val="007013EF"/>
    <w:rsid w:val="00702B57"/>
    <w:rsid w:val="007032BB"/>
    <w:rsid w:val="007044CF"/>
    <w:rsid w:val="007055BD"/>
    <w:rsid w:val="00706CF0"/>
    <w:rsid w:val="00706EE7"/>
    <w:rsid w:val="007078BF"/>
    <w:rsid w:val="00710D75"/>
    <w:rsid w:val="007112A1"/>
    <w:rsid w:val="00715EA0"/>
    <w:rsid w:val="007162CE"/>
    <w:rsid w:val="007168D6"/>
    <w:rsid w:val="007173CA"/>
    <w:rsid w:val="007216AA"/>
    <w:rsid w:val="00721AB5"/>
    <w:rsid w:val="00721CFB"/>
    <w:rsid w:val="00721DEF"/>
    <w:rsid w:val="00724A43"/>
    <w:rsid w:val="00725A8E"/>
    <w:rsid w:val="00726687"/>
    <w:rsid w:val="00727040"/>
    <w:rsid w:val="007273AC"/>
    <w:rsid w:val="00731AD4"/>
    <w:rsid w:val="00732C71"/>
    <w:rsid w:val="00733A38"/>
    <w:rsid w:val="007346E4"/>
    <w:rsid w:val="007369F7"/>
    <w:rsid w:val="00740F22"/>
    <w:rsid w:val="00741977"/>
    <w:rsid w:val="00741CF0"/>
    <w:rsid w:val="00741F1A"/>
    <w:rsid w:val="00743A2C"/>
    <w:rsid w:val="00744669"/>
    <w:rsid w:val="007447DA"/>
    <w:rsid w:val="007450F8"/>
    <w:rsid w:val="00745DB9"/>
    <w:rsid w:val="0074696E"/>
    <w:rsid w:val="00747388"/>
    <w:rsid w:val="0074749A"/>
    <w:rsid w:val="00750135"/>
    <w:rsid w:val="00750EC2"/>
    <w:rsid w:val="00752B28"/>
    <w:rsid w:val="007541A9"/>
    <w:rsid w:val="00754E36"/>
    <w:rsid w:val="007562C4"/>
    <w:rsid w:val="00763139"/>
    <w:rsid w:val="00764B98"/>
    <w:rsid w:val="0076610C"/>
    <w:rsid w:val="00766DE9"/>
    <w:rsid w:val="00766F80"/>
    <w:rsid w:val="007700BB"/>
    <w:rsid w:val="00770F37"/>
    <w:rsid w:val="007711A0"/>
    <w:rsid w:val="00772D5E"/>
    <w:rsid w:val="0077329C"/>
    <w:rsid w:val="007735FD"/>
    <w:rsid w:val="00773C5B"/>
    <w:rsid w:val="00773FAB"/>
    <w:rsid w:val="0077463E"/>
    <w:rsid w:val="00774A98"/>
    <w:rsid w:val="007752DC"/>
    <w:rsid w:val="00775786"/>
    <w:rsid w:val="00776928"/>
    <w:rsid w:val="00776E0F"/>
    <w:rsid w:val="007774B1"/>
    <w:rsid w:val="00777BE1"/>
    <w:rsid w:val="0078066E"/>
    <w:rsid w:val="00780BF8"/>
    <w:rsid w:val="00782E68"/>
    <w:rsid w:val="007833D8"/>
    <w:rsid w:val="00785677"/>
    <w:rsid w:val="00786F16"/>
    <w:rsid w:val="00791BD7"/>
    <w:rsid w:val="007933F7"/>
    <w:rsid w:val="007937D0"/>
    <w:rsid w:val="00793EC7"/>
    <w:rsid w:val="0079614B"/>
    <w:rsid w:val="00796E20"/>
    <w:rsid w:val="00797C32"/>
    <w:rsid w:val="007A11E8"/>
    <w:rsid w:val="007A1623"/>
    <w:rsid w:val="007A28FE"/>
    <w:rsid w:val="007A42A2"/>
    <w:rsid w:val="007A4A28"/>
    <w:rsid w:val="007A65F8"/>
    <w:rsid w:val="007A6FAD"/>
    <w:rsid w:val="007B0914"/>
    <w:rsid w:val="007B1374"/>
    <w:rsid w:val="007B13B7"/>
    <w:rsid w:val="007B32E5"/>
    <w:rsid w:val="007B3DB9"/>
    <w:rsid w:val="007B454E"/>
    <w:rsid w:val="007B589F"/>
    <w:rsid w:val="007B6186"/>
    <w:rsid w:val="007B73BC"/>
    <w:rsid w:val="007C09B2"/>
    <w:rsid w:val="007C1838"/>
    <w:rsid w:val="007C20B9"/>
    <w:rsid w:val="007C3D22"/>
    <w:rsid w:val="007C4B08"/>
    <w:rsid w:val="007C7301"/>
    <w:rsid w:val="007C7859"/>
    <w:rsid w:val="007C7F28"/>
    <w:rsid w:val="007D05B8"/>
    <w:rsid w:val="007D1466"/>
    <w:rsid w:val="007D29F0"/>
    <w:rsid w:val="007D2BDE"/>
    <w:rsid w:val="007D2E93"/>
    <w:rsid w:val="007D2FB6"/>
    <w:rsid w:val="007D49EB"/>
    <w:rsid w:val="007D5E1C"/>
    <w:rsid w:val="007D6E1F"/>
    <w:rsid w:val="007E0DE2"/>
    <w:rsid w:val="007E3B98"/>
    <w:rsid w:val="007E4145"/>
    <w:rsid w:val="007E417A"/>
    <w:rsid w:val="007E57A7"/>
    <w:rsid w:val="007E6AE3"/>
    <w:rsid w:val="007E783F"/>
    <w:rsid w:val="007F0C24"/>
    <w:rsid w:val="007F0F9C"/>
    <w:rsid w:val="007F2DFD"/>
    <w:rsid w:val="007F31B6"/>
    <w:rsid w:val="007F546C"/>
    <w:rsid w:val="007F561C"/>
    <w:rsid w:val="007F625F"/>
    <w:rsid w:val="007F665E"/>
    <w:rsid w:val="00800412"/>
    <w:rsid w:val="00802A17"/>
    <w:rsid w:val="008047F8"/>
    <w:rsid w:val="0080587B"/>
    <w:rsid w:val="00806468"/>
    <w:rsid w:val="00810399"/>
    <w:rsid w:val="00810D39"/>
    <w:rsid w:val="00811491"/>
    <w:rsid w:val="008119CA"/>
    <w:rsid w:val="00811BBF"/>
    <w:rsid w:val="008128EC"/>
    <w:rsid w:val="00812BFB"/>
    <w:rsid w:val="008130C4"/>
    <w:rsid w:val="008155F0"/>
    <w:rsid w:val="008156EC"/>
    <w:rsid w:val="00815C4A"/>
    <w:rsid w:val="00816735"/>
    <w:rsid w:val="00817AA1"/>
    <w:rsid w:val="00820141"/>
    <w:rsid w:val="00820E0C"/>
    <w:rsid w:val="00821B45"/>
    <w:rsid w:val="00822CCF"/>
    <w:rsid w:val="00823275"/>
    <w:rsid w:val="0082366F"/>
    <w:rsid w:val="00827A4B"/>
    <w:rsid w:val="00827B22"/>
    <w:rsid w:val="008335C0"/>
    <w:rsid w:val="008338A2"/>
    <w:rsid w:val="0083493C"/>
    <w:rsid w:val="00834A07"/>
    <w:rsid w:val="00841A69"/>
    <w:rsid w:val="00841AA9"/>
    <w:rsid w:val="00842939"/>
    <w:rsid w:val="00842DE9"/>
    <w:rsid w:val="00842EC9"/>
    <w:rsid w:val="0084382E"/>
    <w:rsid w:val="00846253"/>
    <w:rsid w:val="00846FBC"/>
    <w:rsid w:val="008474FE"/>
    <w:rsid w:val="008475C2"/>
    <w:rsid w:val="0085232E"/>
    <w:rsid w:val="00853EE4"/>
    <w:rsid w:val="0085471B"/>
    <w:rsid w:val="00854C0F"/>
    <w:rsid w:val="00855535"/>
    <w:rsid w:val="00855FFE"/>
    <w:rsid w:val="00857534"/>
    <w:rsid w:val="00857C5A"/>
    <w:rsid w:val="00860996"/>
    <w:rsid w:val="008609A3"/>
    <w:rsid w:val="0086255E"/>
    <w:rsid w:val="008633F0"/>
    <w:rsid w:val="00863802"/>
    <w:rsid w:val="00863DA2"/>
    <w:rsid w:val="00864B12"/>
    <w:rsid w:val="0086529F"/>
    <w:rsid w:val="00866856"/>
    <w:rsid w:val="00867D9D"/>
    <w:rsid w:val="008700D4"/>
    <w:rsid w:val="0087282A"/>
    <w:rsid w:val="00872C54"/>
    <w:rsid w:val="00872E0A"/>
    <w:rsid w:val="00873594"/>
    <w:rsid w:val="00874681"/>
    <w:rsid w:val="00875285"/>
    <w:rsid w:val="008756AC"/>
    <w:rsid w:val="0087754D"/>
    <w:rsid w:val="00884B62"/>
    <w:rsid w:val="0088529C"/>
    <w:rsid w:val="00885BA7"/>
    <w:rsid w:val="00887903"/>
    <w:rsid w:val="0089001A"/>
    <w:rsid w:val="00890160"/>
    <w:rsid w:val="00892669"/>
    <w:rsid w:val="0089270A"/>
    <w:rsid w:val="00892CF6"/>
    <w:rsid w:val="00893AF6"/>
    <w:rsid w:val="00893E3C"/>
    <w:rsid w:val="00894BC4"/>
    <w:rsid w:val="008972B9"/>
    <w:rsid w:val="008A28A8"/>
    <w:rsid w:val="008A318A"/>
    <w:rsid w:val="008A3683"/>
    <w:rsid w:val="008A3798"/>
    <w:rsid w:val="008A38C4"/>
    <w:rsid w:val="008A5B32"/>
    <w:rsid w:val="008A5D60"/>
    <w:rsid w:val="008A603E"/>
    <w:rsid w:val="008A6E08"/>
    <w:rsid w:val="008B2029"/>
    <w:rsid w:val="008B2B22"/>
    <w:rsid w:val="008B2EE4"/>
    <w:rsid w:val="008B34B6"/>
    <w:rsid w:val="008B3821"/>
    <w:rsid w:val="008B3F99"/>
    <w:rsid w:val="008B4B2D"/>
    <w:rsid w:val="008B4D3D"/>
    <w:rsid w:val="008B4E21"/>
    <w:rsid w:val="008B57C7"/>
    <w:rsid w:val="008B5CEA"/>
    <w:rsid w:val="008B5FF2"/>
    <w:rsid w:val="008C1136"/>
    <w:rsid w:val="008C1276"/>
    <w:rsid w:val="008C2250"/>
    <w:rsid w:val="008C2F92"/>
    <w:rsid w:val="008C3CD3"/>
    <w:rsid w:val="008C589D"/>
    <w:rsid w:val="008C6804"/>
    <w:rsid w:val="008C6D51"/>
    <w:rsid w:val="008D2846"/>
    <w:rsid w:val="008D4236"/>
    <w:rsid w:val="008D462F"/>
    <w:rsid w:val="008D497F"/>
    <w:rsid w:val="008D5C45"/>
    <w:rsid w:val="008D6001"/>
    <w:rsid w:val="008D6DCF"/>
    <w:rsid w:val="008D6F0D"/>
    <w:rsid w:val="008E4376"/>
    <w:rsid w:val="008E7A0A"/>
    <w:rsid w:val="008E7B49"/>
    <w:rsid w:val="008F039E"/>
    <w:rsid w:val="008F0E90"/>
    <w:rsid w:val="008F23CE"/>
    <w:rsid w:val="008F3BE3"/>
    <w:rsid w:val="008F4B45"/>
    <w:rsid w:val="008F591C"/>
    <w:rsid w:val="008F592E"/>
    <w:rsid w:val="008F59F6"/>
    <w:rsid w:val="00900719"/>
    <w:rsid w:val="009017AC"/>
    <w:rsid w:val="00902A9A"/>
    <w:rsid w:val="00904A1C"/>
    <w:rsid w:val="00905030"/>
    <w:rsid w:val="00905A6E"/>
    <w:rsid w:val="00905DEC"/>
    <w:rsid w:val="00906490"/>
    <w:rsid w:val="009111B2"/>
    <w:rsid w:val="009112E9"/>
    <w:rsid w:val="00913F1E"/>
    <w:rsid w:val="009151F5"/>
    <w:rsid w:val="009176A9"/>
    <w:rsid w:val="00920A58"/>
    <w:rsid w:val="00921987"/>
    <w:rsid w:val="009226A9"/>
    <w:rsid w:val="00924AE1"/>
    <w:rsid w:val="00924C06"/>
    <w:rsid w:val="009257ED"/>
    <w:rsid w:val="00925E08"/>
    <w:rsid w:val="00926597"/>
    <w:rsid w:val="009269B1"/>
    <w:rsid w:val="0092724D"/>
    <w:rsid w:val="009272B3"/>
    <w:rsid w:val="009315BE"/>
    <w:rsid w:val="00932F5B"/>
    <w:rsid w:val="0093338F"/>
    <w:rsid w:val="00933C24"/>
    <w:rsid w:val="0093467B"/>
    <w:rsid w:val="00935EBF"/>
    <w:rsid w:val="00936D1A"/>
    <w:rsid w:val="009371AD"/>
    <w:rsid w:val="00937BD9"/>
    <w:rsid w:val="00940639"/>
    <w:rsid w:val="00941008"/>
    <w:rsid w:val="00942784"/>
    <w:rsid w:val="0095005C"/>
    <w:rsid w:val="009506FB"/>
    <w:rsid w:val="00950E2C"/>
    <w:rsid w:val="009516C6"/>
    <w:rsid w:val="00951D50"/>
    <w:rsid w:val="0095243D"/>
    <w:rsid w:val="009525EB"/>
    <w:rsid w:val="00952625"/>
    <w:rsid w:val="00952F41"/>
    <w:rsid w:val="0095470B"/>
    <w:rsid w:val="00954874"/>
    <w:rsid w:val="00954D01"/>
    <w:rsid w:val="0095615A"/>
    <w:rsid w:val="00957119"/>
    <w:rsid w:val="00961400"/>
    <w:rsid w:val="0096260D"/>
    <w:rsid w:val="00963646"/>
    <w:rsid w:val="0096632D"/>
    <w:rsid w:val="0096634A"/>
    <w:rsid w:val="00967124"/>
    <w:rsid w:val="00967335"/>
    <w:rsid w:val="00967456"/>
    <w:rsid w:val="009718C7"/>
    <w:rsid w:val="00972677"/>
    <w:rsid w:val="00973389"/>
    <w:rsid w:val="00974677"/>
    <w:rsid w:val="0097559F"/>
    <w:rsid w:val="009761EA"/>
    <w:rsid w:val="00976FF9"/>
    <w:rsid w:val="0097761E"/>
    <w:rsid w:val="00977EDB"/>
    <w:rsid w:val="0098054C"/>
    <w:rsid w:val="009813D1"/>
    <w:rsid w:val="00982231"/>
    <w:rsid w:val="00982291"/>
    <w:rsid w:val="00982454"/>
    <w:rsid w:val="00982CF0"/>
    <w:rsid w:val="00982F37"/>
    <w:rsid w:val="009847E2"/>
    <w:rsid w:val="009853E1"/>
    <w:rsid w:val="00986CEB"/>
    <w:rsid w:val="00986E6B"/>
    <w:rsid w:val="00990032"/>
    <w:rsid w:val="00990B19"/>
    <w:rsid w:val="0099153B"/>
    <w:rsid w:val="00991769"/>
    <w:rsid w:val="0099188D"/>
    <w:rsid w:val="0099219D"/>
    <w:rsid w:val="0099232C"/>
    <w:rsid w:val="00993FA2"/>
    <w:rsid w:val="00994386"/>
    <w:rsid w:val="00994791"/>
    <w:rsid w:val="00996D8D"/>
    <w:rsid w:val="00997AD6"/>
    <w:rsid w:val="009A0579"/>
    <w:rsid w:val="009A0F7D"/>
    <w:rsid w:val="009A13D8"/>
    <w:rsid w:val="009A2326"/>
    <w:rsid w:val="009A2664"/>
    <w:rsid w:val="009A279E"/>
    <w:rsid w:val="009A3015"/>
    <w:rsid w:val="009A3490"/>
    <w:rsid w:val="009A6AB7"/>
    <w:rsid w:val="009B0A6F"/>
    <w:rsid w:val="009B0A94"/>
    <w:rsid w:val="009B13A1"/>
    <w:rsid w:val="009B2854"/>
    <w:rsid w:val="009B2AE8"/>
    <w:rsid w:val="009B3EBA"/>
    <w:rsid w:val="009B42FD"/>
    <w:rsid w:val="009B4DBD"/>
    <w:rsid w:val="009B5622"/>
    <w:rsid w:val="009B59E9"/>
    <w:rsid w:val="009B6727"/>
    <w:rsid w:val="009B70AA"/>
    <w:rsid w:val="009B7201"/>
    <w:rsid w:val="009B7FA4"/>
    <w:rsid w:val="009C11B3"/>
    <w:rsid w:val="009C1A3D"/>
    <w:rsid w:val="009C1CB1"/>
    <w:rsid w:val="009C54BA"/>
    <w:rsid w:val="009C5E77"/>
    <w:rsid w:val="009C7144"/>
    <w:rsid w:val="009C7287"/>
    <w:rsid w:val="009C7A7E"/>
    <w:rsid w:val="009D02E8"/>
    <w:rsid w:val="009D0C88"/>
    <w:rsid w:val="009D0F2F"/>
    <w:rsid w:val="009D2999"/>
    <w:rsid w:val="009D2F72"/>
    <w:rsid w:val="009D51D0"/>
    <w:rsid w:val="009D70A4"/>
    <w:rsid w:val="009D7A52"/>
    <w:rsid w:val="009D7B14"/>
    <w:rsid w:val="009E020E"/>
    <w:rsid w:val="009E08D1"/>
    <w:rsid w:val="009E0A02"/>
    <w:rsid w:val="009E135E"/>
    <w:rsid w:val="009E1B95"/>
    <w:rsid w:val="009E1F4D"/>
    <w:rsid w:val="009E260E"/>
    <w:rsid w:val="009E496F"/>
    <w:rsid w:val="009E4B0D"/>
    <w:rsid w:val="009E5250"/>
    <w:rsid w:val="009E5F40"/>
    <w:rsid w:val="009E7A69"/>
    <w:rsid w:val="009E7B06"/>
    <w:rsid w:val="009E7F92"/>
    <w:rsid w:val="009F02A3"/>
    <w:rsid w:val="009F107D"/>
    <w:rsid w:val="009F1A43"/>
    <w:rsid w:val="009F2F27"/>
    <w:rsid w:val="009F34AA"/>
    <w:rsid w:val="009F437D"/>
    <w:rsid w:val="009F4C05"/>
    <w:rsid w:val="009F6366"/>
    <w:rsid w:val="009F6BCB"/>
    <w:rsid w:val="009F7B78"/>
    <w:rsid w:val="00A0057A"/>
    <w:rsid w:val="00A02FA1"/>
    <w:rsid w:val="00A04CCE"/>
    <w:rsid w:val="00A07421"/>
    <w:rsid w:val="00A0776B"/>
    <w:rsid w:val="00A100F5"/>
    <w:rsid w:val="00A101A4"/>
    <w:rsid w:val="00A10FB9"/>
    <w:rsid w:val="00A11421"/>
    <w:rsid w:val="00A11FD8"/>
    <w:rsid w:val="00A1389F"/>
    <w:rsid w:val="00A13A9F"/>
    <w:rsid w:val="00A14996"/>
    <w:rsid w:val="00A14DC7"/>
    <w:rsid w:val="00A157B1"/>
    <w:rsid w:val="00A20A98"/>
    <w:rsid w:val="00A22229"/>
    <w:rsid w:val="00A23611"/>
    <w:rsid w:val="00A2439D"/>
    <w:rsid w:val="00A24442"/>
    <w:rsid w:val="00A25088"/>
    <w:rsid w:val="00A252B9"/>
    <w:rsid w:val="00A30DFD"/>
    <w:rsid w:val="00A32577"/>
    <w:rsid w:val="00A330BB"/>
    <w:rsid w:val="00A33DC5"/>
    <w:rsid w:val="00A342AA"/>
    <w:rsid w:val="00A34ACD"/>
    <w:rsid w:val="00A3597D"/>
    <w:rsid w:val="00A372A6"/>
    <w:rsid w:val="00A37925"/>
    <w:rsid w:val="00A41CF8"/>
    <w:rsid w:val="00A43B22"/>
    <w:rsid w:val="00A44882"/>
    <w:rsid w:val="00A45125"/>
    <w:rsid w:val="00A504FE"/>
    <w:rsid w:val="00A513A9"/>
    <w:rsid w:val="00A54715"/>
    <w:rsid w:val="00A55B9C"/>
    <w:rsid w:val="00A5667F"/>
    <w:rsid w:val="00A602C5"/>
    <w:rsid w:val="00A6061C"/>
    <w:rsid w:val="00A61388"/>
    <w:rsid w:val="00A62D44"/>
    <w:rsid w:val="00A64582"/>
    <w:rsid w:val="00A64E9B"/>
    <w:rsid w:val="00A67263"/>
    <w:rsid w:val="00A67C5F"/>
    <w:rsid w:val="00A711DF"/>
    <w:rsid w:val="00A7161C"/>
    <w:rsid w:val="00A719D5"/>
    <w:rsid w:val="00A71CB0"/>
    <w:rsid w:val="00A73059"/>
    <w:rsid w:val="00A741D7"/>
    <w:rsid w:val="00A744E4"/>
    <w:rsid w:val="00A76DE0"/>
    <w:rsid w:val="00A77AA3"/>
    <w:rsid w:val="00A81B8B"/>
    <w:rsid w:val="00A8236D"/>
    <w:rsid w:val="00A82D63"/>
    <w:rsid w:val="00A82FF0"/>
    <w:rsid w:val="00A84306"/>
    <w:rsid w:val="00A8519C"/>
    <w:rsid w:val="00A854EB"/>
    <w:rsid w:val="00A85D5B"/>
    <w:rsid w:val="00A872E5"/>
    <w:rsid w:val="00A87838"/>
    <w:rsid w:val="00A910FE"/>
    <w:rsid w:val="00A91378"/>
    <w:rsid w:val="00A91406"/>
    <w:rsid w:val="00A9207F"/>
    <w:rsid w:val="00A9358F"/>
    <w:rsid w:val="00A9662B"/>
    <w:rsid w:val="00A96E65"/>
    <w:rsid w:val="00A96ECE"/>
    <w:rsid w:val="00A97C72"/>
    <w:rsid w:val="00AA034D"/>
    <w:rsid w:val="00AA1434"/>
    <w:rsid w:val="00AA1546"/>
    <w:rsid w:val="00AA310B"/>
    <w:rsid w:val="00AA3D4B"/>
    <w:rsid w:val="00AA4161"/>
    <w:rsid w:val="00AA63D4"/>
    <w:rsid w:val="00AB06E8"/>
    <w:rsid w:val="00AB1681"/>
    <w:rsid w:val="00AB1A4F"/>
    <w:rsid w:val="00AB1CD3"/>
    <w:rsid w:val="00AB2444"/>
    <w:rsid w:val="00AB277A"/>
    <w:rsid w:val="00AB352F"/>
    <w:rsid w:val="00AB41A4"/>
    <w:rsid w:val="00AB562D"/>
    <w:rsid w:val="00AB6A54"/>
    <w:rsid w:val="00AB6A9C"/>
    <w:rsid w:val="00AB7C7E"/>
    <w:rsid w:val="00AC062C"/>
    <w:rsid w:val="00AC274B"/>
    <w:rsid w:val="00AC2E7E"/>
    <w:rsid w:val="00AC4113"/>
    <w:rsid w:val="00AC4764"/>
    <w:rsid w:val="00AC4C77"/>
    <w:rsid w:val="00AC6845"/>
    <w:rsid w:val="00AC6D36"/>
    <w:rsid w:val="00AC711A"/>
    <w:rsid w:val="00AD0CBA"/>
    <w:rsid w:val="00AD158D"/>
    <w:rsid w:val="00AD1B32"/>
    <w:rsid w:val="00AD252D"/>
    <w:rsid w:val="00AD26E2"/>
    <w:rsid w:val="00AD5302"/>
    <w:rsid w:val="00AD7109"/>
    <w:rsid w:val="00AD784C"/>
    <w:rsid w:val="00AD7B9D"/>
    <w:rsid w:val="00AE05F6"/>
    <w:rsid w:val="00AE126A"/>
    <w:rsid w:val="00AE1BAE"/>
    <w:rsid w:val="00AE2FD7"/>
    <w:rsid w:val="00AE3005"/>
    <w:rsid w:val="00AE3BD5"/>
    <w:rsid w:val="00AE59A0"/>
    <w:rsid w:val="00AE6BA4"/>
    <w:rsid w:val="00AE7145"/>
    <w:rsid w:val="00AE7FD1"/>
    <w:rsid w:val="00AF0C57"/>
    <w:rsid w:val="00AF26F3"/>
    <w:rsid w:val="00AF38D8"/>
    <w:rsid w:val="00AF3C7E"/>
    <w:rsid w:val="00AF3E16"/>
    <w:rsid w:val="00AF5035"/>
    <w:rsid w:val="00AF5F04"/>
    <w:rsid w:val="00AF6FA2"/>
    <w:rsid w:val="00AF7211"/>
    <w:rsid w:val="00B004C2"/>
    <w:rsid w:val="00B00672"/>
    <w:rsid w:val="00B00E1E"/>
    <w:rsid w:val="00B01B4D"/>
    <w:rsid w:val="00B04489"/>
    <w:rsid w:val="00B05431"/>
    <w:rsid w:val="00B06571"/>
    <w:rsid w:val="00B068BA"/>
    <w:rsid w:val="00B07217"/>
    <w:rsid w:val="00B078A9"/>
    <w:rsid w:val="00B10402"/>
    <w:rsid w:val="00B122B3"/>
    <w:rsid w:val="00B12572"/>
    <w:rsid w:val="00B13851"/>
    <w:rsid w:val="00B13B1C"/>
    <w:rsid w:val="00B14B5F"/>
    <w:rsid w:val="00B1643B"/>
    <w:rsid w:val="00B210D0"/>
    <w:rsid w:val="00B21DF7"/>
    <w:rsid w:val="00B21F90"/>
    <w:rsid w:val="00B22291"/>
    <w:rsid w:val="00B23F9A"/>
    <w:rsid w:val="00B2417B"/>
    <w:rsid w:val="00B24AD5"/>
    <w:rsid w:val="00B24E6F"/>
    <w:rsid w:val="00B26CB5"/>
    <w:rsid w:val="00B2752E"/>
    <w:rsid w:val="00B307CC"/>
    <w:rsid w:val="00B326B7"/>
    <w:rsid w:val="00B3355C"/>
    <w:rsid w:val="00B3588E"/>
    <w:rsid w:val="00B36575"/>
    <w:rsid w:val="00B378D4"/>
    <w:rsid w:val="00B37A0D"/>
    <w:rsid w:val="00B4198F"/>
    <w:rsid w:val="00B41E52"/>
    <w:rsid w:val="00B41F3D"/>
    <w:rsid w:val="00B4317D"/>
    <w:rsid w:val="00B431E8"/>
    <w:rsid w:val="00B45141"/>
    <w:rsid w:val="00B46317"/>
    <w:rsid w:val="00B4684A"/>
    <w:rsid w:val="00B46DB5"/>
    <w:rsid w:val="00B519CD"/>
    <w:rsid w:val="00B5273A"/>
    <w:rsid w:val="00B52872"/>
    <w:rsid w:val="00B52957"/>
    <w:rsid w:val="00B55942"/>
    <w:rsid w:val="00B57329"/>
    <w:rsid w:val="00B60813"/>
    <w:rsid w:val="00B60E61"/>
    <w:rsid w:val="00B62B50"/>
    <w:rsid w:val="00B635B7"/>
    <w:rsid w:val="00B63AE8"/>
    <w:rsid w:val="00B64FA4"/>
    <w:rsid w:val="00B65950"/>
    <w:rsid w:val="00B66D83"/>
    <w:rsid w:val="00B672C0"/>
    <w:rsid w:val="00B676FD"/>
    <w:rsid w:val="00B678B6"/>
    <w:rsid w:val="00B706E8"/>
    <w:rsid w:val="00B70C46"/>
    <w:rsid w:val="00B75646"/>
    <w:rsid w:val="00B75ABA"/>
    <w:rsid w:val="00B7629E"/>
    <w:rsid w:val="00B76B81"/>
    <w:rsid w:val="00B76F5F"/>
    <w:rsid w:val="00B774D3"/>
    <w:rsid w:val="00B778B5"/>
    <w:rsid w:val="00B90729"/>
    <w:rsid w:val="00B907DA"/>
    <w:rsid w:val="00B91FFE"/>
    <w:rsid w:val="00B941F4"/>
    <w:rsid w:val="00B950BC"/>
    <w:rsid w:val="00B95AB9"/>
    <w:rsid w:val="00B96AA4"/>
    <w:rsid w:val="00B9714C"/>
    <w:rsid w:val="00B972A9"/>
    <w:rsid w:val="00BA08BB"/>
    <w:rsid w:val="00BA0B73"/>
    <w:rsid w:val="00BA1521"/>
    <w:rsid w:val="00BA29AD"/>
    <w:rsid w:val="00BA3197"/>
    <w:rsid w:val="00BA33CF"/>
    <w:rsid w:val="00BA3F8D"/>
    <w:rsid w:val="00BA7F1B"/>
    <w:rsid w:val="00BB0B60"/>
    <w:rsid w:val="00BB2CD4"/>
    <w:rsid w:val="00BB32CB"/>
    <w:rsid w:val="00BB5305"/>
    <w:rsid w:val="00BB7A10"/>
    <w:rsid w:val="00BC252D"/>
    <w:rsid w:val="00BC5A88"/>
    <w:rsid w:val="00BC60BE"/>
    <w:rsid w:val="00BC6810"/>
    <w:rsid w:val="00BC7468"/>
    <w:rsid w:val="00BC7D4F"/>
    <w:rsid w:val="00BC7ED7"/>
    <w:rsid w:val="00BD1323"/>
    <w:rsid w:val="00BD1853"/>
    <w:rsid w:val="00BD2557"/>
    <w:rsid w:val="00BD2850"/>
    <w:rsid w:val="00BD37F7"/>
    <w:rsid w:val="00BD4F22"/>
    <w:rsid w:val="00BD5352"/>
    <w:rsid w:val="00BD6049"/>
    <w:rsid w:val="00BE0316"/>
    <w:rsid w:val="00BE0E07"/>
    <w:rsid w:val="00BE28D2"/>
    <w:rsid w:val="00BE37D4"/>
    <w:rsid w:val="00BE4A64"/>
    <w:rsid w:val="00BE4B8F"/>
    <w:rsid w:val="00BE5E43"/>
    <w:rsid w:val="00BE6747"/>
    <w:rsid w:val="00BE6C5C"/>
    <w:rsid w:val="00BF004F"/>
    <w:rsid w:val="00BF0A6E"/>
    <w:rsid w:val="00BF4259"/>
    <w:rsid w:val="00BF44BD"/>
    <w:rsid w:val="00BF557D"/>
    <w:rsid w:val="00BF77CA"/>
    <w:rsid w:val="00BF7F58"/>
    <w:rsid w:val="00C0015B"/>
    <w:rsid w:val="00C0125E"/>
    <w:rsid w:val="00C01381"/>
    <w:rsid w:val="00C01AB1"/>
    <w:rsid w:val="00C026A0"/>
    <w:rsid w:val="00C03801"/>
    <w:rsid w:val="00C03EA4"/>
    <w:rsid w:val="00C047A5"/>
    <w:rsid w:val="00C048A9"/>
    <w:rsid w:val="00C04F42"/>
    <w:rsid w:val="00C06137"/>
    <w:rsid w:val="00C06929"/>
    <w:rsid w:val="00C079B8"/>
    <w:rsid w:val="00C10037"/>
    <w:rsid w:val="00C10075"/>
    <w:rsid w:val="00C123EA"/>
    <w:rsid w:val="00C12A49"/>
    <w:rsid w:val="00C133EE"/>
    <w:rsid w:val="00C140B6"/>
    <w:rsid w:val="00C149D0"/>
    <w:rsid w:val="00C2059B"/>
    <w:rsid w:val="00C209BC"/>
    <w:rsid w:val="00C22E73"/>
    <w:rsid w:val="00C231A0"/>
    <w:rsid w:val="00C2549F"/>
    <w:rsid w:val="00C26588"/>
    <w:rsid w:val="00C27786"/>
    <w:rsid w:val="00C27DE9"/>
    <w:rsid w:val="00C31AFE"/>
    <w:rsid w:val="00C32782"/>
    <w:rsid w:val="00C32989"/>
    <w:rsid w:val="00C32B87"/>
    <w:rsid w:val="00C33388"/>
    <w:rsid w:val="00C35484"/>
    <w:rsid w:val="00C374DA"/>
    <w:rsid w:val="00C37AB9"/>
    <w:rsid w:val="00C40853"/>
    <w:rsid w:val="00C413EC"/>
    <w:rsid w:val="00C4173A"/>
    <w:rsid w:val="00C44079"/>
    <w:rsid w:val="00C441CE"/>
    <w:rsid w:val="00C448EE"/>
    <w:rsid w:val="00C46AB5"/>
    <w:rsid w:val="00C476F4"/>
    <w:rsid w:val="00C47EFF"/>
    <w:rsid w:val="00C50DED"/>
    <w:rsid w:val="00C516CC"/>
    <w:rsid w:val="00C52217"/>
    <w:rsid w:val="00C52615"/>
    <w:rsid w:val="00C527B0"/>
    <w:rsid w:val="00C52B70"/>
    <w:rsid w:val="00C538F1"/>
    <w:rsid w:val="00C5462F"/>
    <w:rsid w:val="00C576E2"/>
    <w:rsid w:val="00C602FF"/>
    <w:rsid w:val="00C60577"/>
    <w:rsid w:val="00C60737"/>
    <w:rsid w:val="00C6083D"/>
    <w:rsid w:val="00C61174"/>
    <w:rsid w:val="00C6148F"/>
    <w:rsid w:val="00C621B1"/>
    <w:rsid w:val="00C62F7A"/>
    <w:rsid w:val="00C6370B"/>
    <w:rsid w:val="00C63B9C"/>
    <w:rsid w:val="00C66493"/>
    <w:rsid w:val="00C6682F"/>
    <w:rsid w:val="00C66EB5"/>
    <w:rsid w:val="00C67BF4"/>
    <w:rsid w:val="00C717AD"/>
    <w:rsid w:val="00C7275E"/>
    <w:rsid w:val="00C74C5D"/>
    <w:rsid w:val="00C7676A"/>
    <w:rsid w:val="00C7733F"/>
    <w:rsid w:val="00C83807"/>
    <w:rsid w:val="00C863C4"/>
    <w:rsid w:val="00C920EA"/>
    <w:rsid w:val="00C923E9"/>
    <w:rsid w:val="00C93C2A"/>
    <w:rsid w:val="00C93C3E"/>
    <w:rsid w:val="00C94F5B"/>
    <w:rsid w:val="00C964DE"/>
    <w:rsid w:val="00C96CE2"/>
    <w:rsid w:val="00CA12E3"/>
    <w:rsid w:val="00CA1476"/>
    <w:rsid w:val="00CA6611"/>
    <w:rsid w:val="00CA6AE6"/>
    <w:rsid w:val="00CA782F"/>
    <w:rsid w:val="00CB1343"/>
    <w:rsid w:val="00CB187B"/>
    <w:rsid w:val="00CB2835"/>
    <w:rsid w:val="00CB3285"/>
    <w:rsid w:val="00CB34C8"/>
    <w:rsid w:val="00CB4500"/>
    <w:rsid w:val="00CB4E74"/>
    <w:rsid w:val="00CC0C72"/>
    <w:rsid w:val="00CC2BFD"/>
    <w:rsid w:val="00CC5898"/>
    <w:rsid w:val="00CC5E5A"/>
    <w:rsid w:val="00CD1A9A"/>
    <w:rsid w:val="00CD3476"/>
    <w:rsid w:val="00CD44EC"/>
    <w:rsid w:val="00CD52F2"/>
    <w:rsid w:val="00CD5C02"/>
    <w:rsid w:val="00CD64DF"/>
    <w:rsid w:val="00CE225F"/>
    <w:rsid w:val="00CE59B3"/>
    <w:rsid w:val="00CE5A34"/>
    <w:rsid w:val="00CF0A61"/>
    <w:rsid w:val="00CF1E24"/>
    <w:rsid w:val="00CF2F50"/>
    <w:rsid w:val="00CF4148"/>
    <w:rsid w:val="00CF51FC"/>
    <w:rsid w:val="00CF6198"/>
    <w:rsid w:val="00D008AA"/>
    <w:rsid w:val="00D0169C"/>
    <w:rsid w:val="00D01DF4"/>
    <w:rsid w:val="00D02919"/>
    <w:rsid w:val="00D032CA"/>
    <w:rsid w:val="00D04C61"/>
    <w:rsid w:val="00D05B8D"/>
    <w:rsid w:val="00D05B9B"/>
    <w:rsid w:val="00D065A2"/>
    <w:rsid w:val="00D079AA"/>
    <w:rsid w:val="00D07F00"/>
    <w:rsid w:val="00D1130F"/>
    <w:rsid w:val="00D11323"/>
    <w:rsid w:val="00D12A33"/>
    <w:rsid w:val="00D145A2"/>
    <w:rsid w:val="00D154E8"/>
    <w:rsid w:val="00D15847"/>
    <w:rsid w:val="00D17506"/>
    <w:rsid w:val="00D17B72"/>
    <w:rsid w:val="00D23BD1"/>
    <w:rsid w:val="00D255AE"/>
    <w:rsid w:val="00D264A4"/>
    <w:rsid w:val="00D30E7F"/>
    <w:rsid w:val="00D30F98"/>
    <w:rsid w:val="00D31106"/>
    <w:rsid w:val="00D3161E"/>
    <w:rsid w:val="00D31742"/>
    <w:rsid w:val="00D3185C"/>
    <w:rsid w:val="00D3205F"/>
    <w:rsid w:val="00D33109"/>
    <w:rsid w:val="00D3318E"/>
    <w:rsid w:val="00D33E72"/>
    <w:rsid w:val="00D34ADB"/>
    <w:rsid w:val="00D35BD6"/>
    <w:rsid w:val="00D36175"/>
    <w:rsid w:val="00D361B5"/>
    <w:rsid w:val="00D402DB"/>
    <w:rsid w:val="00D411A2"/>
    <w:rsid w:val="00D43D93"/>
    <w:rsid w:val="00D44BB6"/>
    <w:rsid w:val="00D4606D"/>
    <w:rsid w:val="00D5002F"/>
    <w:rsid w:val="00D50B9C"/>
    <w:rsid w:val="00D50F06"/>
    <w:rsid w:val="00D518D9"/>
    <w:rsid w:val="00D5273D"/>
    <w:rsid w:val="00D52D73"/>
    <w:rsid w:val="00D52E58"/>
    <w:rsid w:val="00D52ECF"/>
    <w:rsid w:val="00D540C3"/>
    <w:rsid w:val="00D549F7"/>
    <w:rsid w:val="00D55497"/>
    <w:rsid w:val="00D56B20"/>
    <w:rsid w:val="00D578B3"/>
    <w:rsid w:val="00D618F4"/>
    <w:rsid w:val="00D61D03"/>
    <w:rsid w:val="00D61DEF"/>
    <w:rsid w:val="00D62979"/>
    <w:rsid w:val="00D62A6F"/>
    <w:rsid w:val="00D634D5"/>
    <w:rsid w:val="00D63A0F"/>
    <w:rsid w:val="00D65423"/>
    <w:rsid w:val="00D65529"/>
    <w:rsid w:val="00D65A7F"/>
    <w:rsid w:val="00D70DC2"/>
    <w:rsid w:val="00D714CC"/>
    <w:rsid w:val="00D7192C"/>
    <w:rsid w:val="00D73AD9"/>
    <w:rsid w:val="00D74F91"/>
    <w:rsid w:val="00D74FD5"/>
    <w:rsid w:val="00D752E3"/>
    <w:rsid w:val="00D75EA7"/>
    <w:rsid w:val="00D77F27"/>
    <w:rsid w:val="00D819BB"/>
    <w:rsid w:val="00D81ADF"/>
    <w:rsid w:val="00D81F21"/>
    <w:rsid w:val="00D8423D"/>
    <w:rsid w:val="00D84658"/>
    <w:rsid w:val="00D864F2"/>
    <w:rsid w:val="00D874BB"/>
    <w:rsid w:val="00D87C03"/>
    <w:rsid w:val="00D87F45"/>
    <w:rsid w:val="00D906F2"/>
    <w:rsid w:val="00D943F8"/>
    <w:rsid w:val="00D94CE8"/>
    <w:rsid w:val="00D95470"/>
    <w:rsid w:val="00D96188"/>
    <w:rsid w:val="00D96B55"/>
    <w:rsid w:val="00DA0FBD"/>
    <w:rsid w:val="00DA2619"/>
    <w:rsid w:val="00DA2E57"/>
    <w:rsid w:val="00DA4239"/>
    <w:rsid w:val="00DA52A1"/>
    <w:rsid w:val="00DA58A5"/>
    <w:rsid w:val="00DA65DE"/>
    <w:rsid w:val="00DB0B61"/>
    <w:rsid w:val="00DB1474"/>
    <w:rsid w:val="00DB1F4B"/>
    <w:rsid w:val="00DB2962"/>
    <w:rsid w:val="00DB3D0F"/>
    <w:rsid w:val="00DB473D"/>
    <w:rsid w:val="00DB52FB"/>
    <w:rsid w:val="00DB5A73"/>
    <w:rsid w:val="00DB66C2"/>
    <w:rsid w:val="00DC013B"/>
    <w:rsid w:val="00DC0908"/>
    <w:rsid w:val="00DC090B"/>
    <w:rsid w:val="00DC0ACD"/>
    <w:rsid w:val="00DC1679"/>
    <w:rsid w:val="00DC18F6"/>
    <w:rsid w:val="00DC219B"/>
    <w:rsid w:val="00DC29AF"/>
    <w:rsid w:val="00DC2CF1"/>
    <w:rsid w:val="00DC351E"/>
    <w:rsid w:val="00DC3554"/>
    <w:rsid w:val="00DC3A7C"/>
    <w:rsid w:val="00DC3CCE"/>
    <w:rsid w:val="00DC4603"/>
    <w:rsid w:val="00DC4FCF"/>
    <w:rsid w:val="00DC50E0"/>
    <w:rsid w:val="00DC6386"/>
    <w:rsid w:val="00DD1130"/>
    <w:rsid w:val="00DD1951"/>
    <w:rsid w:val="00DD3D46"/>
    <w:rsid w:val="00DD487D"/>
    <w:rsid w:val="00DD4DB9"/>
    <w:rsid w:val="00DD4E83"/>
    <w:rsid w:val="00DD6628"/>
    <w:rsid w:val="00DD6945"/>
    <w:rsid w:val="00DE050B"/>
    <w:rsid w:val="00DE117A"/>
    <w:rsid w:val="00DE2D04"/>
    <w:rsid w:val="00DE2E8E"/>
    <w:rsid w:val="00DE3250"/>
    <w:rsid w:val="00DE6028"/>
    <w:rsid w:val="00DE64D3"/>
    <w:rsid w:val="00DE6C85"/>
    <w:rsid w:val="00DE78A3"/>
    <w:rsid w:val="00DF1A71"/>
    <w:rsid w:val="00DF24B9"/>
    <w:rsid w:val="00DF3B35"/>
    <w:rsid w:val="00DF50FC"/>
    <w:rsid w:val="00DF68C7"/>
    <w:rsid w:val="00DF731A"/>
    <w:rsid w:val="00E01B37"/>
    <w:rsid w:val="00E022DA"/>
    <w:rsid w:val="00E043E3"/>
    <w:rsid w:val="00E04C83"/>
    <w:rsid w:val="00E04E27"/>
    <w:rsid w:val="00E06B75"/>
    <w:rsid w:val="00E06E39"/>
    <w:rsid w:val="00E11332"/>
    <w:rsid w:val="00E11352"/>
    <w:rsid w:val="00E14FB8"/>
    <w:rsid w:val="00E170DC"/>
    <w:rsid w:val="00E17546"/>
    <w:rsid w:val="00E1780E"/>
    <w:rsid w:val="00E207EC"/>
    <w:rsid w:val="00E210B5"/>
    <w:rsid w:val="00E22793"/>
    <w:rsid w:val="00E237E7"/>
    <w:rsid w:val="00E245DD"/>
    <w:rsid w:val="00E261B3"/>
    <w:rsid w:val="00E26818"/>
    <w:rsid w:val="00E27DD7"/>
    <w:rsid w:val="00E27FFC"/>
    <w:rsid w:val="00E304A2"/>
    <w:rsid w:val="00E30B15"/>
    <w:rsid w:val="00E317A6"/>
    <w:rsid w:val="00E327FD"/>
    <w:rsid w:val="00E33237"/>
    <w:rsid w:val="00E34985"/>
    <w:rsid w:val="00E35009"/>
    <w:rsid w:val="00E3598E"/>
    <w:rsid w:val="00E35BBD"/>
    <w:rsid w:val="00E35CB2"/>
    <w:rsid w:val="00E37FD9"/>
    <w:rsid w:val="00E40181"/>
    <w:rsid w:val="00E401E7"/>
    <w:rsid w:val="00E4428C"/>
    <w:rsid w:val="00E44608"/>
    <w:rsid w:val="00E463C7"/>
    <w:rsid w:val="00E54950"/>
    <w:rsid w:val="00E55FB3"/>
    <w:rsid w:val="00E564D1"/>
    <w:rsid w:val="00E56A01"/>
    <w:rsid w:val="00E629A1"/>
    <w:rsid w:val="00E62E51"/>
    <w:rsid w:val="00E66951"/>
    <w:rsid w:val="00E6696F"/>
    <w:rsid w:val="00E67088"/>
    <w:rsid w:val="00E6794C"/>
    <w:rsid w:val="00E67CCD"/>
    <w:rsid w:val="00E67FFA"/>
    <w:rsid w:val="00E70E08"/>
    <w:rsid w:val="00E71591"/>
    <w:rsid w:val="00E71963"/>
    <w:rsid w:val="00E71CEB"/>
    <w:rsid w:val="00E7474F"/>
    <w:rsid w:val="00E74D98"/>
    <w:rsid w:val="00E75098"/>
    <w:rsid w:val="00E751CB"/>
    <w:rsid w:val="00E76355"/>
    <w:rsid w:val="00E77901"/>
    <w:rsid w:val="00E80201"/>
    <w:rsid w:val="00E80412"/>
    <w:rsid w:val="00E80DE3"/>
    <w:rsid w:val="00E827EB"/>
    <w:rsid w:val="00E82C55"/>
    <w:rsid w:val="00E833B3"/>
    <w:rsid w:val="00E84B11"/>
    <w:rsid w:val="00E85440"/>
    <w:rsid w:val="00E85624"/>
    <w:rsid w:val="00E8787E"/>
    <w:rsid w:val="00E878F9"/>
    <w:rsid w:val="00E87EAF"/>
    <w:rsid w:val="00E901E4"/>
    <w:rsid w:val="00E910B6"/>
    <w:rsid w:val="00E921BB"/>
    <w:rsid w:val="00E92AC3"/>
    <w:rsid w:val="00E95E1B"/>
    <w:rsid w:val="00E97EB5"/>
    <w:rsid w:val="00EA0500"/>
    <w:rsid w:val="00EA1349"/>
    <w:rsid w:val="00EA20B1"/>
    <w:rsid w:val="00EA2F6A"/>
    <w:rsid w:val="00EA5DE7"/>
    <w:rsid w:val="00EB00E0"/>
    <w:rsid w:val="00EB05D5"/>
    <w:rsid w:val="00EB127F"/>
    <w:rsid w:val="00EB1931"/>
    <w:rsid w:val="00EB3155"/>
    <w:rsid w:val="00EB3ECD"/>
    <w:rsid w:val="00EB58B4"/>
    <w:rsid w:val="00EC059F"/>
    <w:rsid w:val="00EC1F24"/>
    <w:rsid w:val="00EC20FF"/>
    <w:rsid w:val="00EC22F6"/>
    <w:rsid w:val="00EC3061"/>
    <w:rsid w:val="00EC5C78"/>
    <w:rsid w:val="00EC6FF5"/>
    <w:rsid w:val="00EC789F"/>
    <w:rsid w:val="00EC78FF"/>
    <w:rsid w:val="00EC7E04"/>
    <w:rsid w:val="00ED046D"/>
    <w:rsid w:val="00ED11CE"/>
    <w:rsid w:val="00ED195F"/>
    <w:rsid w:val="00ED5276"/>
    <w:rsid w:val="00ED5B9B"/>
    <w:rsid w:val="00ED65ED"/>
    <w:rsid w:val="00ED6BAD"/>
    <w:rsid w:val="00ED6F81"/>
    <w:rsid w:val="00ED7447"/>
    <w:rsid w:val="00EE00D6"/>
    <w:rsid w:val="00EE11E7"/>
    <w:rsid w:val="00EE1488"/>
    <w:rsid w:val="00EE1730"/>
    <w:rsid w:val="00EE266F"/>
    <w:rsid w:val="00EE29AD"/>
    <w:rsid w:val="00EE2BE4"/>
    <w:rsid w:val="00EE36A8"/>
    <w:rsid w:val="00EE3E24"/>
    <w:rsid w:val="00EE46C1"/>
    <w:rsid w:val="00EE47A7"/>
    <w:rsid w:val="00EE4D5D"/>
    <w:rsid w:val="00EE5131"/>
    <w:rsid w:val="00EF109B"/>
    <w:rsid w:val="00EF1170"/>
    <w:rsid w:val="00EF201C"/>
    <w:rsid w:val="00EF2C72"/>
    <w:rsid w:val="00EF36AF"/>
    <w:rsid w:val="00EF59A3"/>
    <w:rsid w:val="00EF615A"/>
    <w:rsid w:val="00EF6675"/>
    <w:rsid w:val="00F0063D"/>
    <w:rsid w:val="00F00B24"/>
    <w:rsid w:val="00F00F9C"/>
    <w:rsid w:val="00F01E5F"/>
    <w:rsid w:val="00F024F3"/>
    <w:rsid w:val="00F029DC"/>
    <w:rsid w:val="00F02A59"/>
    <w:rsid w:val="00F02ABA"/>
    <w:rsid w:val="00F03701"/>
    <w:rsid w:val="00F0437A"/>
    <w:rsid w:val="00F04F33"/>
    <w:rsid w:val="00F0568C"/>
    <w:rsid w:val="00F0635B"/>
    <w:rsid w:val="00F06439"/>
    <w:rsid w:val="00F07E99"/>
    <w:rsid w:val="00F10012"/>
    <w:rsid w:val="00F101B8"/>
    <w:rsid w:val="00F10C7D"/>
    <w:rsid w:val="00F11037"/>
    <w:rsid w:val="00F12F36"/>
    <w:rsid w:val="00F158D8"/>
    <w:rsid w:val="00F159C3"/>
    <w:rsid w:val="00F15CBE"/>
    <w:rsid w:val="00F16F1B"/>
    <w:rsid w:val="00F1736F"/>
    <w:rsid w:val="00F17982"/>
    <w:rsid w:val="00F204E6"/>
    <w:rsid w:val="00F2067C"/>
    <w:rsid w:val="00F21AFE"/>
    <w:rsid w:val="00F23BE8"/>
    <w:rsid w:val="00F24D5C"/>
    <w:rsid w:val="00F250A9"/>
    <w:rsid w:val="00F25A2D"/>
    <w:rsid w:val="00F26326"/>
    <w:rsid w:val="00F26781"/>
    <w:rsid w:val="00F267AF"/>
    <w:rsid w:val="00F2749E"/>
    <w:rsid w:val="00F30FF4"/>
    <w:rsid w:val="00F3122E"/>
    <w:rsid w:val="00F32368"/>
    <w:rsid w:val="00F331AD"/>
    <w:rsid w:val="00F343C9"/>
    <w:rsid w:val="00F35287"/>
    <w:rsid w:val="00F362D7"/>
    <w:rsid w:val="00F40A70"/>
    <w:rsid w:val="00F43A37"/>
    <w:rsid w:val="00F44775"/>
    <w:rsid w:val="00F4641B"/>
    <w:rsid w:val="00F46EB8"/>
    <w:rsid w:val="00F476B8"/>
    <w:rsid w:val="00F476B9"/>
    <w:rsid w:val="00F50CD1"/>
    <w:rsid w:val="00F511E4"/>
    <w:rsid w:val="00F52109"/>
    <w:rsid w:val="00F5253F"/>
    <w:rsid w:val="00F52D09"/>
    <w:rsid w:val="00F52E08"/>
    <w:rsid w:val="00F52F44"/>
    <w:rsid w:val="00F530E6"/>
    <w:rsid w:val="00F53A66"/>
    <w:rsid w:val="00F5462D"/>
    <w:rsid w:val="00F549BA"/>
    <w:rsid w:val="00F55B21"/>
    <w:rsid w:val="00F5673C"/>
    <w:rsid w:val="00F567BB"/>
    <w:rsid w:val="00F56BE7"/>
    <w:rsid w:val="00F56EF6"/>
    <w:rsid w:val="00F5706E"/>
    <w:rsid w:val="00F60082"/>
    <w:rsid w:val="00F61A9F"/>
    <w:rsid w:val="00F61B5F"/>
    <w:rsid w:val="00F61BB5"/>
    <w:rsid w:val="00F61D28"/>
    <w:rsid w:val="00F62966"/>
    <w:rsid w:val="00F64696"/>
    <w:rsid w:val="00F65454"/>
    <w:rsid w:val="00F656D3"/>
    <w:rsid w:val="00F65AA9"/>
    <w:rsid w:val="00F66EE2"/>
    <w:rsid w:val="00F6768F"/>
    <w:rsid w:val="00F71428"/>
    <w:rsid w:val="00F72115"/>
    <w:rsid w:val="00F72C2C"/>
    <w:rsid w:val="00F741F2"/>
    <w:rsid w:val="00F75275"/>
    <w:rsid w:val="00F758B5"/>
    <w:rsid w:val="00F75E31"/>
    <w:rsid w:val="00F76719"/>
    <w:rsid w:val="00F76890"/>
    <w:rsid w:val="00F76CAB"/>
    <w:rsid w:val="00F772C6"/>
    <w:rsid w:val="00F804B5"/>
    <w:rsid w:val="00F80892"/>
    <w:rsid w:val="00F80B10"/>
    <w:rsid w:val="00F815B5"/>
    <w:rsid w:val="00F82113"/>
    <w:rsid w:val="00F85195"/>
    <w:rsid w:val="00F868E3"/>
    <w:rsid w:val="00F91563"/>
    <w:rsid w:val="00F91DFA"/>
    <w:rsid w:val="00F938BA"/>
    <w:rsid w:val="00F9476F"/>
    <w:rsid w:val="00F96D49"/>
    <w:rsid w:val="00F972B1"/>
    <w:rsid w:val="00F97919"/>
    <w:rsid w:val="00F97B20"/>
    <w:rsid w:val="00FA2C46"/>
    <w:rsid w:val="00FA2E8D"/>
    <w:rsid w:val="00FA3525"/>
    <w:rsid w:val="00FA3D53"/>
    <w:rsid w:val="00FA5477"/>
    <w:rsid w:val="00FA5A53"/>
    <w:rsid w:val="00FA7CDB"/>
    <w:rsid w:val="00FB023F"/>
    <w:rsid w:val="00FB15C7"/>
    <w:rsid w:val="00FB1E38"/>
    <w:rsid w:val="00FB29C3"/>
    <w:rsid w:val="00FB3501"/>
    <w:rsid w:val="00FB4383"/>
    <w:rsid w:val="00FB4769"/>
    <w:rsid w:val="00FB4CDA"/>
    <w:rsid w:val="00FB5B4E"/>
    <w:rsid w:val="00FB6481"/>
    <w:rsid w:val="00FB6D36"/>
    <w:rsid w:val="00FC0061"/>
    <w:rsid w:val="00FC0764"/>
    <w:rsid w:val="00FC0965"/>
    <w:rsid w:val="00FC09F1"/>
    <w:rsid w:val="00FC0F81"/>
    <w:rsid w:val="00FC252F"/>
    <w:rsid w:val="00FC395C"/>
    <w:rsid w:val="00FC47C0"/>
    <w:rsid w:val="00FC5E8E"/>
    <w:rsid w:val="00FC6884"/>
    <w:rsid w:val="00FC6E4E"/>
    <w:rsid w:val="00FC7118"/>
    <w:rsid w:val="00FD0835"/>
    <w:rsid w:val="00FD217A"/>
    <w:rsid w:val="00FD236B"/>
    <w:rsid w:val="00FD276F"/>
    <w:rsid w:val="00FD2D63"/>
    <w:rsid w:val="00FD3766"/>
    <w:rsid w:val="00FD451C"/>
    <w:rsid w:val="00FD47C4"/>
    <w:rsid w:val="00FD4A76"/>
    <w:rsid w:val="00FD6442"/>
    <w:rsid w:val="00FE221E"/>
    <w:rsid w:val="00FE2DCF"/>
    <w:rsid w:val="00FE3FA7"/>
    <w:rsid w:val="00FE4C2A"/>
    <w:rsid w:val="00FF0032"/>
    <w:rsid w:val="00FF05CC"/>
    <w:rsid w:val="00FF0D6F"/>
    <w:rsid w:val="00FF26C1"/>
    <w:rsid w:val="00FF2A4E"/>
    <w:rsid w:val="00FF2FCE"/>
    <w:rsid w:val="00FF44FB"/>
    <w:rsid w:val="00FF4F7D"/>
    <w:rsid w:val="00FF5145"/>
    <w:rsid w:val="00FF5B23"/>
    <w:rsid w:val="00FF647C"/>
    <w:rsid w:val="00FF6D9D"/>
    <w:rsid w:val="00FF6EDD"/>
    <w:rsid w:val="00FF7DD5"/>
    <w:rsid w:val="09B3593E"/>
    <w:rsid w:val="29833230"/>
    <w:rsid w:val="3D36B3C5"/>
    <w:rsid w:val="3E66E50B"/>
    <w:rsid w:val="4432D839"/>
    <w:rsid w:val="52AB3CE8"/>
    <w:rsid w:val="75A91998"/>
    <w:rsid w:val="7C0DE31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F44B6B81-9206-4EE7-8FE2-B47E240D1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link w:val="HeaderChar"/>
    <w:uiPriority w:val="99"/>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4"/>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4"/>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5"/>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5"/>
      </w:numPr>
    </w:pPr>
  </w:style>
  <w:style w:type="numbering" w:customStyle="1" w:styleId="ZZTablebullets">
    <w:name w:val="ZZ Table bullets"/>
    <w:basedOn w:val="NoList"/>
    <w:rsid w:val="00337339"/>
    <w:pPr>
      <w:numPr>
        <w:numId w:val="5"/>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4"/>
      </w:numPr>
    </w:pPr>
  </w:style>
  <w:style w:type="numbering" w:customStyle="1" w:styleId="ZZNumbersdigit">
    <w:name w:val="ZZ Numbers digit"/>
    <w:rsid w:val="003D7E30"/>
    <w:pPr>
      <w:numPr>
        <w:numId w:val="3"/>
      </w:numPr>
    </w:pPr>
  </w:style>
  <w:style w:type="numbering" w:customStyle="1" w:styleId="ZZQuotebullets">
    <w:name w:val="ZZ Quote bullets"/>
    <w:basedOn w:val="ZZNumbersdigit"/>
    <w:rsid w:val="00337339"/>
    <w:pPr>
      <w:numPr>
        <w:numId w:val="6"/>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8"/>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8"/>
      </w:numPr>
    </w:pPr>
  </w:style>
  <w:style w:type="paragraph" w:customStyle="1" w:styleId="Numberlowerroman">
    <w:name w:val="Number lower roman"/>
    <w:basedOn w:val="Body"/>
    <w:uiPriority w:val="3"/>
    <w:rsid w:val="00337339"/>
    <w:pPr>
      <w:numPr>
        <w:numId w:val="7"/>
      </w:numPr>
    </w:pPr>
  </w:style>
  <w:style w:type="paragraph" w:customStyle="1" w:styleId="Numberlowerromanindent">
    <w:name w:val="Number lower roman indent"/>
    <w:basedOn w:val="Body"/>
    <w:uiPriority w:val="3"/>
    <w:rsid w:val="00337339"/>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7"/>
      </w:numPr>
    </w:pPr>
  </w:style>
  <w:style w:type="numbering" w:customStyle="1" w:styleId="ZZNumbersloweralpha">
    <w:name w:val="ZZ Numbers lower alpha"/>
    <w:basedOn w:val="NoList"/>
    <w:rsid w:val="00337339"/>
    <w:pPr>
      <w:numPr>
        <w:numId w:val="8"/>
      </w:numPr>
    </w:pPr>
  </w:style>
  <w:style w:type="paragraph" w:customStyle="1" w:styleId="Quotebullet1">
    <w:name w:val="Quote bullet 1"/>
    <w:basedOn w:val="Quotetext"/>
    <w:rsid w:val="00337339"/>
    <w:pPr>
      <w:numPr>
        <w:numId w:val="6"/>
      </w:numPr>
    </w:pPr>
  </w:style>
  <w:style w:type="paragraph" w:customStyle="1" w:styleId="Quotebullet2">
    <w:name w:val="Quote bullet 2"/>
    <w:basedOn w:val="Quotetext"/>
    <w:rsid w:val="00337339"/>
    <w:pPr>
      <w:numPr>
        <w:ilvl w:val="1"/>
        <w:numId w:val="6"/>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styleId="ListParagraph">
    <w:name w:val="List Paragraph"/>
    <w:basedOn w:val="Normal"/>
    <w:uiPriority w:val="34"/>
    <w:qFormat/>
    <w:rsid w:val="3D36B3C5"/>
    <w:pPr>
      <w:ind w:left="720"/>
      <w:contextualSpacing/>
    </w:pPr>
  </w:style>
  <w:style w:type="character" w:customStyle="1" w:styleId="HeaderChar">
    <w:name w:val="Header Char"/>
    <w:basedOn w:val="DefaultParagraphFont"/>
    <w:link w:val="Header"/>
    <w:uiPriority w:val="99"/>
    <w:rsid w:val="009D0F2F"/>
    <w:rPr>
      <w:rFonts w:ascii="Arial" w:hAnsi="Arial" w:cs="Arial"/>
      <w:b/>
      <w:color w:val="201547"/>
      <w:sz w:val="18"/>
      <w:szCs w:val="18"/>
      <w:lang w:eastAsia="en-US"/>
    </w:rPr>
  </w:style>
  <w:style w:type="character" w:styleId="Mention">
    <w:name w:val="Mention"/>
    <w:basedOn w:val="DefaultParagraphFont"/>
    <w:uiPriority w:val="99"/>
    <w:unhideWhenUsed/>
    <w:rsid w:val="0001750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latrobe.edu.au/students/support" TargetMode="External"/><Relationship Id="rId26" Type="http://schemas.openxmlformats.org/officeDocument/2006/relationships/hyperlink" Target="https://www.dffh.vic.gov.au/graduate-certificate-child-protection-scholarship" TargetMode="External"/><Relationship Id="rId3" Type="http://schemas.openxmlformats.org/officeDocument/2006/relationships/customXml" Target="../customXml/item3.xml"/><Relationship Id="rId21" Type="http://schemas.openxmlformats.org/officeDocument/2006/relationships/hyperlink" Target="https://www.latrobe.edu.au/students/suppor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services.dffh.vic.gov.au/aboriginal-children-aboriginal-care" TargetMode="External"/><Relationship Id="rId25" Type="http://schemas.openxmlformats.org/officeDocument/2006/relationships/hyperlink" Target="mailto:childrenandfamiliesworkforce@dffh.vic.gov.au" TargetMode="External"/><Relationship Id="rId2" Type="http://schemas.openxmlformats.org/officeDocument/2006/relationships/customXml" Target="../customXml/item2.xml"/><Relationship Id="rId16" Type="http://schemas.openxmlformats.org/officeDocument/2006/relationships/hyperlink" Target="mailto:acac@dffh.vic.gov.au" TargetMode="External"/><Relationship Id="rId20" Type="http://schemas.openxmlformats.org/officeDocument/2006/relationships/hyperlink" Target="mailto:childrenandfamiliesworkforce@dffh.vic.gov.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hildrenandfamiliesworkforce@dffh.vic.gov.au" TargetMode="External"/><Relationship Id="rId5" Type="http://schemas.openxmlformats.org/officeDocument/2006/relationships/numbering" Target="numbering.xml"/><Relationship Id="rId15" Type="http://schemas.openxmlformats.org/officeDocument/2006/relationships/hyperlink" Target="http://www.dffh.vic.gov.au/graduate-certificate-child-protection-scholarship" TargetMode="External"/><Relationship Id="rId23" Type="http://schemas.openxmlformats.org/officeDocument/2006/relationships/hyperlink" Target="https://www.latrobe.edu.au/indigenous/student-services"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dffh.vic.gov.au/graduate-certificate-child-protection-scholarsh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ffh.vic.gov.au/graduate-certificate-child-protection-scholarship" TargetMode="External"/><Relationship Id="rId22" Type="http://schemas.openxmlformats.org/officeDocument/2006/relationships/hyperlink" Target="https://www.latrobe.edu.au/students/support"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1" ma:contentTypeDescription="Create a new document." ma:contentTypeScope="" ma:versionID="fed5e8085c6d836ce82048f582e482a2">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d1ca15de695957f5d9c52ae58bade152"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06badf41-c0a1-41a6-983a-efd542c2c878"/>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BD7D353D-7659-4884-9524-173D84D19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2424</Words>
  <Characters>13823</Characters>
  <Application>Microsoft Office Word</Application>
  <DocSecurity>2</DocSecurity>
  <Lines>115</Lines>
  <Paragraphs>32</Paragraphs>
  <ScaleCrop>false</ScaleCrop>
  <HeadingPairs>
    <vt:vector size="2" baseType="variant">
      <vt:variant>
        <vt:lpstr>Title</vt:lpstr>
      </vt:variant>
      <vt:variant>
        <vt:i4>1</vt:i4>
      </vt:variant>
    </vt:vector>
  </HeadingPairs>
  <TitlesOfParts>
    <vt:vector size="1" baseType="lpstr">
      <vt:lpstr>2026 Graduate Certificate in Child Protection Scholarship – frequently asked questions</vt:lpstr>
    </vt:vector>
  </TitlesOfParts>
  <Company>Victoria State Government, Department of Families, Fairness and Housing</Company>
  <LinksUpToDate>false</LinksUpToDate>
  <CharactersWithSpaces>16215</CharactersWithSpaces>
  <SharedDoc>false</SharedDoc>
  <HyperlinkBase/>
  <HLinks>
    <vt:vector size="204" baseType="variant">
      <vt:variant>
        <vt:i4>6160478</vt:i4>
      </vt:variant>
      <vt:variant>
        <vt:i4>168</vt:i4>
      </vt:variant>
      <vt:variant>
        <vt:i4>0</vt:i4>
      </vt:variant>
      <vt:variant>
        <vt:i4>5</vt:i4>
      </vt:variant>
      <vt:variant>
        <vt:lpwstr>https://www.dffh.vic.gov.au/graduate-certificate-child-protection-scholarship</vt:lpwstr>
      </vt:variant>
      <vt:variant>
        <vt:lpwstr/>
      </vt:variant>
      <vt:variant>
        <vt:i4>6094944</vt:i4>
      </vt:variant>
      <vt:variant>
        <vt:i4>165</vt:i4>
      </vt:variant>
      <vt:variant>
        <vt:i4>0</vt:i4>
      </vt:variant>
      <vt:variant>
        <vt:i4>5</vt:i4>
      </vt:variant>
      <vt:variant>
        <vt:lpwstr>mailto:childrenandfamiliesworkforce@dffh.vic.gov.au</vt:lpwstr>
      </vt:variant>
      <vt:variant>
        <vt:lpwstr/>
      </vt:variant>
      <vt:variant>
        <vt:i4>6094944</vt:i4>
      </vt:variant>
      <vt:variant>
        <vt:i4>162</vt:i4>
      </vt:variant>
      <vt:variant>
        <vt:i4>0</vt:i4>
      </vt:variant>
      <vt:variant>
        <vt:i4>5</vt:i4>
      </vt:variant>
      <vt:variant>
        <vt:lpwstr>mailto:childrenandfamiliesworkforce@dffh.vic.gov.au</vt:lpwstr>
      </vt:variant>
      <vt:variant>
        <vt:lpwstr/>
      </vt:variant>
      <vt:variant>
        <vt:i4>2490472</vt:i4>
      </vt:variant>
      <vt:variant>
        <vt:i4>159</vt:i4>
      </vt:variant>
      <vt:variant>
        <vt:i4>0</vt:i4>
      </vt:variant>
      <vt:variant>
        <vt:i4>5</vt:i4>
      </vt:variant>
      <vt:variant>
        <vt:lpwstr>https://www.latrobe.edu.au/indigenous/student-services</vt:lpwstr>
      </vt:variant>
      <vt:variant>
        <vt:lpwstr/>
      </vt:variant>
      <vt:variant>
        <vt:i4>6750317</vt:i4>
      </vt:variant>
      <vt:variant>
        <vt:i4>156</vt:i4>
      </vt:variant>
      <vt:variant>
        <vt:i4>0</vt:i4>
      </vt:variant>
      <vt:variant>
        <vt:i4>5</vt:i4>
      </vt:variant>
      <vt:variant>
        <vt:lpwstr>https://www.latrobe.edu.au/students/support</vt:lpwstr>
      </vt:variant>
      <vt:variant>
        <vt:lpwstr/>
      </vt:variant>
      <vt:variant>
        <vt:i4>6750317</vt:i4>
      </vt:variant>
      <vt:variant>
        <vt:i4>153</vt:i4>
      </vt:variant>
      <vt:variant>
        <vt:i4>0</vt:i4>
      </vt:variant>
      <vt:variant>
        <vt:i4>5</vt:i4>
      </vt:variant>
      <vt:variant>
        <vt:lpwstr>https://www.latrobe.edu.au/students/support</vt:lpwstr>
      </vt:variant>
      <vt:variant>
        <vt:lpwstr/>
      </vt:variant>
      <vt:variant>
        <vt:i4>6094944</vt:i4>
      </vt:variant>
      <vt:variant>
        <vt:i4>150</vt:i4>
      </vt:variant>
      <vt:variant>
        <vt:i4>0</vt:i4>
      </vt:variant>
      <vt:variant>
        <vt:i4>5</vt:i4>
      </vt:variant>
      <vt:variant>
        <vt:lpwstr>mailto:childrenandfamiliesworkforce@dffh.vic.gov.au</vt:lpwstr>
      </vt:variant>
      <vt:variant>
        <vt:lpwstr/>
      </vt:variant>
      <vt:variant>
        <vt:i4>4522054</vt:i4>
      </vt:variant>
      <vt:variant>
        <vt:i4>147</vt:i4>
      </vt:variant>
      <vt:variant>
        <vt:i4>0</vt:i4>
      </vt:variant>
      <vt:variant>
        <vt:i4>5</vt:i4>
      </vt:variant>
      <vt:variant>
        <vt:lpwstr>http://www.dffh.vic.gov.au/graduate-certificate-child-protection-scholarship</vt:lpwstr>
      </vt:variant>
      <vt:variant>
        <vt:lpwstr/>
      </vt:variant>
      <vt:variant>
        <vt:i4>6750317</vt:i4>
      </vt:variant>
      <vt:variant>
        <vt:i4>144</vt:i4>
      </vt:variant>
      <vt:variant>
        <vt:i4>0</vt:i4>
      </vt:variant>
      <vt:variant>
        <vt:i4>5</vt:i4>
      </vt:variant>
      <vt:variant>
        <vt:lpwstr>https://www.latrobe.edu.au/students/support</vt:lpwstr>
      </vt:variant>
      <vt:variant>
        <vt:lpwstr/>
      </vt:variant>
      <vt:variant>
        <vt:i4>5308432</vt:i4>
      </vt:variant>
      <vt:variant>
        <vt:i4>141</vt:i4>
      </vt:variant>
      <vt:variant>
        <vt:i4>0</vt:i4>
      </vt:variant>
      <vt:variant>
        <vt:i4>5</vt:i4>
      </vt:variant>
      <vt:variant>
        <vt:lpwstr>https://services.dffh.vic.gov.au/aboriginal-children-aboriginal-care</vt:lpwstr>
      </vt:variant>
      <vt:variant>
        <vt:lpwstr/>
      </vt:variant>
      <vt:variant>
        <vt:i4>4784224</vt:i4>
      </vt:variant>
      <vt:variant>
        <vt:i4>138</vt:i4>
      </vt:variant>
      <vt:variant>
        <vt:i4>0</vt:i4>
      </vt:variant>
      <vt:variant>
        <vt:i4>5</vt:i4>
      </vt:variant>
      <vt:variant>
        <vt:lpwstr>mailto:acac@dffh.vic.gov.au</vt:lpwstr>
      </vt:variant>
      <vt:variant>
        <vt:lpwstr/>
      </vt:variant>
      <vt:variant>
        <vt:i4>4522054</vt:i4>
      </vt:variant>
      <vt:variant>
        <vt:i4>135</vt:i4>
      </vt:variant>
      <vt:variant>
        <vt:i4>0</vt:i4>
      </vt:variant>
      <vt:variant>
        <vt:i4>5</vt:i4>
      </vt:variant>
      <vt:variant>
        <vt:lpwstr>http://www.dffh.vic.gov.au/graduate-certificate-child-protection-scholarship</vt:lpwstr>
      </vt:variant>
      <vt:variant>
        <vt:lpwstr/>
      </vt:variant>
      <vt:variant>
        <vt:i4>4522054</vt:i4>
      </vt:variant>
      <vt:variant>
        <vt:i4>132</vt:i4>
      </vt:variant>
      <vt:variant>
        <vt:i4>0</vt:i4>
      </vt:variant>
      <vt:variant>
        <vt:i4>5</vt:i4>
      </vt:variant>
      <vt:variant>
        <vt:lpwstr>http://www.dffh.vic.gov.au/graduate-certificate-child-protection-scholarship</vt:lpwstr>
      </vt:variant>
      <vt:variant>
        <vt:lpwstr/>
      </vt:variant>
      <vt:variant>
        <vt:i4>1638452</vt:i4>
      </vt:variant>
      <vt:variant>
        <vt:i4>125</vt:i4>
      </vt:variant>
      <vt:variant>
        <vt:i4>0</vt:i4>
      </vt:variant>
      <vt:variant>
        <vt:i4>5</vt:i4>
      </vt:variant>
      <vt:variant>
        <vt:lpwstr/>
      </vt:variant>
      <vt:variant>
        <vt:lpwstr>_Toc221559204</vt:lpwstr>
      </vt:variant>
      <vt:variant>
        <vt:i4>1638452</vt:i4>
      </vt:variant>
      <vt:variant>
        <vt:i4>119</vt:i4>
      </vt:variant>
      <vt:variant>
        <vt:i4>0</vt:i4>
      </vt:variant>
      <vt:variant>
        <vt:i4>5</vt:i4>
      </vt:variant>
      <vt:variant>
        <vt:lpwstr/>
      </vt:variant>
      <vt:variant>
        <vt:lpwstr>_Toc221559203</vt:lpwstr>
      </vt:variant>
      <vt:variant>
        <vt:i4>1638452</vt:i4>
      </vt:variant>
      <vt:variant>
        <vt:i4>113</vt:i4>
      </vt:variant>
      <vt:variant>
        <vt:i4>0</vt:i4>
      </vt:variant>
      <vt:variant>
        <vt:i4>5</vt:i4>
      </vt:variant>
      <vt:variant>
        <vt:lpwstr/>
      </vt:variant>
      <vt:variant>
        <vt:lpwstr>_Toc221559202</vt:lpwstr>
      </vt:variant>
      <vt:variant>
        <vt:i4>1638452</vt:i4>
      </vt:variant>
      <vt:variant>
        <vt:i4>107</vt:i4>
      </vt:variant>
      <vt:variant>
        <vt:i4>0</vt:i4>
      </vt:variant>
      <vt:variant>
        <vt:i4>5</vt:i4>
      </vt:variant>
      <vt:variant>
        <vt:lpwstr/>
      </vt:variant>
      <vt:variant>
        <vt:lpwstr>_Toc221559201</vt:lpwstr>
      </vt:variant>
      <vt:variant>
        <vt:i4>1638452</vt:i4>
      </vt:variant>
      <vt:variant>
        <vt:i4>101</vt:i4>
      </vt:variant>
      <vt:variant>
        <vt:i4>0</vt:i4>
      </vt:variant>
      <vt:variant>
        <vt:i4>5</vt:i4>
      </vt:variant>
      <vt:variant>
        <vt:lpwstr/>
      </vt:variant>
      <vt:variant>
        <vt:lpwstr>_Toc221559200</vt:lpwstr>
      </vt:variant>
      <vt:variant>
        <vt:i4>1048631</vt:i4>
      </vt:variant>
      <vt:variant>
        <vt:i4>95</vt:i4>
      </vt:variant>
      <vt:variant>
        <vt:i4>0</vt:i4>
      </vt:variant>
      <vt:variant>
        <vt:i4>5</vt:i4>
      </vt:variant>
      <vt:variant>
        <vt:lpwstr/>
      </vt:variant>
      <vt:variant>
        <vt:lpwstr>_Toc221559199</vt:lpwstr>
      </vt:variant>
      <vt:variant>
        <vt:i4>1048631</vt:i4>
      </vt:variant>
      <vt:variant>
        <vt:i4>89</vt:i4>
      </vt:variant>
      <vt:variant>
        <vt:i4>0</vt:i4>
      </vt:variant>
      <vt:variant>
        <vt:i4>5</vt:i4>
      </vt:variant>
      <vt:variant>
        <vt:lpwstr/>
      </vt:variant>
      <vt:variant>
        <vt:lpwstr>_Toc221559198</vt:lpwstr>
      </vt:variant>
      <vt:variant>
        <vt:i4>1048631</vt:i4>
      </vt:variant>
      <vt:variant>
        <vt:i4>83</vt:i4>
      </vt:variant>
      <vt:variant>
        <vt:i4>0</vt:i4>
      </vt:variant>
      <vt:variant>
        <vt:i4>5</vt:i4>
      </vt:variant>
      <vt:variant>
        <vt:lpwstr/>
      </vt:variant>
      <vt:variant>
        <vt:lpwstr>_Toc221559197</vt:lpwstr>
      </vt:variant>
      <vt:variant>
        <vt:i4>1048631</vt:i4>
      </vt:variant>
      <vt:variant>
        <vt:i4>77</vt:i4>
      </vt:variant>
      <vt:variant>
        <vt:i4>0</vt:i4>
      </vt:variant>
      <vt:variant>
        <vt:i4>5</vt:i4>
      </vt:variant>
      <vt:variant>
        <vt:lpwstr/>
      </vt:variant>
      <vt:variant>
        <vt:lpwstr>_Toc221559196</vt:lpwstr>
      </vt:variant>
      <vt:variant>
        <vt:i4>1048631</vt:i4>
      </vt:variant>
      <vt:variant>
        <vt:i4>71</vt:i4>
      </vt:variant>
      <vt:variant>
        <vt:i4>0</vt:i4>
      </vt:variant>
      <vt:variant>
        <vt:i4>5</vt:i4>
      </vt:variant>
      <vt:variant>
        <vt:lpwstr/>
      </vt:variant>
      <vt:variant>
        <vt:lpwstr>_Toc221559195</vt:lpwstr>
      </vt:variant>
      <vt:variant>
        <vt:i4>1048631</vt:i4>
      </vt:variant>
      <vt:variant>
        <vt:i4>65</vt:i4>
      </vt:variant>
      <vt:variant>
        <vt:i4>0</vt:i4>
      </vt:variant>
      <vt:variant>
        <vt:i4>5</vt:i4>
      </vt:variant>
      <vt:variant>
        <vt:lpwstr/>
      </vt:variant>
      <vt:variant>
        <vt:lpwstr>_Toc221559194</vt:lpwstr>
      </vt:variant>
      <vt:variant>
        <vt:i4>1048631</vt:i4>
      </vt:variant>
      <vt:variant>
        <vt:i4>59</vt:i4>
      </vt:variant>
      <vt:variant>
        <vt:i4>0</vt:i4>
      </vt:variant>
      <vt:variant>
        <vt:i4>5</vt:i4>
      </vt:variant>
      <vt:variant>
        <vt:lpwstr/>
      </vt:variant>
      <vt:variant>
        <vt:lpwstr>_Toc221559193</vt:lpwstr>
      </vt:variant>
      <vt:variant>
        <vt:i4>1048631</vt:i4>
      </vt:variant>
      <vt:variant>
        <vt:i4>53</vt:i4>
      </vt:variant>
      <vt:variant>
        <vt:i4>0</vt:i4>
      </vt:variant>
      <vt:variant>
        <vt:i4>5</vt:i4>
      </vt:variant>
      <vt:variant>
        <vt:lpwstr/>
      </vt:variant>
      <vt:variant>
        <vt:lpwstr>_Toc221559192</vt:lpwstr>
      </vt:variant>
      <vt:variant>
        <vt:i4>1048631</vt:i4>
      </vt:variant>
      <vt:variant>
        <vt:i4>47</vt:i4>
      </vt:variant>
      <vt:variant>
        <vt:i4>0</vt:i4>
      </vt:variant>
      <vt:variant>
        <vt:i4>5</vt:i4>
      </vt:variant>
      <vt:variant>
        <vt:lpwstr/>
      </vt:variant>
      <vt:variant>
        <vt:lpwstr>_Toc221559191</vt:lpwstr>
      </vt:variant>
      <vt:variant>
        <vt:i4>1048631</vt:i4>
      </vt:variant>
      <vt:variant>
        <vt:i4>41</vt:i4>
      </vt:variant>
      <vt:variant>
        <vt:i4>0</vt:i4>
      </vt:variant>
      <vt:variant>
        <vt:i4>5</vt:i4>
      </vt:variant>
      <vt:variant>
        <vt:lpwstr/>
      </vt:variant>
      <vt:variant>
        <vt:lpwstr>_Toc221559190</vt:lpwstr>
      </vt:variant>
      <vt:variant>
        <vt:i4>1114167</vt:i4>
      </vt:variant>
      <vt:variant>
        <vt:i4>35</vt:i4>
      </vt:variant>
      <vt:variant>
        <vt:i4>0</vt:i4>
      </vt:variant>
      <vt:variant>
        <vt:i4>5</vt:i4>
      </vt:variant>
      <vt:variant>
        <vt:lpwstr/>
      </vt:variant>
      <vt:variant>
        <vt:lpwstr>_Toc221559189</vt:lpwstr>
      </vt:variant>
      <vt:variant>
        <vt:i4>1114167</vt:i4>
      </vt:variant>
      <vt:variant>
        <vt:i4>29</vt:i4>
      </vt:variant>
      <vt:variant>
        <vt:i4>0</vt:i4>
      </vt:variant>
      <vt:variant>
        <vt:i4>5</vt:i4>
      </vt:variant>
      <vt:variant>
        <vt:lpwstr/>
      </vt:variant>
      <vt:variant>
        <vt:lpwstr>_Toc221559188</vt:lpwstr>
      </vt:variant>
      <vt:variant>
        <vt:i4>1114167</vt:i4>
      </vt:variant>
      <vt:variant>
        <vt:i4>23</vt:i4>
      </vt:variant>
      <vt:variant>
        <vt:i4>0</vt:i4>
      </vt:variant>
      <vt:variant>
        <vt:i4>5</vt:i4>
      </vt:variant>
      <vt:variant>
        <vt:lpwstr/>
      </vt:variant>
      <vt:variant>
        <vt:lpwstr>_Toc221559187</vt:lpwstr>
      </vt:variant>
      <vt:variant>
        <vt:i4>1114167</vt:i4>
      </vt:variant>
      <vt:variant>
        <vt:i4>17</vt:i4>
      </vt:variant>
      <vt:variant>
        <vt:i4>0</vt:i4>
      </vt:variant>
      <vt:variant>
        <vt:i4>5</vt:i4>
      </vt:variant>
      <vt:variant>
        <vt:lpwstr/>
      </vt:variant>
      <vt:variant>
        <vt:lpwstr>_Toc221559186</vt:lpwstr>
      </vt:variant>
      <vt:variant>
        <vt:i4>1114167</vt:i4>
      </vt:variant>
      <vt:variant>
        <vt:i4>11</vt:i4>
      </vt:variant>
      <vt:variant>
        <vt:i4>0</vt:i4>
      </vt:variant>
      <vt:variant>
        <vt:i4>5</vt:i4>
      </vt:variant>
      <vt:variant>
        <vt:lpwstr/>
      </vt:variant>
      <vt:variant>
        <vt:lpwstr>_Toc221559185</vt:lpwstr>
      </vt:variant>
      <vt:variant>
        <vt:i4>1114167</vt:i4>
      </vt:variant>
      <vt:variant>
        <vt:i4>5</vt:i4>
      </vt:variant>
      <vt:variant>
        <vt:i4>0</vt:i4>
      </vt:variant>
      <vt:variant>
        <vt:i4>5</vt:i4>
      </vt:variant>
      <vt:variant>
        <vt:lpwstr/>
      </vt:variant>
      <vt:variant>
        <vt:lpwstr>_Toc221559184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Graduate Certificate in Child Protection Scholarship – frequently asked questions</dc:title>
  <dc:subject>2026 Graduate Certificate in Child Protection Scholarship</dc:subject>
  <dc:creator>System Reform</dc:creator>
  <cp:keywords>Graduate certificate, child protection, Aboriginal Community Controlled Organisations, ACCO, scholarship, guidelines</cp:keywords>
  <cp:revision>31</cp:revision>
  <cp:lastPrinted>2021-01-31T14:27:00Z</cp:lastPrinted>
  <dcterms:created xsi:type="dcterms:W3CDTF">2026-02-09T08:52:00Z</dcterms:created>
  <dcterms:modified xsi:type="dcterms:W3CDTF">2026-02-10T22:55:00Z</dcterms:modified>
  <cp:category>DFFH purple factsheet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2025v1 01072025</vt:lpwstr>
  </property>
  <property fmtid="{D5CDD505-2E9C-101B-9397-08002B2CF9AE}" pid="4" name="MSIP_Label_43e64453-338c-4f93-8a4d-0039a0a41f2a_Enabled">
    <vt:lpwstr>true</vt:lpwstr>
  </property>
  <property fmtid="{D5CDD505-2E9C-101B-9397-08002B2CF9AE}" pid="5" name="MSIP_Label_43e64453-338c-4f93-8a4d-0039a0a41f2a_SetDate">
    <vt:lpwstr>2022-03-24T05:18:40Z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5b911ade-65d7-444e-9dd5-da3383c0f239</vt:lpwstr>
  </property>
  <property fmtid="{D5CDD505-2E9C-101B-9397-08002B2CF9AE}" pid="10" name="MSIP_Label_43e64453-338c-4f93-8a4d-0039a0a41f2a_ContentBits">
    <vt:lpwstr>2</vt:lpwstr>
  </property>
  <property fmtid="{D5CDD505-2E9C-101B-9397-08002B2CF9AE}" pid="11" name="Order">
    <vt:r8>1600</vt:r8>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Factsheet</vt:lpwstr>
  </property>
  <property fmtid="{D5CDD505-2E9C-101B-9397-08002B2CF9AE}" pid="17" name="_ExtendedDescription">
    <vt:lpwstr/>
  </property>
  <property fmtid="{D5CDD505-2E9C-101B-9397-08002B2CF9AE}" pid="18" name="TemplateVersion">
    <vt:i4>1</vt:i4>
  </property>
  <property fmtid="{D5CDD505-2E9C-101B-9397-08002B2CF9AE}" pid="19" name="Hyperlink Base">
    <vt:lpwstr>https://dhhsvicgovau.sharepoint.com/:w:/s/dffh/EW3R-ZWcNjhClz2aBJz9S1cBAu0Jyw46wH6_LbMlLKDgQA</vt:lpwstr>
  </property>
  <property fmtid="{D5CDD505-2E9C-101B-9397-08002B2CF9AE}" pid="20" name="Link">
    <vt:lpwstr>https://dhhsvicgovau.sharepoint.com/:w:/s/dffh/EW3R-ZWcNjhClz2aBJz9S1cBAu0Jyw46wH6_LbMlLKDgQA, https://dhhsvicgovau.sharepoint.com/:w:/s/dffh/EW3R-ZWcNjhClz2aBJz9S1cBAu0Jyw46wH6_LbMlLKDgQA</vt:lpwstr>
  </property>
  <property fmtid="{D5CDD505-2E9C-101B-9397-08002B2CF9AE}" pid="21" name="xd_Signature">
    <vt:bool>false</vt:bool>
  </property>
  <property fmtid="{D5CDD505-2E9C-101B-9397-08002B2CF9AE}" pid="22" name="GrammarlyDocumentId">
    <vt:lpwstr>c4c735a2-156c-4ede-9df5-184d59bd5cc4</vt:lpwstr>
  </property>
  <property fmtid="{D5CDD505-2E9C-101B-9397-08002B2CF9AE}" pid="23" name="ContentTypeId">
    <vt:lpwstr>0x0101009F0C4347C5C6D34BA8C9FCC4F57D19B6</vt:lpwstr>
  </property>
  <property fmtid="{D5CDD505-2E9C-101B-9397-08002B2CF9AE}" pid="24" name="MediaServiceImageTags">
    <vt:lpwstr/>
  </property>
</Properties>
</file>