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1B118C">
        <w:trPr>
          <w:trHeight w:val="1418"/>
        </w:trPr>
        <w:tc>
          <w:tcPr>
            <w:tcW w:w="7655" w:type="dxa"/>
            <w:vAlign w:val="bottom"/>
          </w:tcPr>
          <w:p w14:paraId="1B06FE4C" w14:textId="38A7AB84" w:rsidR="00AD784C" w:rsidRPr="0009050A" w:rsidRDefault="001B118C" w:rsidP="0016037B">
            <w:pPr>
              <w:pStyle w:val="Documenttitle"/>
            </w:pPr>
            <w:r>
              <w:t>Disability Inclusion Bill</w:t>
            </w:r>
          </w:p>
        </w:tc>
      </w:tr>
      <w:tr w:rsidR="000B2117" w14:paraId="5DF317EC" w14:textId="77777777" w:rsidTr="001B118C">
        <w:trPr>
          <w:trHeight w:val="1247"/>
        </w:trPr>
        <w:tc>
          <w:tcPr>
            <w:tcW w:w="7655" w:type="dxa"/>
          </w:tcPr>
          <w:p w14:paraId="69C24C39" w14:textId="57B237EE" w:rsidR="000B2117" w:rsidRPr="0016037B" w:rsidRDefault="001B118C" w:rsidP="0016037B">
            <w:pPr>
              <w:pStyle w:val="Documentsubtitle"/>
            </w:pPr>
            <w:r>
              <w:t>Stakeholder toolkit</w:t>
            </w:r>
          </w:p>
        </w:tc>
      </w:tr>
    </w:tbl>
    <w:p w14:paraId="312DEA78" w14:textId="367C8AFE" w:rsidR="00162CA9" w:rsidRDefault="00162CA9" w:rsidP="00162CA9">
      <w:pPr>
        <w:pStyle w:val="Body"/>
      </w:pPr>
    </w:p>
    <w:p w14:paraId="5471833A" w14:textId="22352026" w:rsidR="001B118C" w:rsidRDefault="001B118C" w:rsidP="00002E7E">
      <w:pPr>
        <w:pStyle w:val="Heading1"/>
      </w:pPr>
      <w:r w:rsidRPr="001B118C">
        <w:t>Key information</w:t>
      </w:r>
    </w:p>
    <w:p w14:paraId="0304BA9B" w14:textId="77777777" w:rsidR="00E42B55" w:rsidRDefault="00E42B55" w:rsidP="00002E7E">
      <w:pPr>
        <w:pStyle w:val="Heading2"/>
      </w:pPr>
      <w:r w:rsidRPr="27A55DEF">
        <w:t>General </w:t>
      </w:r>
    </w:p>
    <w:p w14:paraId="385121A9" w14:textId="77777777" w:rsidR="0061607C" w:rsidRPr="00E42B55" w:rsidRDefault="0061607C" w:rsidP="00E42B55">
      <w:pPr>
        <w:pStyle w:val="Documentsubtitle"/>
        <w:spacing w:after="0" w:line="240" w:lineRule="auto"/>
        <w:rPr>
          <w:color w:val="000000" w:themeColor="text1"/>
          <w:sz w:val="20"/>
          <w:szCs w:val="20"/>
        </w:rPr>
      </w:pPr>
    </w:p>
    <w:p w14:paraId="1538AD60" w14:textId="0B57CD69" w:rsidR="0056751F" w:rsidRPr="00B02954" w:rsidRDefault="0056751F" w:rsidP="0056751F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B43958">
        <w:rPr>
          <w:color w:val="000000" w:themeColor="text1"/>
          <w:sz w:val="20"/>
          <w:szCs w:val="20"/>
        </w:rPr>
        <w:t xml:space="preserve">The </w:t>
      </w:r>
      <w:r>
        <w:rPr>
          <w:color w:val="000000" w:themeColor="text1"/>
          <w:sz w:val="20"/>
          <w:szCs w:val="20"/>
        </w:rPr>
        <w:t xml:space="preserve">Department of Families, Fairness and Housing </w:t>
      </w:r>
      <w:r w:rsidRPr="00B43958">
        <w:rPr>
          <w:color w:val="000000" w:themeColor="text1"/>
          <w:sz w:val="20"/>
          <w:szCs w:val="20"/>
        </w:rPr>
        <w:t>is consulting on the development of new legislation to advance and promote disability inclusion in Victoria.</w:t>
      </w:r>
    </w:p>
    <w:p w14:paraId="34AABED4" w14:textId="38B1B9FB" w:rsidR="00B2760B" w:rsidRPr="00B2760B" w:rsidRDefault="00B2760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14731EE5">
        <w:rPr>
          <w:color w:val="000000" w:themeColor="text1"/>
          <w:sz w:val="20"/>
          <w:szCs w:val="20"/>
        </w:rPr>
        <w:t>We want your help to shape Victoria’s future</w:t>
      </w:r>
      <w:r w:rsidR="00373169" w:rsidRPr="14731EE5">
        <w:rPr>
          <w:color w:val="000000" w:themeColor="text1"/>
          <w:sz w:val="20"/>
          <w:szCs w:val="20"/>
        </w:rPr>
        <w:t xml:space="preserve"> disability</w:t>
      </w:r>
      <w:r w:rsidRPr="14731EE5">
        <w:rPr>
          <w:color w:val="000000" w:themeColor="text1"/>
          <w:sz w:val="20"/>
          <w:szCs w:val="20"/>
        </w:rPr>
        <w:t xml:space="preserve"> inclusion legislation</w:t>
      </w:r>
      <w:r w:rsidR="004A0224" w:rsidRPr="14731EE5">
        <w:rPr>
          <w:color w:val="000000" w:themeColor="text1"/>
          <w:sz w:val="20"/>
          <w:szCs w:val="20"/>
        </w:rPr>
        <w:t>.</w:t>
      </w:r>
      <w:r w:rsidRPr="14731EE5">
        <w:rPr>
          <w:color w:val="000000" w:themeColor="text1"/>
          <w:sz w:val="20"/>
          <w:szCs w:val="20"/>
        </w:rPr>
        <w:t xml:space="preserve"> </w:t>
      </w:r>
    </w:p>
    <w:p w14:paraId="15679BDE" w14:textId="7956EC31" w:rsidR="00B2760B" w:rsidRPr="00B2760B" w:rsidRDefault="00201ED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>P</w:t>
      </w:r>
      <w:r w:rsidR="00C80C27" w:rsidRPr="4E49A3B4">
        <w:rPr>
          <w:color w:val="000000" w:themeColor="text1"/>
          <w:sz w:val="20"/>
          <w:szCs w:val="20"/>
        </w:rPr>
        <w:t>roposed</w:t>
      </w:r>
      <w:r w:rsidR="00B2760B" w:rsidRPr="14731EE5">
        <w:rPr>
          <w:color w:val="000000" w:themeColor="text1"/>
          <w:sz w:val="20"/>
          <w:szCs w:val="20"/>
        </w:rPr>
        <w:t xml:space="preserve"> inclusion reforms include the development of new legislation aimed at </w:t>
      </w:r>
      <w:r w:rsidR="00B87C56">
        <w:rPr>
          <w:color w:val="000000" w:themeColor="text1"/>
          <w:sz w:val="20"/>
          <w:szCs w:val="20"/>
        </w:rPr>
        <w:t xml:space="preserve">advancing </w:t>
      </w:r>
      <w:r w:rsidR="00B2760B" w:rsidRPr="14731EE5">
        <w:rPr>
          <w:color w:val="000000" w:themeColor="text1"/>
          <w:sz w:val="20"/>
          <w:szCs w:val="20"/>
        </w:rPr>
        <w:t xml:space="preserve">disability inclusion and equality. </w:t>
      </w:r>
    </w:p>
    <w:p w14:paraId="42D346C0" w14:textId="6DFE0DF3" w:rsidR="00B2760B" w:rsidRPr="00B2760B" w:rsidRDefault="00B2760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A0E53AE">
        <w:rPr>
          <w:color w:val="000000" w:themeColor="text1"/>
          <w:sz w:val="20"/>
          <w:szCs w:val="20"/>
        </w:rPr>
        <w:t xml:space="preserve">The </w:t>
      </w:r>
      <w:r w:rsidR="00B87C56" w:rsidRPr="0A0E53AE">
        <w:rPr>
          <w:color w:val="000000" w:themeColor="text1"/>
          <w:sz w:val="20"/>
          <w:szCs w:val="20"/>
        </w:rPr>
        <w:t>Department of Families, Fairness and Housing</w:t>
      </w:r>
      <w:r w:rsidRPr="0A0E53AE">
        <w:rPr>
          <w:color w:val="000000" w:themeColor="text1"/>
          <w:sz w:val="20"/>
          <w:szCs w:val="20"/>
        </w:rPr>
        <w:t xml:space="preserve"> has </w:t>
      </w:r>
      <w:r w:rsidR="00C80C27" w:rsidRPr="0A0E53AE">
        <w:rPr>
          <w:color w:val="000000" w:themeColor="text1"/>
          <w:sz w:val="20"/>
          <w:szCs w:val="20"/>
        </w:rPr>
        <w:t xml:space="preserve">released an exposure draft of </w:t>
      </w:r>
      <w:r w:rsidRPr="0A0E53AE">
        <w:rPr>
          <w:color w:val="000000" w:themeColor="text1"/>
          <w:sz w:val="20"/>
          <w:szCs w:val="20"/>
        </w:rPr>
        <w:t xml:space="preserve">the Disability Inclusion Bill for feedback from people with disability and the wider community.  </w:t>
      </w:r>
    </w:p>
    <w:p w14:paraId="130E4A92" w14:textId="28E96CAA" w:rsidR="721F6616" w:rsidRDefault="721F6616" w:rsidP="1DFA7989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A0E53AE">
        <w:rPr>
          <w:rFonts w:eastAsia="Arial" w:cs="Arial"/>
          <w:color w:val="242424"/>
          <w:sz w:val="20"/>
          <w:szCs w:val="20"/>
        </w:rPr>
        <w:t xml:space="preserve">An exposure draft is a </w:t>
      </w:r>
      <w:r w:rsidR="53F16B2B" w:rsidRPr="0A0E53AE">
        <w:rPr>
          <w:rFonts w:eastAsia="Arial" w:cs="Arial"/>
          <w:color w:val="242424"/>
          <w:sz w:val="20"/>
          <w:szCs w:val="20"/>
        </w:rPr>
        <w:t xml:space="preserve">draft piece of legislation </w:t>
      </w:r>
      <w:r w:rsidRPr="0A0E53AE">
        <w:rPr>
          <w:rFonts w:eastAsia="Arial" w:cs="Arial"/>
          <w:color w:val="242424"/>
          <w:sz w:val="20"/>
          <w:szCs w:val="20"/>
        </w:rPr>
        <w:t>that is released by a government agency for public consultation. An exposure draft may be updated or changed, and may or may not be introduced to Parliament following public consultation.</w:t>
      </w:r>
    </w:p>
    <w:p w14:paraId="3E4E08F2" w14:textId="1CF821CB" w:rsidR="00B2760B" w:rsidRPr="00B2760B" w:rsidRDefault="00B2760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B2760B">
        <w:rPr>
          <w:color w:val="000000" w:themeColor="text1"/>
          <w:sz w:val="20"/>
          <w:szCs w:val="20"/>
        </w:rPr>
        <w:t xml:space="preserve">One in five Victorians </w:t>
      </w:r>
      <w:r w:rsidR="001F4DE3">
        <w:rPr>
          <w:color w:val="000000" w:themeColor="text1"/>
          <w:sz w:val="20"/>
          <w:szCs w:val="20"/>
        </w:rPr>
        <w:t>are people with</w:t>
      </w:r>
      <w:r w:rsidR="001F4DE3" w:rsidRPr="00B2760B">
        <w:rPr>
          <w:color w:val="000000" w:themeColor="text1"/>
          <w:sz w:val="20"/>
          <w:szCs w:val="20"/>
        </w:rPr>
        <w:t xml:space="preserve"> </w:t>
      </w:r>
      <w:r w:rsidRPr="00B2760B">
        <w:rPr>
          <w:color w:val="000000" w:themeColor="text1"/>
          <w:sz w:val="20"/>
          <w:szCs w:val="20"/>
        </w:rPr>
        <w:t>disability.</w:t>
      </w:r>
    </w:p>
    <w:p w14:paraId="52B9F38B" w14:textId="56A320A3" w:rsidR="00B2760B" w:rsidRPr="00B2760B" w:rsidRDefault="00B2760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B2760B">
        <w:rPr>
          <w:color w:val="000000" w:themeColor="text1"/>
          <w:sz w:val="20"/>
          <w:szCs w:val="20"/>
        </w:rPr>
        <w:t>Victorians with disability are diverse and come from a variety of backgrounds with different interests</w:t>
      </w:r>
      <w:r w:rsidR="00201EDB">
        <w:rPr>
          <w:color w:val="000000" w:themeColor="text1"/>
          <w:sz w:val="20"/>
          <w:szCs w:val="20"/>
        </w:rPr>
        <w:t xml:space="preserve"> and lived experiences</w:t>
      </w:r>
      <w:r w:rsidRPr="00B2760B">
        <w:rPr>
          <w:color w:val="000000" w:themeColor="text1"/>
          <w:sz w:val="20"/>
          <w:szCs w:val="20"/>
        </w:rPr>
        <w:t>.</w:t>
      </w:r>
    </w:p>
    <w:p w14:paraId="42C10E36" w14:textId="77777777" w:rsidR="00B2760B" w:rsidRPr="00B2760B" w:rsidRDefault="00B2760B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B2760B">
        <w:rPr>
          <w:color w:val="000000" w:themeColor="text1"/>
          <w:sz w:val="20"/>
          <w:szCs w:val="20"/>
        </w:rPr>
        <w:t>We know that people with disability are more likely to experience discrimination and encounter barriers in their everyday life. This needs to change.</w:t>
      </w:r>
    </w:p>
    <w:p w14:paraId="034B0AFB" w14:textId="228548C2" w:rsidR="00B2760B" w:rsidRPr="00B2760B" w:rsidRDefault="0015240E" w:rsidP="00B2760B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People with disability</w:t>
      </w:r>
      <w:r w:rsidRPr="00B2760B">
        <w:rPr>
          <w:color w:val="000000" w:themeColor="text1"/>
          <w:sz w:val="20"/>
          <w:szCs w:val="20"/>
        </w:rPr>
        <w:t xml:space="preserve"> </w:t>
      </w:r>
      <w:r w:rsidR="00A92B1F">
        <w:rPr>
          <w:color w:val="000000" w:themeColor="text1"/>
          <w:sz w:val="20"/>
          <w:szCs w:val="20"/>
        </w:rPr>
        <w:t xml:space="preserve">have </w:t>
      </w:r>
      <w:r>
        <w:rPr>
          <w:color w:val="000000" w:themeColor="text1"/>
          <w:sz w:val="20"/>
          <w:szCs w:val="20"/>
        </w:rPr>
        <w:t>the</w:t>
      </w:r>
      <w:r w:rsidR="00A92B1F">
        <w:rPr>
          <w:color w:val="000000" w:themeColor="text1"/>
          <w:sz w:val="20"/>
          <w:szCs w:val="20"/>
        </w:rPr>
        <w:t xml:space="preserve"> right</w:t>
      </w:r>
      <w:r w:rsidR="00A92B1F" w:rsidRPr="00B2760B">
        <w:rPr>
          <w:color w:val="000000" w:themeColor="text1"/>
          <w:sz w:val="20"/>
          <w:szCs w:val="20"/>
        </w:rPr>
        <w:t xml:space="preserve"> </w:t>
      </w:r>
      <w:r w:rsidR="00B2760B" w:rsidRPr="00B2760B">
        <w:rPr>
          <w:color w:val="000000" w:themeColor="text1"/>
          <w:sz w:val="20"/>
          <w:szCs w:val="20"/>
        </w:rPr>
        <w:t xml:space="preserve">to </w:t>
      </w:r>
      <w:r>
        <w:rPr>
          <w:color w:val="000000" w:themeColor="text1"/>
          <w:sz w:val="20"/>
          <w:szCs w:val="20"/>
        </w:rPr>
        <w:t>expect the same opportunities as other Victorians</w:t>
      </w:r>
      <w:r w:rsidR="005F7824">
        <w:rPr>
          <w:color w:val="000000" w:themeColor="text1"/>
          <w:sz w:val="20"/>
          <w:szCs w:val="20"/>
        </w:rPr>
        <w:t xml:space="preserve"> and </w:t>
      </w:r>
      <w:r w:rsidR="00B2760B" w:rsidRPr="00B2760B">
        <w:rPr>
          <w:color w:val="000000" w:themeColor="text1"/>
          <w:sz w:val="20"/>
          <w:szCs w:val="20"/>
        </w:rPr>
        <w:t>to live the lives they choose.</w:t>
      </w:r>
    </w:p>
    <w:p w14:paraId="4F3B21C9" w14:textId="309D85A4" w:rsidR="00E42B55" w:rsidRPr="00E42B55" w:rsidRDefault="00E42B55" w:rsidP="4E49A3B4">
      <w:pPr>
        <w:pStyle w:val="Documentsubtitle"/>
        <w:spacing w:after="0" w:line="240" w:lineRule="auto"/>
        <w:rPr>
          <w:color w:val="000000" w:themeColor="text1"/>
          <w:sz w:val="20"/>
          <w:szCs w:val="20"/>
        </w:rPr>
      </w:pPr>
    </w:p>
    <w:p w14:paraId="74500645" w14:textId="65F306D4" w:rsidR="00E42B55" w:rsidRDefault="00E42B55" w:rsidP="00002E7E">
      <w:pPr>
        <w:pStyle w:val="Heading2"/>
      </w:pPr>
      <w:r w:rsidRPr="27A55DEF">
        <w:t>The Disability Inclusion Bill </w:t>
      </w:r>
    </w:p>
    <w:p w14:paraId="0AA04764" w14:textId="77777777" w:rsidR="0061607C" w:rsidRPr="00E42B55" w:rsidRDefault="0061607C" w:rsidP="00E42B55">
      <w:pPr>
        <w:pStyle w:val="Documentsubtitle"/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7E80262B" w14:textId="67C23F99" w:rsidR="00D340E9" w:rsidRPr="001006AF" w:rsidRDefault="00D340E9" w:rsidP="4E49A3B4">
      <w:pPr>
        <w:pStyle w:val="Documentsubtitle"/>
        <w:numPr>
          <w:ilvl w:val="0"/>
          <w:numId w:val="17"/>
        </w:num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The Disability Inclusion Bill is a critical part of the </w:t>
      </w:r>
      <w:r w:rsidR="00BB243F" w:rsidRPr="4E49A3B4">
        <w:rPr>
          <w:color w:val="000000" w:themeColor="text1"/>
          <w:sz w:val="20"/>
          <w:szCs w:val="20"/>
        </w:rPr>
        <w:t xml:space="preserve">Victorian Government’s </w:t>
      </w:r>
      <w:r w:rsidRPr="4E49A3B4">
        <w:rPr>
          <w:color w:val="000000" w:themeColor="text1"/>
          <w:sz w:val="20"/>
          <w:szCs w:val="20"/>
        </w:rPr>
        <w:t>broader reform agenda to achieve transformative equality for people with disability.</w:t>
      </w:r>
    </w:p>
    <w:p w14:paraId="2515211B" w14:textId="4D1EA768" w:rsidR="008F0348" w:rsidRPr="00B97FB5" w:rsidRDefault="007A5576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>The Disability Inclusion Bill aims to support and promote the purpose and principles of the United Nations’ Convention on the Rights of Persons with Disabilities</w:t>
      </w:r>
      <w:r w:rsidR="000B148E" w:rsidRPr="4E49A3B4">
        <w:rPr>
          <w:color w:val="000000" w:themeColor="text1"/>
          <w:sz w:val="20"/>
          <w:szCs w:val="20"/>
        </w:rPr>
        <w:t>.</w:t>
      </w:r>
    </w:p>
    <w:p w14:paraId="7B17501E" w14:textId="5E51D554" w:rsidR="00FE15E1" w:rsidRPr="001006AF" w:rsidRDefault="00FE15E1" w:rsidP="4E49A3B4">
      <w:pPr>
        <w:pStyle w:val="Documentsubtitle"/>
        <w:numPr>
          <w:ilvl w:val="0"/>
          <w:numId w:val="17"/>
        </w:num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The Disability Inclusion Bill is being released as an exposure draft for public comment. </w:t>
      </w:r>
    </w:p>
    <w:p w14:paraId="7EA3D74D" w14:textId="76353CBD" w:rsidR="00FE15E1" w:rsidRPr="001006AF" w:rsidRDefault="00D97EC7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The proposed </w:t>
      </w:r>
      <w:r w:rsidR="00FE15E1" w:rsidRPr="4E49A3B4">
        <w:rPr>
          <w:color w:val="000000" w:themeColor="text1"/>
          <w:sz w:val="20"/>
          <w:szCs w:val="20"/>
        </w:rPr>
        <w:t xml:space="preserve">legislation aims to </w:t>
      </w:r>
      <w:r w:rsidR="00975D3A" w:rsidRPr="4E49A3B4">
        <w:rPr>
          <w:color w:val="000000" w:themeColor="text1"/>
          <w:sz w:val="20"/>
          <w:szCs w:val="20"/>
        </w:rPr>
        <w:t xml:space="preserve">promote and advance </w:t>
      </w:r>
      <w:r w:rsidR="0067506C">
        <w:rPr>
          <w:color w:val="000000" w:themeColor="text1"/>
          <w:sz w:val="20"/>
          <w:szCs w:val="20"/>
        </w:rPr>
        <w:t>disability</w:t>
      </w:r>
      <w:r w:rsidR="00FE15E1" w:rsidDel="00975D3A">
        <w:rPr>
          <w:color w:val="000000" w:themeColor="text1"/>
          <w:sz w:val="20"/>
          <w:szCs w:val="20"/>
        </w:rPr>
        <w:t xml:space="preserve"> </w:t>
      </w:r>
      <w:r w:rsidR="00FE15E1" w:rsidRPr="4E49A3B4">
        <w:rPr>
          <w:color w:val="000000" w:themeColor="text1"/>
          <w:sz w:val="20"/>
          <w:szCs w:val="20"/>
        </w:rPr>
        <w:t>inclusion</w:t>
      </w:r>
      <w:r w:rsidR="00537EC2" w:rsidRPr="4E49A3B4">
        <w:rPr>
          <w:color w:val="000000" w:themeColor="text1"/>
          <w:sz w:val="20"/>
          <w:szCs w:val="20"/>
        </w:rPr>
        <w:t xml:space="preserve">, with a focus on </w:t>
      </w:r>
      <w:r w:rsidR="00975D3A" w:rsidRPr="4E49A3B4">
        <w:rPr>
          <w:color w:val="000000" w:themeColor="text1"/>
          <w:sz w:val="20"/>
          <w:szCs w:val="20"/>
        </w:rPr>
        <w:t>the</w:t>
      </w:r>
      <w:r w:rsidR="74971C10" w:rsidRPr="4E49A3B4">
        <w:rPr>
          <w:color w:val="000000" w:themeColor="text1"/>
          <w:sz w:val="20"/>
          <w:szCs w:val="20"/>
        </w:rPr>
        <w:t xml:space="preserve"> public sector, local government, </w:t>
      </w:r>
      <w:r w:rsidR="00537EC2" w:rsidRPr="4E49A3B4">
        <w:rPr>
          <w:color w:val="000000" w:themeColor="text1"/>
          <w:sz w:val="20"/>
          <w:szCs w:val="20"/>
        </w:rPr>
        <w:t xml:space="preserve">public </w:t>
      </w:r>
      <w:r w:rsidR="74971C10" w:rsidRPr="4E49A3B4">
        <w:rPr>
          <w:color w:val="000000" w:themeColor="text1"/>
          <w:sz w:val="20"/>
          <w:szCs w:val="20"/>
        </w:rPr>
        <w:t>universities</w:t>
      </w:r>
      <w:r w:rsidR="00A21C4B">
        <w:rPr>
          <w:color w:val="000000" w:themeColor="text1"/>
          <w:sz w:val="20"/>
          <w:szCs w:val="20"/>
        </w:rPr>
        <w:t xml:space="preserve">, and </w:t>
      </w:r>
      <w:r w:rsidR="00537EC2" w:rsidRPr="4E49A3B4">
        <w:rPr>
          <w:color w:val="000000" w:themeColor="text1"/>
          <w:sz w:val="20"/>
          <w:szCs w:val="20"/>
        </w:rPr>
        <w:t>other entities</w:t>
      </w:r>
      <w:r w:rsidR="00FE15E1" w:rsidRPr="4E49A3B4">
        <w:rPr>
          <w:color w:val="000000" w:themeColor="text1"/>
          <w:sz w:val="20"/>
          <w:szCs w:val="20"/>
        </w:rPr>
        <w:t>.</w:t>
      </w:r>
    </w:p>
    <w:p w14:paraId="0F4464A2" w14:textId="5B9E2760" w:rsidR="00947E09" w:rsidRPr="001006AF" w:rsidRDefault="002052C7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The Disability Inclusion Bill </w:t>
      </w:r>
      <w:r w:rsidR="00B044F2" w:rsidRPr="4E49A3B4">
        <w:rPr>
          <w:color w:val="000000" w:themeColor="text1"/>
          <w:sz w:val="20"/>
          <w:szCs w:val="20"/>
        </w:rPr>
        <w:t xml:space="preserve">proposes </w:t>
      </w:r>
      <w:r w:rsidR="00EF6DD8" w:rsidRPr="4E49A3B4">
        <w:rPr>
          <w:color w:val="000000" w:themeColor="text1"/>
          <w:sz w:val="20"/>
          <w:szCs w:val="20"/>
        </w:rPr>
        <w:t xml:space="preserve">a number of </w:t>
      </w:r>
      <w:r w:rsidRPr="4E49A3B4">
        <w:rPr>
          <w:color w:val="000000" w:themeColor="text1"/>
          <w:sz w:val="20"/>
          <w:szCs w:val="20"/>
        </w:rPr>
        <w:t>key reforms</w:t>
      </w:r>
      <w:r w:rsidR="0056751F">
        <w:rPr>
          <w:color w:val="000000" w:themeColor="text1"/>
          <w:sz w:val="20"/>
          <w:szCs w:val="20"/>
        </w:rPr>
        <w:t>, including the</w:t>
      </w:r>
      <w:r w:rsidR="00947E09" w:rsidRPr="4E49A3B4">
        <w:rPr>
          <w:color w:val="000000" w:themeColor="text1"/>
          <w:sz w:val="20"/>
          <w:szCs w:val="20"/>
        </w:rPr>
        <w:t xml:space="preserve"> </w:t>
      </w:r>
      <w:r w:rsidRPr="4E49A3B4">
        <w:rPr>
          <w:color w:val="000000" w:themeColor="text1"/>
          <w:sz w:val="20"/>
          <w:szCs w:val="20"/>
        </w:rPr>
        <w:t>establish</w:t>
      </w:r>
      <w:r w:rsidR="0056751F">
        <w:rPr>
          <w:color w:val="000000" w:themeColor="text1"/>
          <w:sz w:val="20"/>
          <w:szCs w:val="20"/>
        </w:rPr>
        <w:t xml:space="preserve">ment </w:t>
      </w:r>
      <w:r w:rsidRPr="4E49A3B4" w:rsidDel="00947E09">
        <w:rPr>
          <w:color w:val="000000" w:themeColor="text1"/>
          <w:sz w:val="20"/>
          <w:szCs w:val="20"/>
        </w:rPr>
        <w:t xml:space="preserve">of </w:t>
      </w:r>
      <w:r w:rsidRPr="4E49A3B4">
        <w:rPr>
          <w:color w:val="000000" w:themeColor="text1"/>
          <w:sz w:val="20"/>
          <w:szCs w:val="20"/>
        </w:rPr>
        <w:t xml:space="preserve">a Commissioner for Disability </w:t>
      </w:r>
      <w:r w:rsidR="00537EC2" w:rsidRPr="4E49A3B4">
        <w:rPr>
          <w:color w:val="000000" w:themeColor="text1"/>
          <w:sz w:val="20"/>
          <w:szCs w:val="20"/>
        </w:rPr>
        <w:t xml:space="preserve">Inclusion </w:t>
      </w:r>
      <w:r w:rsidRPr="4E49A3B4">
        <w:rPr>
          <w:color w:val="000000" w:themeColor="text1"/>
          <w:sz w:val="20"/>
          <w:szCs w:val="20"/>
        </w:rPr>
        <w:t xml:space="preserve">to </w:t>
      </w:r>
      <w:r w:rsidR="00B044F2" w:rsidRPr="4E49A3B4">
        <w:rPr>
          <w:color w:val="000000" w:themeColor="text1"/>
          <w:sz w:val="20"/>
          <w:szCs w:val="20"/>
        </w:rPr>
        <w:t xml:space="preserve">help promote and monitor progress in advancing </w:t>
      </w:r>
      <w:r w:rsidRPr="4E49A3B4" w:rsidDel="001C24D2">
        <w:rPr>
          <w:color w:val="000000" w:themeColor="text1"/>
          <w:sz w:val="20"/>
          <w:szCs w:val="20"/>
        </w:rPr>
        <w:t>disability</w:t>
      </w:r>
      <w:r w:rsidRPr="4E49A3B4">
        <w:rPr>
          <w:color w:val="000000" w:themeColor="text1"/>
          <w:sz w:val="20"/>
          <w:szCs w:val="20"/>
        </w:rPr>
        <w:t xml:space="preserve"> </w:t>
      </w:r>
      <w:r w:rsidR="001C24D2" w:rsidRPr="4E49A3B4">
        <w:rPr>
          <w:color w:val="000000" w:themeColor="text1"/>
          <w:sz w:val="20"/>
          <w:szCs w:val="20"/>
        </w:rPr>
        <w:t>inclusion</w:t>
      </w:r>
      <w:r w:rsidR="00947E09" w:rsidRPr="4E49A3B4">
        <w:rPr>
          <w:color w:val="000000" w:themeColor="text1"/>
          <w:sz w:val="20"/>
          <w:szCs w:val="20"/>
        </w:rPr>
        <w:t>.</w:t>
      </w:r>
    </w:p>
    <w:p w14:paraId="4795EDC1" w14:textId="52B0767A" w:rsidR="00947E09" w:rsidRPr="001006AF" w:rsidRDefault="00947E09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The Disability Inclusion Bill </w:t>
      </w:r>
      <w:r w:rsidR="001006AF">
        <w:rPr>
          <w:color w:val="000000" w:themeColor="text1"/>
          <w:sz w:val="20"/>
          <w:szCs w:val="20"/>
        </w:rPr>
        <w:t>would create</w:t>
      </w:r>
      <w:r w:rsidRPr="4E49A3B4">
        <w:rPr>
          <w:color w:val="000000" w:themeColor="text1"/>
          <w:sz w:val="20"/>
          <w:szCs w:val="20"/>
        </w:rPr>
        <w:t xml:space="preserve"> </w:t>
      </w:r>
      <w:r w:rsidR="00EF23CD" w:rsidRPr="4E49A3B4">
        <w:rPr>
          <w:color w:val="000000" w:themeColor="text1"/>
          <w:sz w:val="20"/>
          <w:szCs w:val="20"/>
        </w:rPr>
        <w:t xml:space="preserve">new </w:t>
      </w:r>
      <w:r w:rsidR="009661D9" w:rsidRPr="4E49A3B4">
        <w:rPr>
          <w:color w:val="000000" w:themeColor="text1"/>
          <w:sz w:val="20"/>
          <w:szCs w:val="20"/>
        </w:rPr>
        <w:t>obligations</w:t>
      </w:r>
      <w:r w:rsidR="00EF23CD" w:rsidRPr="4E49A3B4">
        <w:rPr>
          <w:color w:val="000000" w:themeColor="text1"/>
          <w:sz w:val="20"/>
          <w:szCs w:val="20"/>
        </w:rPr>
        <w:t xml:space="preserve"> for the public sector, local government</w:t>
      </w:r>
      <w:r w:rsidR="009661D9" w:rsidRPr="4E49A3B4">
        <w:rPr>
          <w:color w:val="000000" w:themeColor="text1"/>
          <w:sz w:val="20"/>
          <w:szCs w:val="20"/>
        </w:rPr>
        <w:t xml:space="preserve">, </w:t>
      </w:r>
      <w:r w:rsidR="00EF23CD" w:rsidRPr="4E49A3B4">
        <w:rPr>
          <w:color w:val="000000" w:themeColor="text1"/>
          <w:sz w:val="20"/>
          <w:szCs w:val="20"/>
        </w:rPr>
        <w:t xml:space="preserve">public universities </w:t>
      </w:r>
      <w:r w:rsidR="009661D9" w:rsidRPr="4E49A3B4">
        <w:rPr>
          <w:color w:val="000000" w:themeColor="text1"/>
          <w:sz w:val="20"/>
          <w:szCs w:val="20"/>
        </w:rPr>
        <w:t xml:space="preserve">and other entities </w:t>
      </w:r>
      <w:r w:rsidR="00EF23CD" w:rsidRPr="4E49A3B4">
        <w:rPr>
          <w:color w:val="000000" w:themeColor="text1"/>
          <w:sz w:val="20"/>
          <w:szCs w:val="20"/>
        </w:rPr>
        <w:t>to promote and advance disability inclusion</w:t>
      </w:r>
      <w:r w:rsidR="0056751F">
        <w:rPr>
          <w:color w:val="000000" w:themeColor="text1"/>
          <w:sz w:val="20"/>
          <w:szCs w:val="20"/>
        </w:rPr>
        <w:t>.</w:t>
      </w:r>
    </w:p>
    <w:p w14:paraId="48814CF2" w14:textId="41BDAFAC" w:rsidR="00527260" w:rsidRPr="001006AF" w:rsidRDefault="004D27AC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00B43958">
        <w:rPr>
          <w:color w:val="000000" w:themeColor="text1"/>
          <w:sz w:val="20"/>
          <w:szCs w:val="20"/>
        </w:rPr>
        <w:t>The Disability Inclusion Bill</w:t>
      </w:r>
      <w:r w:rsidR="00A96CAB" w:rsidRPr="00A96CAB">
        <w:rPr>
          <w:color w:val="000000" w:themeColor="text1"/>
          <w:sz w:val="20"/>
          <w:szCs w:val="20"/>
        </w:rPr>
        <w:t xml:space="preserve"> would introduce </w:t>
      </w:r>
      <w:r>
        <w:rPr>
          <w:color w:val="000000" w:themeColor="text1"/>
          <w:sz w:val="20"/>
          <w:szCs w:val="20"/>
        </w:rPr>
        <w:t xml:space="preserve">new </w:t>
      </w:r>
      <w:r w:rsidR="00A96CAB" w:rsidRPr="00A96CAB">
        <w:rPr>
          <w:color w:val="000000" w:themeColor="text1"/>
          <w:sz w:val="20"/>
          <w:szCs w:val="20"/>
        </w:rPr>
        <w:t>provisions to improve transparency and accountability for making and reporting on progress to advance disability inclusion and achieve equality in Victoria.</w:t>
      </w:r>
    </w:p>
    <w:p w14:paraId="49BC8DD6" w14:textId="2B7D6747" w:rsidR="00A668B8" w:rsidRPr="001006AF" w:rsidRDefault="00D535D0" w:rsidP="4E49A3B4">
      <w:pPr>
        <w:pStyle w:val="Documentsubtitle"/>
        <w:numPr>
          <w:ilvl w:val="0"/>
          <w:numId w:val="17"/>
        </w:num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Development of the </w:t>
      </w:r>
      <w:r w:rsidR="00A668B8" w:rsidRPr="4E49A3B4">
        <w:rPr>
          <w:color w:val="000000" w:themeColor="text1"/>
          <w:sz w:val="20"/>
          <w:szCs w:val="20"/>
        </w:rPr>
        <w:t xml:space="preserve">Disability Inclusion Bill </w:t>
      </w:r>
      <w:r w:rsidRPr="4E49A3B4">
        <w:rPr>
          <w:color w:val="000000" w:themeColor="text1"/>
          <w:sz w:val="20"/>
          <w:szCs w:val="20"/>
        </w:rPr>
        <w:t>has been informed by close engagement with the Disability Act Review Advisory Group</w:t>
      </w:r>
      <w:r w:rsidR="00AD472A" w:rsidRPr="4E49A3B4">
        <w:rPr>
          <w:color w:val="000000" w:themeColor="text1"/>
          <w:sz w:val="20"/>
          <w:szCs w:val="20"/>
        </w:rPr>
        <w:t xml:space="preserve"> </w:t>
      </w:r>
      <w:r w:rsidRPr="4E49A3B4">
        <w:rPr>
          <w:color w:val="000000" w:themeColor="text1"/>
          <w:sz w:val="20"/>
          <w:szCs w:val="20"/>
        </w:rPr>
        <w:t xml:space="preserve">and consultation </w:t>
      </w:r>
      <w:r w:rsidR="00AD472A" w:rsidRPr="4E49A3B4">
        <w:rPr>
          <w:color w:val="000000" w:themeColor="text1"/>
          <w:sz w:val="20"/>
          <w:szCs w:val="20"/>
        </w:rPr>
        <w:t>with people with disability, advocates, sector representatives and the wider public</w:t>
      </w:r>
      <w:r w:rsidR="00A668B8" w:rsidRPr="4E49A3B4">
        <w:rPr>
          <w:color w:val="000000" w:themeColor="text1"/>
          <w:sz w:val="20"/>
          <w:szCs w:val="20"/>
        </w:rPr>
        <w:t>.</w:t>
      </w:r>
    </w:p>
    <w:p w14:paraId="3092E270" w14:textId="75C68BD0" w:rsidR="00D535D0" w:rsidRPr="001006AF" w:rsidRDefault="00A668B8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 xml:space="preserve">Consultation on the Disability Inclusion Bill follows consultations on the </w:t>
      </w:r>
      <w:r w:rsidR="00D535D0" w:rsidRPr="4E49A3B4">
        <w:rPr>
          <w:color w:val="000000" w:themeColor="text1"/>
          <w:sz w:val="20"/>
          <w:szCs w:val="20"/>
        </w:rPr>
        <w:t xml:space="preserve">review of the </w:t>
      </w:r>
      <w:r w:rsidR="00D535D0" w:rsidRPr="4E49A3B4">
        <w:rPr>
          <w:i/>
          <w:color w:val="000000" w:themeColor="text1"/>
          <w:sz w:val="20"/>
          <w:szCs w:val="20"/>
        </w:rPr>
        <w:t>Disability Act 2006</w:t>
      </w:r>
      <w:r w:rsidR="00D535D0" w:rsidRPr="4E49A3B4">
        <w:rPr>
          <w:color w:val="000000" w:themeColor="text1"/>
          <w:sz w:val="20"/>
          <w:szCs w:val="20"/>
        </w:rPr>
        <w:t xml:space="preserve"> and development of </w:t>
      </w:r>
      <w:r w:rsidR="00D535D0" w:rsidRPr="4E49A3B4">
        <w:rPr>
          <w:i/>
          <w:color w:val="000000" w:themeColor="text1"/>
          <w:sz w:val="20"/>
          <w:szCs w:val="20"/>
        </w:rPr>
        <w:t>Inclusive Victoria: State Disability Plan 2022-26</w:t>
      </w:r>
      <w:r w:rsidR="00D535D0" w:rsidRPr="4E49A3B4">
        <w:rPr>
          <w:color w:val="000000" w:themeColor="text1"/>
          <w:sz w:val="20"/>
          <w:szCs w:val="20"/>
        </w:rPr>
        <w:t>.</w:t>
      </w:r>
    </w:p>
    <w:p w14:paraId="0632A911" w14:textId="73681040" w:rsidR="002052C7" w:rsidRPr="001006AF" w:rsidRDefault="002052C7" w:rsidP="4E49A3B4">
      <w:pPr>
        <w:pStyle w:val="Documentsubtitle"/>
        <w:numPr>
          <w:ilvl w:val="0"/>
          <w:numId w:val="17"/>
        </w:numPr>
        <w:spacing w:after="0" w:line="240" w:lineRule="auto"/>
        <w:rPr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lastRenderedPageBreak/>
        <w:t>The Disability Inclusion Bill is an opportunity to create a more equal and accessible community</w:t>
      </w:r>
      <w:r w:rsidR="004465B8" w:rsidRPr="4E49A3B4">
        <w:rPr>
          <w:color w:val="000000" w:themeColor="text1"/>
          <w:sz w:val="20"/>
          <w:szCs w:val="20"/>
        </w:rPr>
        <w:t>.</w:t>
      </w:r>
    </w:p>
    <w:p w14:paraId="0E01B166" w14:textId="6F721ECF" w:rsidR="27A55DEF" w:rsidRPr="001006AF" w:rsidRDefault="002052C7" w:rsidP="4E49A3B4">
      <w:pPr>
        <w:pStyle w:val="Documentsubtitle"/>
        <w:numPr>
          <w:ilvl w:val="0"/>
          <w:numId w:val="17"/>
        </w:num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  <w:r w:rsidRPr="4E49A3B4">
        <w:rPr>
          <w:color w:val="000000" w:themeColor="text1"/>
          <w:sz w:val="20"/>
          <w:szCs w:val="20"/>
        </w:rPr>
        <w:t>This Disability Inclusion Bill presents an opportunity to strengthen Victoria's inclusion agenda for many years to come.</w:t>
      </w:r>
    </w:p>
    <w:p w14:paraId="79DF70D3" w14:textId="77777777" w:rsidR="00E42B55" w:rsidRPr="00E42B55" w:rsidRDefault="00E42B55" w:rsidP="00E42B55">
      <w:pPr>
        <w:pStyle w:val="Documentsubtitle"/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777AD9B4" w14:textId="52755234" w:rsidR="00E42B55" w:rsidRPr="00E42B55" w:rsidRDefault="00E42B55" w:rsidP="00002E7E">
      <w:pPr>
        <w:pStyle w:val="Heading2"/>
      </w:pPr>
      <w:r w:rsidRPr="27A55DEF">
        <w:t>Consultation </w:t>
      </w:r>
    </w:p>
    <w:p w14:paraId="7CDE791A" w14:textId="4DD057DD" w:rsidR="27A55DEF" w:rsidRDefault="27A55DEF" w:rsidP="27A55DEF">
      <w:pPr>
        <w:pStyle w:val="Documentsubtitle"/>
        <w:spacing w:after="0" w:line="240" w:lineRule="auto"/>
        <w:rPr>
          <w:b/>
          <w:bCs/>
        </w:rPr>
      </w:pPr>
    </w:p>
    <w:p w14:paraId="26E7E4C4" w14:textId="16F392E5" w:rsidR="00A62FEE" w:rsidRPr="00A62FEE" w:rsidRDefault="00A62FEE" w:rsidP="4E49A3B4">
      <w:pPr>
        <w:pStyle w:val="Documentsubtitle"/>
        <w:numPr>
          <w:ilvl w:val="0"/>
          <w:numId w:val="21"/>
        </w:numPr>
        <w:spacing w:after="0" w:line="240" w:lineRule="auto"/>
        <w:rPr>
          <w:color w:val="000000" w:themeColor="text1"/>
          <w:sz w:val="20"/>
          <w:szCs w:val="20"/>
        </w:rPr>
      </w:pPr>
      <w:r w:rsidRPr="00B43958">
        <w:rPr>
          <w:color w:val="000000" w:themeColor="text1"/>
          <w:sz w:val="20"/>
          <w:szCs w:val="20"/>
        </w:rPr>
        <w:t xml:space="preserve">It’s important that everyone has an opportunity to contribute to the future direction of Victoria’s </w:t>
      </w:r>
      <w:r w:rsidR="00CB7F5E">
        <w:rPr>
          <w:color w:val="000000" w:themeColor="text1"/>
          <w:sz w:val="20"/>
          <w:szCs w:val="20"/>
        </w:rPr>
        <w:t>d</w:t>
      </w:r>
      <w:r w:rsidRPr="00B43958">
        <w:rPr>
          <w:color w:val="000000" w:themeColor="text1"/>
          <w:sz w:val="20"/>
          <w:szCs w:val="20"/>
        </w:rPr>
        <w:t xml:space="preserve">isability </w:t>
      </w:r>
      <w:r w:rsidR="00CB7F5E">
        <w:rPr>
          <w:color w:val="000000" w:themeColor="text1"/>
          <w:sz w:val="20"/>
          <w:szCs w:val="20"/>
        </w:rPr>
        <w:t>inclusion legislative framework</w:t>
      </w:r>
      <w:r w:rsidRPr="00B43958">
        <w:rPr>
          <w:color w:val="000000" w:themeColor="text1"/>
          <w:sz w:val="20"/>
          <w:szCs w:val="20"/>
        </w:rPr>
        <w:t>.</w:t>
      </w:r>
    </w:p>
    <w:p w14:paraId="427FB546" w14:textId="6C662D61" w:rsidR="00516575" w:rsidRPr="00FB2B0E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4731EE5">
        <w:rPr>
          <w:rFonts w:eastAsia="Calibri" w:cs="Arial"/>
          <w:sz w:val="20"/>
        </w:rPr>
        <w:t>There’s never been a more important time to contribute to the future of disability inclusion in Victoria.</w:t>
      </w:r>
    </w:p>
    <w:p w14:paraId="385A27DB" w14:textId="12E8AF0A" w:rsidR="00516575" w:rsidRPr="009E72EB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4731EE5">
        <w:rPr>
          <w:rFonts w:eastAsia="Calibri" w:cs="Arial"/>
          <w:sz w:val="20"/>
        </w:rPr>
        <w:t>You have a valuable role to play in building a more inclusive and equal Victoria by sharing your personal knowledge, insights and expertise during consultation for the Disability Inclusion Bill.</w:t>
      </w:r>
    </w:p>
    <w:p w14:paraId="75B7C5D6" w14:textId="3B5099CB" w:rsidR="00516575" w:rsidRPr="00861173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4731EE5">
        <w:rPr>
          <w:rFonts w:eastAsia="Calibri" w:cs="Arial"/>
          <w:sz w:val="20"/>
        </w:rPr>
        <w:t>There are different ways you can contribute. You can make a written, video or audio submission</w:t>
      </w:r>
      <w:r w:rsidR="002B5A01">
        <w:rPr>
          <w:rFonts w:eastAsia="Calibri" w:cs="Arial"/>
          <w:sz w:val="20"/>
        </w:rPr>
        <w:t>,</w:t>
      </w:r>
      <w:r w:rsidRPr="14731EE5">
        <w:rPr>
          <w:rFonts w:eastAsia="Calibri" w:cs="Arial"/>
          <w:sz w:val="20"/>
        </w:rPr>
        <w:t xml:space="preserve"> take part in an online </w:t>
      </w:r>
      <w:r w:rsidR="000B36AA" w:rsidRPr="4E49A3B4">
        <w:rPr>
          <w:rFonts w:eastAsia="Calibri" w:cs="Arial"/>
          <w:sz w:val="20"/>
        </w:rPr>
        <w:t>consultation</w:t>
      </w:r>
      <w:r w:rsidRPr="14731EE5">
        <w:rPr>
          <w:rFonts w:eastAsia="Calibri" w:cs="Arial"/>
          <w:sz w:val="20"/>
        </w:rPr>
        <w:t>, or share your personal story - we will carefully consider all feedback we receive</w:t>
      </w:r>
    </w:p>
    <w:p w14:paraId="262D954F" w14:textId="51A515EB" w:rsidR="00516575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4731EE5">
        <w:rPr>
          <w:rFonts w:eastAsia="Calibri" w:cs="Arial"/>
          <w:sz w:val="20"/>
        </w:rPr>
        <w:t xml:space="preserve">The more people that </w:t>
      </w:r>
      <w:r w:rsidR="006B0C95" w:rsidRPr="14731EE5">
        <w:rPr>
          <w:rFonts w:eastAsia="Calibri" w:cs="Arial"/>
          <w:sz w:val="20"/>
        </w:rPr>
        <w:t>share</w:t>
      </w:r>
      <w:r w:rsidR="000B36AA">
        <w:rPr>
          <w:rFonts w:eastAsia="Calibri" w:cs="Arial"/>
          <w:sz w:val="20"/>
        </w:rPr>
        <w:t xml:space="preserve"> their</w:t>
      </w:r>
      <w:r w:rsidR="006B0C95" w:rsidRPr="14731EE5">
        <w:rPr>
          <w:rFonts w:eastAsia="Calibri" w:cs="Arial"/>
          <w:sz w:val="20"/>
        </w:rPr>
        <w:t xml:space="preserve"> ideas on the</w:t>
      </w:r>
      <w:r w:rsidRPr="14731EE5">
        <w:rPr>
          <w:rFonts w:eastAsia="Calibri" w:cs="Arial"/>
          <w:sz w:val="20"/>
        </w:rPr>
        <w:t xml:space="preserve"> Disability Inclusion Bill, the better the outcomes will be for all Victorians.</w:t>
      </w:r>
    </w:p>
    <w:p w14:paraId="071F3BD2" w14:textId="4984B3C6" w:rsidR="00EA499B" w:rsidRPr="00EA499B" w:rsidRDefault="00EA499B" w:rsidP="4E49A3B4">
      <w:pPr>
        <w:pStyle w:val="ListParagraph"/>
        <w:numPr>
          <w:ilvl w:val="0"/>
          <w:numId w:val="21"/>
        </w:numPr>
        <w:rPr>
          <w:rFonts w:eastAsia="Calibri" w:cs="Arial"/>
          <w:sz w:val="20"/>
        </w:rPr>
      </w:pPr>
      <w:r w:rsidRPr="00EA499B">
        <w:rPr>
          <w:rFonts w:eastAsia="Calibri" w:cs="Arial"/>
          <w:sz w:val="20"/>
        </w:rPr>
        <w:t xml:space="preserve">More information on the Disability Inclusion Bill, including a copy of the Bill, an accessible overview paper, details on how to make a submission and information on consultation activities is available on </w:t>
      </w:r>
      <w:hyperlink r:id="rId15" w:history="1">
        <w:r w:rsidRPr="00EA499B">
          <w:rPr>
            <w:rStyle w:val="Hyperlink"/>
            <w:rFonts w:eastAsia="Calibri" w:cs="Arial"/>
            <w:sz w:val="20"/>
          </w:rPr>
          <w:t>Engage Victoria</w:t>
        </w:r>
      </w:hyperlink>
      <w:r w:rsidRPr="00EA499B">
        <w:rPr>
          <w:rFonts w:eastAsia="Calibri" w:cs="Arial"/>
          <w:sz w:val="20"/>
        </w:rPr>
        <w:t xml:space="preserve"> &lt;http://www.engage.vic.gov.au/disability-act&gt;.</w:t>
      </w:r>
    </w:p>
    <w:p w14:paraId="3DC5C733" w14:textId="0A6CF95E" w:rsidR="00516575" w:rsidRPr="00395165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Arial" w:cs="Arial"/>
          <w:sz w:val="20"/>
        </w:rPr>
      </w:pPr>
      <w:r w:rsidRPr="14731EE5">
        <w:rPr>
          <w:rFonts w:eastAsia="Calibri" w:cs="Arial"/>
          <w:sz w:val="20"/>
        </w:rPr>
        <w:t xml:space="preserve">Visit </w:t>
      </w:r>
      <w:r w:rsidRPr="14731EE5">
        <w:rPr>
          <w:color w:val="365F91" w:themeColor="accent1" w:themeShade="BF"/>
          <w:sz w:val="20"/>
          <w:u w:val="single"/>
        </w:rPr>
        <w:t>https://</w:t>
      </w:r>
      <w:r w:rsidRPr="14731EE5">
        <w:rPr>
          <w:rFonts w:eastAsia="Calibri"/>
          <w:color w:val="365F91" w:themeColor="accent1" w:themeShade="BF"/>
          <w:sz w:val="20"/>
          <w:u w:val="single"/>
        </w:rPr>
        <w:t>engage</w:t>
      </w:r>
      <w:r w:rsidRPr="14731EE5">
        <w:rPr>
          <w:color w:val="365F91" w:themeColor="accent1" w:themeShade="BF"/>
          <w:sz w:val="20"/>
          <w:u w:val="single"/>
        </w:rPr>
        <w:t>.vic.gov.au/disability-act</w:t>
      </w:r>
      <w:r w:rsidRPr="14731EE5">
        <w:rPr>
          <w:rFonts w:eastAsia="Calibri" w:cs="Arial"/>
          <w:color w:val="365F91" w:themeColor="accent1" w:themeShade="BF"/>
          <w:sz w:val="20"/>
        </w:rPr>
        <w:t xml:space="preserve"> </w:t>
      </w:r>
      <w:r w:rsidRPr="14731EE5">
        <w:rPr>
          <w:rFonts w:eastAsia="Calibri" w:cs="Arial"/>
          <w:sz w:val="20"/>
        </w:rPr>
        <w:t>to get involved</w:t>
      </w:r>
      <w:r w:rsidR="00D43A3A" w:rsidRPr="14731EE5">
        <w:rPr>
          <w:rFonts w:eastAsia="Calibri" w:cs="Arial"/>
          <w:sz w:val="20"/>
        </w:rPr>
        <w:t>.</w:t>
      </w:r>
    </w:p>
    <w:p w14:paraId="6777BEA6" w14:textId="3A286654" w:rsidR="00516575" w:rsidRPr="009A36B8" w:rsidRDefault="00516575" w:rsidP="1D6EF1B2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D6EF1B2">
        <w:rPr>
          <w:rFonts w:eastAsia="Calibri" w:cs="Arial"/>
          <w:sz w:val="20"/>
        </w:rPr>
        <w:t xml:space="preserve">The consultation period will begin on </w:t>
      </w:r>
      <w:r w:rsidR="1A1B1E24" w:rsidRPr="1D6EF1B2">
        <w:rPr>
          <w:rFonts w:eastAsia="Calibri" w:cs="Arial"/>
          <w:sz w:val="20"/>
        </w:rPr>
        <w:t xml:space="preserve">20 </w:t>
      </w:r>
      <w:r w:rsidRPr="1D6EF1B2">
        <w:rPr>
          <w:rFonts w:eastAsia="Calibri" w:cs="Arial"/>
          <w:sz w:val="20"/>
        </w:rPr>
        <w:t xml:space="preserve">September and will run for approximately six to eight weeks, closing on </w:t>
      </w:r>
      <w:r w:rsidR="49FB10C7" w:rsidRPr="1D6EF1B2">
        <w:rPr>
          <w:rFonts w:eastAsia="Calibri" w:cs="Arial"/>
          <w:sz w:val="20"/>
        </w:rPr>
        <w:t>31</w:t>
      </w:r>
      <w:r w:rsidRPr="1D6EF1B2">
        <w:rPr>
          <w:rFonts w:eastAsia="Calibri" w:cs="Arial"/>
          <w:sz w:val="20"/>
        </w:rPr>
        <w:t xml:space="preserve"> October 2022</w:t>
      </w:r>
    </w:p>
    <w:p w14:paraId="5045FCB1" w14:textId="1320809C" w:rsidR="00EA499B" w:rsidRDefault="00DD13F7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>
        <w:rPr>
          <w:rFonts w:eastAsia="Calibri" w:cs="Arial"/>
          <w:sz w:val="20"/>
        </w:rPr>
        <w:t xml:space="preserve">The </w:t>
      </w:r>
      <w:r w:rsidRPr="14731EE5">
        <w:rPr>
          <w:rFonts w:eastAsia="Calibri" w:cs="Arial"/>
          <w:sz w:val="20"/>
        </w:rPr>
        <w:t xml:space="preserve">Disability Inclusion Bill </w:t>
      </w:r>
      <w:r>
        <w:rPr>
          <w:rFonts w:eastAsia="Calibri" w:cs="Arial"/>
          <w:sz w:val="20"/>
        </w:rPr>
        <w:t>Exposure Draft O</w:t>
      </w:r>
      <w:r w:rsidRPr="14731EE5">
        <w:rPr>
          <w:rFonts w:eastAsia="Calibri" w:cs="Arial"/>
          <w:sz w:val="20"/>
        </w:rPr>
        <w:t xml:space="preserve">verview </w:t>
      </w:r>
      <w:r>
        <w:rPr>
          <w:rFonts w:eastAsia="Calibri" w:cs="Arial"/>
          <w:sz w:val="20"/>
        </w:rPr>
        <w:t>P</w:t>
      </w:r>
      <w:r w:rsidRPr="14731EE5">
        <w:rPr>
          <w:rFonts w:eastAsia="Calibri" w:cs="Arial"/>
          <w:sz w:val="20"/>
        </w:rPr>
        <w:t xml:space="preserve">aper </w:t>
      </w:r>
      <w:r w:rsidRPr="00DD13F7">
        <w:rPr>
          <w:rFonts w:eastAsia="Calibri" w:cs="Arial"/>
          <w:sz w:val="20"/>
        </w:rPr>
        <w:t xml:space="preserve">summarises major elements of the disability inclusion reforms proposed in the </w:t>
      </w:r>
      <w:r w:rsidR="000244C9" w:rsidRPr="14731EE5">
        <w:rPr>
          <w:rFonts w:eastAsia="Calibri" w:cs="Arial"/>
          <w:sz w:val="20"/>
        </w:rPr>
        <w:t xml:space="preserve">Disability Inclusion </w:t>
      </w:r>
      <w:r w:rsidRPr="00DD13F7">
        <w:rPr>
          <w:rFonts w:eastAsia="Calibri" w:cs="Arial"/>
          <w:sz w:val="20"/>
        </w:rPr>
        <w:t>Bill.</w:t>
      </w:r>
    </w:p>
    <w:p w14:paraId="77D9DF50" w14:textId="26A8E9BB" w:rsidR="00516575" w:rsidRPr="00780C00" w:rsidRDefault="00516575" w:rsidP="14731EE5">
      <w:pPr>
        <w:pStyle w:val="ListParagraph"/>
        <w:numPr>
          <w:ilvl w:val="0"/>
          <w:numId w:val="21"/>
        </w:numPr>
        <w:spacing w:line="270" w:lineRule="atLeast"/>
        <w:rPr>
          <w:rFonts w:eastAsia="Calibri" w:cs="Arial"/>
          <w:sz w:val="20"/>
        </w:rPr>
      </w:pPr>
      <w:r w:rsidRPr="14731EE5">
        <w:rPr>
          <w:rFonts w:eastAsia="Calibri" w:cs="Arial"/>
          <w:sz w:val="20"/>
        </w:rPr>
        <w:t xml:space="preserve">The Disability Inclusion Bill </w:t>
      </w:r>
      <w:r w:rsidR="00EA499B">
        <w:rPr>
          <w:rFonts w:eastAsia="Calibri" w:cs="Arial"/>
          <w:sz w:val="20"/>
        </w:rPr>
        <w:t xml:space="preserve">Exposure Draft </w:t>
      </w:r>
      <w:r w:rsidR="00EA499B" w:rsidRPr="4E49A3B4">
        <w:rPr>
          <w:rFonts w:eastAsia="Calibri" w:cs="Arial"/>
          <w:sz w:val="20"/>
        </w:rPr>
        <w:t>O</w:t>
      </w:r>
      <w:r w:rsidRPr="4E49A3B4">
        <w:rPr>
          <w:rFonts w:eastAsia="Calibri" w:cs="Arial"/>
          <w:sz w:val="20"/>
        </w:rPr>
        <w:t xml:space="preserve">verview </w:t>
      </w:r>
      <w:r w:rsidR="00EA499B" w:rsidRPr="4E49A3B4">
        <w:rPr>
          <w:rFonts w:eastAsia="Calibri" w:cs="Arial"/>
          <w:sz w:val="20"/>
        </w:rPr>
        <w:t>P</w:t>
      </w:r>
      <w:r w:rsidRPr="4E49A3B4">
        <w:rPr>
          <w:rFonts w:eastAsia="Calibri" w:cs="Arial"/>
          <w:sz w:val="20"/>
        </w:rPr>
        <w:t>aper</w:t>
      </w:r>
      <w:r w:rsidRPr="14731EE5">
        <w:rPr>
          <w:rFonts w:eastAsia="Calibri" w:cs="Arial"/>
          <w:sz w:val="20"/>
        </w:rPr>
        <w:t xml:space="preserve"> is available in </w:t>
      </w:r>
      <w:r w:rsidR="00EA499B">
        <w:rPr>
          <w:rFonts w:eastAsia="Calibri" w:cs="Arial"/>
          <w:sz w:val="20"/>
        </w:rPr>
        <w:t>a range of</w:t>
      </w:r>
      <w:r w:rsidR="00EA499B" w:rsidRPr="14731EE5">
        <w:rPr>
          <w:rFonts w:eastAsia="Calibri" w:cs="Arial"/>
          <w:sz w:val="20"/>
        </w:rPr>
        <w:t xml:space="preserve"> </w:t>
      </w:r>
      <w:r w:rsidRPr="14731EE5">
        <w:rPr>
          <w:rFonts w:eastAsia="Calibri" w:cs="Arial"/>
          <w:sz w:val="20"/>
        </w:rPr>
        <w:t>formats, including Auslan, audio, e-text, easy read and braille.</w:t>
      </w:r>
    </w:p>
    <w:p w14:paraId="795A3B80" w14:textId="61E2AFB7" w:rsidR="00E42B55" w:rsidRPr="000244C9" w:rsidRDefault="00516575" w:rsidP="4E49A3B4">
      <w:pPr>
        <w:pStyle w:val="ListParagraph"/>
        <w:numPr>
          <w:ilvl w:val="0"/>
          <w:numId w:val="21"/>
        </w:numPr>
        <w:spacing w:line="270" w:lineRule="atLeast"/>
        <w:rPr>
          <w:rFonts w:eastAsia="Arial" w:cs="Arial"/>
          <w:sz w:val="20"/>
        </w:rPr>
      </w:pPr>
      <w:r w:rsidRPr="14731EE5">
        <w:rPr>
          <w:rFonts w:eastAsia="Calibri" w:cs="Arial"/>
          <w:sz w:val="20"/>
        </w:rPr>
        <w:t xml:space="preserve">The </w:t>
      </w:r>
      <w:r w:rsidR="000244C9" w:rsidRPr="14731EE5">
        <w:rPr>
          <w:rFonts w:eastAsia="Calibri" w:cs="Arial"/>
          <w:sz w:val="20"/>
        </w:rPr>
        <w:t xml:space="preserve">Disability Inclusion Bill </w:t>
      </w:r>
      <w:r w:rsidR="000244C9">
        <w:rPr>
          <w:rFonts w:eastAsia="Calibri" w:cs="Arial"/>
          <w:sz w:val="20"/>
        </w:rPr>
        <w:t>Exposure Draft O</w:t>
      </w:r>
      <w:r w:rsidR="000244C9" w:rsidRPr="14731EE5">
        <w:rPr>
          <w:rFonts w:eastAsia="Calibri" w:cs="Arial"/>
          <w:sz w:val="20"/>
        </w:rPr>
        <w:t xml:space="preserve">verview </w:t>
      </w:r>
      <w:r w:rsidR="000244C9">
        <w:rPr>
          <w:rFonts w:eastAsia="Calibri" w:cs="Arial"/>
          <w:sz w:val="20"/>
        </w:rPr>
        <w:t>P</w:t>
      </w:r>
      <w:r w:rsidR="000244C9" w:rsidRPr="14731EE5">
        <w:rPr>
          <w:rFonts w:eastAsia="Calibri" w:cs="Arial"/>
          <w:sz w:val="20"/>
        </w:rPr>
        <w:t xml:space="preserve">aper </w:t>
      </w:r>
      <w:r w:rsidRPr="14731EE5">
        <w:rPr>
          <w:rFonts w:eastAsia="Calibri" w:cs="Arial"/>
          <w:sz w:val="20"/>
        </w:rPr>
        <w:t xml:space="preserve">is also available in </w:t>
      </w:r>
      <w:r w:rsidRPr="14731EE5">
        <w:rPr>
          <w:rFonts w:eastAsia="Times"/>
          <w:sz w:val="20"/>
        </w:rPr>
        <w:t>Traditional Chinese, Simplified Chinese, Hindi, Vietnamese, and Arabic</w:t>
      </w:r>
      <w:r w:rsidR="00EA499B" w:rsidRPr="4E49A3B4">
        <w:rPr>
          <w:rFonts w:eastAsia="Times"/>
          <w:sz w:val="20"/>
        </w:rPr>
        <w:t>.</w:t>
      </w:r>
    </w:p>
    <w:p w14:paraId="27D74B58" w14:textId="77777777" w:rsidR="00E42B55" w:rsidRPr="00E42B55" w:rsidRDefault="00E42B55" w:rsidP="00E42B55">
      <w:pPr>
        <w:pStyle w:val="Documentsubtitle"/>
        <w:spacing w:after="0" w:line="240" w:lineRule="auto"/>
        <w:rPr>
          <w:sz w:val="20"/>
          <w:szCs w:val="20"/>
        </w:rPr>
      </w:pPr>
    </w:p>
    <w:p w14:paraId="7D513E09" w14:textId="7F9A8C34" w:rsidR="001B118C" w:rsidRDefault="00E42B55" w:rsidP="00002E7E">
      <w:pPr>
        <w:pStyle w:val="Heading1"/>
      </w:pPr>
      <w:r w:rsidRPr="00E42B55">
        <w:t>Social media posts</w:t>
      </w:r>
    </w:p>
    <w:p w14:paraId="6701B16E" w14:textId="4700C39E" w:rsidR="00E42B55" w:rsidRDefault="00E42B55" w:rsidP="00E42B55">
      <w:pPr>
        <w:pStyle w:val="Documentsubtitle"/>
        <w:spacing w:after="0" w:line="240" w:lineRule="auto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645"/>
      </w:tblGrid>
      <w:tr w:rsidR="00E42B55" w:rsidRPr="00E42B55" w14:paraId="6DEA4873" w14:textId="77777777" w:rsidTr="0A0E53AE"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3974B8" w14:textId="77777777" w:rsidR="00E42B55" w:rsidRPr="00E42B55" w:rsidRDefault="00E42B55" w:rsidP="00002E7E">
            <w:pPr>
              <w:pStyle w:val="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E42B55">
              <w:rPr>
                <w:lang w:eastAsia="en-AU"/>
              </w:rPr>
              <w:t>Platform 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F3F63F3" w14:textId="77777777" w:rsidR="00E42B55" w:rsidRPr="00E42B55" w:rsidRDefault="00E42B55" w:rsidP="00002E7E">
            <w:pPr>
              <w:pStyle w:val="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E42B55">
              <w:rPr>
                <w:lang w:eastAsia="en-AU"/>
              </w:rPr>
              <w:t>Copy </w:t>
            </w:r>
          </w:p>
        </w:tc>
      </w:tr>
      <w:tr w:rsidR="00E42B55" w:rsidRPr="00E42B55" w14:paraId="77C6883D" w14:textId="77777777" w:rsidTr="0A0E53AE">
        <w:trPr>
          <w:trHeight w:val="253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A68A0" w14:textId="77777777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color w:val="201547"/>
                <w:sz w:val="18"/>
                <w:szCs w:val="18"/>
                <w:lang w:eastAsia="en-AU"/>
              </w:rPr>
            </w:pPr>
            <w:r w:rsidRPr="4D7759E0">
              <w:rPr>
                <w:rFonts w:cs="Arial"/>
                <w:b/>
                <w:bCs/>
                <w:color w:val="201547"/>
                <w:lang w:eastAsia="en-AU"/>
              </w:rPr>
              <w:t>Facebook/LinkedIn – consultation launch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C9DE9" w14:textId="1741DDA2" w:rsidR="00E42B55" w:rsidRDefault="00E42B55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 w:rsidRPr="14731EE5">
              <w:rPr>
                <w:rFonts w:cs="Arial"/>
                <w:lang w:eastAsia="en-AU"/>
              </w:rPr>
              <w:t xml:space="preserve">Help shape </w:t>
            </w:r>
            <w:r w:rsidR="00552B76">
              <w:rPr>
                <w:rFonts w:cs="Arial"/>
                <w:lang w:eastAsia="en-AU"/>
              </w:rPr>
              <w:t xml:space="preserve">reforms for </w:t>
            </w:r>
            <w:r w:rsidRPr="14731EE5">
              <w:rPr>
                <w:rFonts w:cs="Arial"/>
                <w:lang w:eastAsia="en-AU"/>
              </w:rPr>
              <w:t>a more inclusive Victoria! </w:t>
            </w:r>
          </w:p>
          <w:p w14:paraId="3C2A4C2D" w14:textId="77777777" w:rsidR="00552B76" w:rsidRPr="00E42B55" w:rsidRDefault="00552B76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  <w:p w14:paraId="57C8E4FB" w14:textId="0E5A2E09" w:rsidR="00215D99" w:rsidRDefault="00E42B55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 w:rsidRPr="4E49A3B4">
              <w:rPr>
                <w:rFonts w:cs="Arial"/>
                <w:lang w:eastAsia="en-AU"/>
              </w:rPr>
              <w:t>The Disability Inclusion Bill consultation is now open</w:t>
            </w:r>
            <w:r w:rsidR="00215D99" w:rsidRPr="4E49A3B4">
              <w:rPr>
                <w:rFonts w:cs="Arial"/>
                <w:lang w:eastAsia="en-AU"/>
              </w:rPr>
              <w:t>.</w:t>
            </w:r>
          </w:p>
          <w:p w14:paraId="60702D4C" w14:textId="77777777" w:rsidR="00215D99" w:rsidRDefault="00215D99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</w:p>
          <w:p w14:paraId="3D77E540" w14:textId="17D155FD" w:rsidR="00215D99" w:rsidRDefault="00215D99" w:rsidP="00215D99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</w:t>
            </w:r>
            <w:r w:rsidRPr="14731EE5">
              <w:rPr>
                <w:rFonts w:cs="Arial"/>
                <w:lang w:eastAsia="en-AU"/>
              </w:rPr>
              <w:t xml:space="preserve">isit Engage Victoria to </w:t>
            </w:r>
            <w:r>
              <w:rPr>
                <w:rFonts w:cs="Arial"/>
                <w:lang w:eastAsia="en-AU"/>
              </w:rPr>
              <w:t xml:space="preserve">find out more and </w:t>
            </w:r>
            <w:r w:rsidRPr="14731EE5">
              <w:rPr>
                <w:rFonts w:cs="Arial"/>
                <w:lang w:eastAsia="en-AU"/>
              </w:rPr>
              <w:t>get involved</w:t>
            </w:r>
            <w:r>
              <w:rPr>
                <w:rFonts w:cs="Arial"/>
                <w:lang w:eastAsia="en-AU"/>
              </w:rPr>
              <w:t>.</w:t>
            </w:r>
          </w:p>
          <w:p w14:paraId="55779BB1" w14:textId="77777777" w:rsidR="00215D99" w:rsidRDefault="00215D99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</w:p>
          <w:p w14:paraId="069F42EC" w14:textId="66D949F7" w:rsidR="00E42B55" w:rsidRDefault="00215D99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4E49A3B4">
              <w:rPr>
                <w:rFonts w:cs="Arial"/>
                <w:lang w:eastAsia="en-AU"/>
              </w:rPr>
              <w:t xml:space="preserve">Consultation </w:t>
            </w:r>
            <w:r w:rsidR="00E42B55" w:rsidRPr="4E49A3B4">
              <w:rPr>
                <w:rFonts w:cs="Arial"/>
                <w:lang w:eastAsia="en-AU"/>
              </w:rPr>
              <w:t xml:space="preserve">materials </w:t>
            </w:r>
            <w:r w:rsidRPr="4E49A3B4">
              <w:rPr>
                <w:rFonts w:cs="Arial"/>
                <w:lang w:eastAsia="en-AU"/>
              </w:rPr>
              <w:t xml:space="preserve">are </w:t>
            </w:r>
            <w:r w:rsidR="00E42B55" w:rsidRPr="4E49A3B4">
              <w:rPr>
                <w:rFonts w:cs="Arial"/>
                <w:lang w:eastAsia="en-AU"/>
              </w:rPr>
              <w:t>available in Auslan, e-text, audio, braille, and easy read. </w:t>
            </w:r>
          </w:p>
          <w:p w14:paraId="256DEA6B" w14:textId="14344FC6" w:rsidR="00E42B55" w:rsidRPr="00E42B55" w:rsidRDefault="00E42B55" w:rsidP="00E42B55">
            <w:pPr>
              <w:spacing w:after="0" w:line="240" w:lineRule="auto"/>
              <w:textAlignment w:val="baseline"/>
              <w:rPr>
                <w:szCs w:val="21"/>
                <w:lang w:eastAsia="en-AU"/>
              </w:rPr>
            </w:pPr>
          </w:p>
          <w:p w14:paraId="500A64B2" w14:textId="4F8CF551" w:rsidR="00E42B55" w:rsidRPr="00E42B55" w:rsidRDefault="138704CC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A0E53AE">
              <w:rPr>
                <w:rFonts w:cs="Arial"/>
                <w:lang w:eastAsia="en-AU"/>
              </w:rPr>
              <w:t xml:space="preserve">Consultation closes on </w:t>
            </w:r>
            <w:r w:rsidR="23646582" w:rsidRPr="0A0E53AE">
              <w:rPr>
                <w:rFonts w:eastAsia="Times" w:cs="Arial"/>
              </w:rPr>
              <w:t>31</w:t>
            </w:r>
            <w:r w:rsidR="5A5E5DD8" w:rsidRPr="0A0E53AE">
              <w:rPr>
                <w:rFonts w:eastAsia="Times" w:cs="Arial"/>
              </w:rPr>
              <w:t xml:space="preserve"> October </w:t>
            </w:r>
            <w:r w:rsidRPr="0A0E53AE">
              <w:rPr>
                <w:rFonts w:cs="Arial"/>
                <w:lang w:eastAsia="en-AU"/>
              </w:rPr>
              <w:t>2022. </w:t>
            </w:r>
          </w:p>
          <w:p w14:paraId="4B3F806B" w14:textId="54CDE1AB" w:rsidR="5EBD2A72" w:rsidRDefault="00E6404A" w:rsidP="5EBD2A72">
            <w:pPr>
              <w:spacing w:after="0" w:line="240" w:lineRule="auto"/>
              <w:rPr>
                <w:szCs w:val="21"/>
              </w:rPr>
            </w:pPr>
            <w:hyperlink r:id="rId16">
              <w:r w:rsidR="5EBD2A72" w:rsidRPr="5EBD2A72">
                <w:rPr>
                  <w:rStyle w:val="Hyperlink"/>
                  <w:rFonts w:eastAsia="Arial" w:cs="Arial"/>
                  <w:szCs w:val="21"/>
                </w:rPr>
                <w:t>https://engage.vic.gov.au/disability-act</w:t>
              </w:r>
            </w:hyperlink>
            <w:r w:rsidR="5EBD2A72" w:rsidRPr="5EBD2A72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</w:p>
          <w:p w14:paraId="39C5E3F2" w14:textId="3D2B3472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</w:tc>
      </w:tr>
      <w:tr w:rsidR="00E42B55" w:rsidRPr="00E42B55" w14:paraId="51927961" w14:textId="77777777" w:rsidTr="0A0E53AE"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57763" w14:textId="77777777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color w:val="201547"/>
                <w:sz w:val="18"/>
                <w:szCs w:val="18"/>
                <w:lang w:eastAsia="en-AU"/>
              </w:rPr>
            </w:pPr>
            <w:r w:rsidRPr="00E42B55">
              <w:rPr>
                <w:rFonts w:cs="Arial"/>
                <w:b/>
                <w:bCs/>
                <w:color w:val="201547"/>
                <w:szCs w:val="21"/>
                <w:lang w:eastAsia="en-AU"/>
              </w:rPr>
              <w:t>Twitter – consultation launch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1C1BE" w14:textId="10E5457F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5EBD2A72">
              <w:rPr>
                <w:rFonts w:cs="Arial"/>
                <w:lang w:eastAsia="en-AU"/>
              </w:rPr>
              <w:t xml:space="preserve">Help shape Victoria’s future disability inclusion agenda. The #VicDisabilityInclusionBill consultation is now open: </w:t>
            </w:r>
            <w:hyperlink r:id="rId17">
              <w:r w:rsidR="5EBD2A72" w:rsidRPr="5EBD2A72">
                <w:rPr>
                  <w:rStyle w:val="Hyperlink"/>
                  <w:rFonts w:cs="Arial"/>
                  <w:lang w:eastAsia="en-AU"/>
                </w:rPr>
                <w:t>https://engage.vic.gov.au/disability-act</w:t>
              </w:r>
            </w:hyperlink>
            <w:r w:rsidR="5EBD2A72" w:rsidRPr="5EBD2A72">
              <w:rPr>
                <w:rFonts w:cs="Arial"/>
                <w:lang w:eastAsia="en-AU"/>
              </w:rPr>
              <w:t xml:space="preserve"> </w:t>
            </w:r>
          </w:p>
        </w:tc>
      </w:tr>
      <w:tr w:rsidR="00E42B55" w:rsidRPr="00E42B55" w14:paraId="4F0BA70C" w14:textId="77777777" w:rsidTr="0A0E53AE"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75288" w14:textId="77777777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color w:val="201547"/>
                <w:sz w:val="18"/>
                <w:szCs w:val="18"/>
                <w:lang w:eastAsia="en-AU"/>
              </w:rPr>
            </w:pPr>
            <w:r w:rsidRPr="00E42B55">
              <w:rPr>
                <w:rFonts w:cs="Arial"/>
                <w:b/>
                <w:bCs/>
                <w:color w:val="201547"/>
                <w:szCs w:val="21"/>
                <w:lang w:eastAsia="en-AU"/>
              </w:rPr>
              <w:t>Facebook/LinkedIn – reminder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1281" w14:textId="729426D3" w:rsidR="00E42B55" w:rsidRDefault="00E42B55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 w:rsidRPr="4E49A3B4">
              <w:rPr>
                <w:rFonts w:cs="Arial"/>
                <w:lang w:eastAsia="en-AU"/>
              </w:rPr>
              <w:t xml:space="preserve">There are </w:t>
            </w:r>
            <w:r w:rsidR="009E313F" w:rsidRPr="4E49A3B4">
              <w:rPr>
                <w:rFonts w:cs="Arial"/>
                <w:lang w:eastAsia="en-AU"/>
              </w:rPr>
              <w:t xml:space="preserve">only </w:t>
            </w:r>
            <w:r w:rsidRPr="4E49A3B4">
              <w:rPr>
                <w:rFonts w:cs="Arial"/>
                <w:lang w:eastAsia="en-AU"/>
              </w:rPr>
              <w:t xml:space="preserve">a </w:t>
            </w:r>
            <w:r w:rsidR="009E313F" w:rsidRPr="4E49A3B4">
              <w:rPr>
                <w:rFonts w:cs="Arial"/>
                <w:lang w:eastAsia="en-AU"/>
              </w:rPr>
              <w:t xml:space="preserve">few </w:t>
            </w:r>
            <w:r w:rsidRPr="4E49A3B4">
              <w:rPr>
                <w:rFonts w:cs="Arial"/>
                <w:lang w:eastAsia="en-AU"/>
              </w:rPr>
              <w:t xml:space="preserve">weeks left </w:t>
            </w:r>
            <w:r w:rsidR="009E313F" w:rsidRPr="4E49A3B4">
              <w:rPr>
                <w:rFonts w:cs="Arial"/>
                <w:lang w:eastAsia="en-AU"/>
              </w:rPr>
              <w:t xml:space="preserve">to </w:t>
            </w:r>
            <w:r w:rsidR="00543B1B" w:rsidRPr="4E49A3B4">
              <w:rPr>
                <w:rFonts w:cs="Arial"/>
                <w:lang w:eastAsia="en-AU"/>
              </w:rPr>
              <w:t>provide</w:t>
            </w:r>
            <w:r w:rsidR="009E313F" w:rsidRPr="4E49A3B4">
              <w:rPr>
                <w:rFonts w:cs="Arial"/>
                <w:lang w:eastAsia="en-AU"/>
              </w:rPr>
              <w:t xml:space="preserve"> your </w:t>
            </w:r>
            <w:r w:rsidR="00543B1B" w:rsidRPr="4E49A3B4">
              <w:rPr>
                <w:rFonts w:cs="Arial"/>
                <w:lang w:eastAsia="en-AU"/>
              </w:rPr>
              <w:t>feedback on</w:t>
            </w:r>
            <w:r w:rsidR="009E313F" w:rsidRPr="4E49A3B4">
              <w:rPr>
                <w:rFonts w:cs="Arial"/>
                <w:lang w:eastAsia="en-AU"/>
              </w:rPr>
              <w:t xml:space="preserve"> </w:t>
            </w:r>
            <w:r w:rsidRPr="4E49A3B4" w:rsidDel="009E313F">
              <w:rPr>
                <w:rFonts w:cs="Arial"/>
                <w:lang w:eastAsia="en-AU"/>
              </w:rPr>
              <w:t xml:space="preserve">the </w:t>
            </w:r>
            <w:r w:rsidRPr="4E49A3B4">
              <w:rPr>
                <w:rFonts w:cs="Arial"/>
                <w:lang w:eastAsia="en-AU"/>
              </w:rPr>
              <w:t>Disability Inclusion Bill.</w:t>
            </w:r>
          </w:p>
          <w:p w14:paraId="24CDF984" w14:textId="77777777" w:rsidR="009E313F" w:rsidRPr="00E42B55" w:rsidRDefault="009E313F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  <w:p w14:paraId="0770DCAC" w14:textId="5A60CF0B" w:rsidR="00E42B55" w:rsidRDefault="00E42B55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 w:rsidRPr="14731EE5">
              <w:rPr>
                <w:rFonts w:cs="Arial"/>
                <w:lang w:eastAsia="en-AU"/>
              </w:rPr>
              <w:t>Don’t forget to pop over to the consultation page on Engage Victoria to help shape Victoria’s future disability inclusion agenda. </w:t>
            </w:r>
          </w:p>
          <w:p w14:paraId="08010362" w14:textId="77777777" w:rsidR="009E313F" w:rsidRPr="00E42B55" w:rsidRDefault="009E313F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  <w:p w14:paraId="0FCE6510" w14:textId="0652E941" w:rsidR="00E42B55" w:rsidRDefault="00E42B55" w:rsidP="00E42B55">
            <w:pPr>
              <w:spacing w:after="0" w:line="240" w:lineRule="auto"/>
              <w:textAlignment w:val="baseline"/>
              <w:rPr>
                <w:rFonts w:cs="Arial"/>
                <w:lang w:eastAsia="en-AU"/>
              </w:rPr>
            </w:pPr>
            <w:r w:rsidRPr="4E49A3B4">
              <w:rPr>
                <w:rFonts w:cs="Arial"/>
                <w:lang w:eastAsia="en-AU"/>
              </w:rPr>
              <w:t xml:space="preserve">Consultation </w:t>
            </w:r>
            <w:r w:rsidR="00FA4848" w:rsidRPr="4E49A3B4">
              <w:rPr>
                <w:rFonts w:cs="Arial"/>
                <w:lang w:eastAsia="en-AU"/>
              </w:rPr>
              <w:t>materials are</w:t>
            </w:r>
            <w:r w:rsidRPr="4E49A3B4">
              <w:rPr>
                <w:rFonts w:cs="Arial"/>
                <w:lang w:eastAsia="en-AU"/>
              </w:rPr>
              <w:t xml:space="preserve"> available in Auslan, e-text, audio, braille, and easy read formats. </w:t>
            </w:r>
          </w:p>
          <w:p w14:paraId="4AC276E9" w14:textId="77777777" w:rsidR="009E313F" w:rsidRPr="00E42B55" w:rsidRDefault="009E313F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  <w:p w14:paraId="7C07E196" w14:textId="0714FD5E" w:rsidR="00E42B55" w:rsidRPr="00E42B55" w:rsidRDefault="138704CC" w:rsidP="48867C6C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A0E53AE">
              <w:rPr>
                <w:rFonts w:cs="Arial"/>
                <w:lang w:eastAsia="en-AU"/>
              </w:rPr>
              <w:t xml:space="preserve">Consultation closes </w:t>
            </w:r>
            <w:r w:rsidR="15980315" w:rsidRPr="0A0E53AE">
              <w:rPr>
                <w:rFonts w:eastAsia="Times" w:cs="Arial"/>
              </w:rPr>
              <w:t xml:space="preserve">31 October </w:t>
            </w:r>
            <w:r w:rsidR="15980315" w:rsidRPr="0A0E53AE">
              <w:rPr>
                <w:rFonts w:cs="Arial"/>
                <w:lang w:eastAsia="en-AU"/>
              </w:rPr>
              <w:t>2022. </w:t>
            </w:r>
            <w:r w:rsidRPr="0A0E53AE">
              <w:rPr>
                <w:rFonts w:cs="Arial"/>
                <w:lang w:eastAsia="en-AU"/>
              </w:rPr>
              <w:t> </w:t>
            </w:r>
          </w:p>
          <w:p w14:paraId="55664255" w14:textId="3872CBB5" w:rsidR="00E42B55" w:rsidRPr="00E42B55" w:rsidRDefault="00E6404A" w:rsidP="5EBD2A72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hyperlink r:id="rId18">
              <w:r w:rsidR="5EBD2A72" w:rsidRPr="5EBD2A72">
                <w:rPr>
                  <w:rStyle w:val="Hyperlink"/>
                  <w:szCs w:val="21"/>
                  <w:lang w:eastAsia="en-AU"/>
                </w:rPr>
                <w:t>https://engage.vic.gov.au/disability-act</w:t>
              </w:r>
            </w:hyperlink>
            <w:r w:rsidR="5EBD2A72" w:rsidRPr="5EBD2A72">
              <w:rPr>
                <w:szCs w:val="21"/>
                <w:lang w:eastAsia="en-AU"/>
              </w:rPr>
              <w:t xml:space="preserve"> </w:t>
            </w:r>
          </w:p>
        </w:tc>
      </w:tr>
      <w:tr w:rsidR="00E42B55" w:rsidRPr="00E42B55" w14:paraId="28F42B9F" w14:textId="77777777" w:rsidTr="0A0E53AE"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44DFB" w14:textId="77777777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color w:val="201547"/>
                <w:sz w:val="18"/>
                <w:szCs w:val="18"/>
                <w:lang w:eastAsia="en-AU"/>
              </w:rPr>
            </w:pPr>
            <w:r w:rsidRPr="00E42B55">
              <w:rPr>
                <w:rFonts w:cs="Arial"/>
                <w:b/>
                <w:bCs/>
                <w:color w:val="201547"/>
                <w:szCs w:val="21"/>
                <w:lang w:eastAsia="en-AU"/>
              </w:rPr>
              <w:lastRenderedPageBreak/>
              <w:t>Twitter – reminder 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048C2" w14:textId="373B16F0" w:rsidR="00E42B55" w:rsidRPr="00E42B55" w:rsidRDefault="00E42B55" w:rsidP="00E42B55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14731EE5">
              <w:rPr>
                <w:rFonts w:cs="Arial"/>
                <w:lang w:eastAsia="en-AU"/>
              </w:rPr>
              <w:t xml:space="preserve">There are </w:t>
            </w:r>
            <w:r w:rsidR="00543B1B">
              <w:rPr>
                <w:rFonts w:cs="Arial"/>
                <w:lang w:eastAsia="en-AU"/>
              </w:rPr>
              <w:t xml:space="preserve">only </w:t>
            </w:r>
            <w:r w:rsidRPr="14731EE5">
              <w:rPr>
                <w:rFonts w:cs="Arial"/>
                <w:lang w:eastAsia="en-AU"/>
              </w:rPr>
              <w:t xml:space="preserve">a </w:t>
            </w:r>
            <w:r w:rsidR="00543B1B">
              <w:rPr>
                <w:rFonts w:cs="Arial"/>
                <w:lang w:eastAsia="en-AU"/>
              </w:rPr>
              <w:t>few</w:t>
            </w:r>
            <w:r w:rsidR="00543B1B" w:rsidRPr="14731EE5">
              <w:rPr>
                <w:rFonts w:cs="Arial"/>
                <w:lang w:eastAsia="en-AU"/>
              </w:rPr>
              <w:t xml:space="preserve"> </w:t>
            </w:r>
            <w:r w:rsidRPr="14731EE5">
              <w:rPr>
                <w:rFonts w:cs="Arial"/>
                <w:lang w:eastAsia="en-AU"/>
              </w:rPr>
              <w:t xml:space="preserve">weeks left </w:t>
            </w:r>
            <w:r w:rsidR="00543B1B" w:rsidRPr="4E49A3B4">
              <w:rPr>
                <w:rFonts w:cs="Arial"/>
                <w:lang w:eastAsia="en-AU"/>
              </w:rPr>
              <w:t>to provide feedback on</w:t>
            </w:r>
            <w:r w:rsidRPr="14731EE5">
              <w:rPr>
                <w:rFonts w:cs="Arial"/>
                <w:lang w:eastAsia="en-AU"/>
              </w:rPr>
              <w:t xml:space="preserve"> the #VicDisabilityInclusionBill. Don’t forget to pop over to Engage Victoria to help shape Victoria’s future disability inclusion agenda.  </w:t>
            </w:r>
            <w:hyperlink r:id="rId19">
              <w:r w:rsidR="5EBD2A72" w:rsidRPr="14731EE5">
                <w:rPr>
                  <w:rStyle w:val="Hyperlink"/>
                  <w:rFonts w:cs="Arial"/>
                  <w:lang w:eastAsia="en-AU"/>
                </w:rPr>
                <w:t>https://engage.vic.gov.au/disability-act</w:t>
              </w:r>
            </w:hyperlink>
            <w:r w:rsidR="5EBD2A72" w:rsidRPr="14731EE5">
              <w:rPr>
                <w:rFonts w:cs="Arial"/>
                <w:lang w:eastAsia="en-AU"/>
              </w:rPr>
              <w:t xml:space="preserve"> </w:t>
            </w:r>
          </w:p>
        </w:tc>
      </w:tr>
    </w:tbl>
    <w:p w14:paraId="035D6B81" w14:textId="1DF9B76B" w:rsidR="00E42B55" w:rsidRDefault="00E42B55" w:rsidP="00E42B55">
      <w:pPr>
        <w:pStyle w:val="Documentsubtitle"/>
        <w:spacing w:after="0" w:line="240" w:lineRule="auto"/>
      </w:pPr>
    </w:p>
    <w:p w14:paraId="5EAB29F4" w14:textId="75945B54" w:rsidR="00E42B55" w:rsidRDefault="00E42B55" w:rsidP="00B378AB">
      <w:pPr>
        <w:pStyle w:val="Heading1"/>
      </w:pPr>
      <w:r>
        <w:t>Newsletter article</w:t>
      </w:r>
    </w:p>
    <w:p w14:paraId="57809A07" w14:textId="1979C7AA" w:rsidR="00E42B55" w:rsidRDefault="00E42B55" w:rsidP="00E42B55">
      <w:pPr>
        <w:pStyle w:val="Documentsubtitle"/>
        <w:spacing w:after="0" w:line="240" w:lineRule="auto"/>
      </w:pPr>
    </w:p>
    <w:p w14:paraId="1E0874CA" w14:textId="7B91F662" w:rsidR="00455AF0" w:rsidRDefault="003769BF" w:rsidP="00455AF0">
      <w:pPr>
        <w:pStyle w:val="Body"/>
        <w:rPr>
          <w:b/>
          <w:bCs/>
        </w:rPr>
      </w:pPr>
      <w:r w:rsidRPr="14731EE5">
        <w:rPr>
          <w:rFonts w:cs="Arial"/>
          <w:b/>
          <w:bCs/>
        </w:rPr>
        <w:t>Help shape</w:t>
      </w:r>
      <w:r w:rsidR="00455AF0" w:rsidRPr="14731EE5">
        <w:rPr>
          <w:rFonts w:cs="Arial"/>
          <w:b/>
          <w:bCs/>
        </w:rPr>
        <w:t xml:space="preserve"> Victoria’s first Disability Inclusion Bill </w:t>
      </w:r>
    </w:p>
    <w:p w14:paraId="5524B09E" w14:textId="77777777" w:rsidR="008A7ECB" w:rsidRPr="008A7ECB" w:rsidRDefault="008A7ECB" w:rsidP="00E42B55">
      <w:pPr>
        <w:pStyle w:val="Documentsubtitle"/>
        <w:spacing w:after="0" w:line="240" w:lineRule="auto"/>
        <w:rPr>
          <w:rFonts w:eastAsia="Times" w:cs="Arial"/>
          <w:b/>
          <w:bCs/>
          <w:color w:val="auto"/>
          <w:sz w:val="21"/>
          <w:szCs w:val="20"/>
        </w:rPr>
      </w:pPr>
    </w:p>
    <w:p w14:paraId="26B57007" w14:textId="7A444F2C" w:rsidR="00094E9C" w:rsidRDefault="00094E9C" w:rsidP="00094E9C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All Victorians are encouraged to have their say </w:t>
      </w:r>
      <w:r w:rsidRPr="00160237">
        <w:rPr>
          <w:rFonts w:eastAsiaTheme="minorEastAsia"/>
          <w:color w:val="000000" w:themeColor="text1"/>
        </w:rPr>
        <w:t xml:space="preserve">on </w:t>
      </w:r>
      <w:r>
        <w:rPr>
          <w:rFonts w:eastAsiaTheme="minorEastAsia"/>
          <w:color w:val="000000" w:themeColor="text1"/>
        </w:rPr>
        <w:t xml:space="preserve">proposed legislative reforms to </w:t>
      </w:r>
      <w:r w:rsidRPr="00160237">
        <w:rPr>
          <w:rFonts w:eastAsiaTheme="minorEastAsia"/>
          <w:color w:val="000000" w:themeColor="text1"/>
        </w:rPr>
        <w:t>make Victoria fairer and more inclusive.</w:t>
      </w:r>
    </w:p>
    <w:p w14:paraId="2A0692ED" w14:textId="4F24EF20" w:rsidR="00231A43" w:rsidRDefault="00231A43" w:rsidP="4E49A3B4">
      <w:pPr>
        <w:pStyle w:val="paragraph"/>
        <w:spacing w:before="0" w:beforeAutospacing="0" w:after="120" w:afterAutospacing="0" w:line="276" w:lineRule="auto"/>
        <w:rPr>
          <w:i/>
          <w:iCs/>
        </w:rPr>
      </w:pPr>
      <w:r w:rsidRPr="4E49A3B4">
        <w:rPr>
          <w:rFonts w:ascii="Arial" w:eastAsia="Times" w:hAnsi="Arial" w:cs="Arial"/>
          <w:sz w:val="21"/>
          <w:szCs w:val="21"/>
          <w:lang w:eastAsia="en-US"/>
        </w:rPr>
        <w:t>During consultation</w:t>
      </w:r>
      <w:r w:rsidR="00543B1B" w:rsidRPr="4E49A3B4">
        <w:rPr>
          <w:rFonts w:ascii="Arial" w:eastAsia="Times" w:hAnsi="Arial" w:cs="Arial"/>
          <w:sz w:val="21"/>
          <w:szCs w:val="21"/>
          <w:lang w:eastAsia="en-US"/>
        </w:rPr>
        <w:t>s</w:t>
      </w:r>
      <w:r w:rsidRPr="4E49A3B4">
        <w:rPr>
          <w:rFonts w:ascii="Arial" w:eastAsia="Times" w:hAnsi="Arial" w:cs="Arial"/>
          <w:sz w:val="21"/>
          <w:szCs w:val="21"/>
          <w:lang w:eastAsia="en-US"/>
        </w:rPr>
        <w:t xml:space="preserve"> </w:t>
      </w:r>
      <w:r w:rsidR="00094E9C" w:rsidRPr="4E49A3B4">
        <w:rPr>
          <w:rFonts w:ascii="Arial" w:eastAsia="Times" w:hAnsi="Arial" w:cs="Arial"/>
          <w:sz w:val="21"/>
          <w:szCs w:val="21"/>
          <w:lang w:eastAsia="en-US"/>
        </w:rPr>
        <w:t xml:space="preserve">to inform </w:t>
      </w:r>
      <w:r w:rsidRPr="4E49A3B4">
        <w:rPr>
          <w:rFonts w:ascii="Arial" w:eastAsia="Times" w:hAnsi="Arial" w:cs="Arial"/>
          <w:sz w:val="21"/>
          <w:szCs w:val="21"/>
          <w:lang w:eastAsia="en-US"/>
        </w:rPr>
        <w:t xml:space="preserve">the </w:t>
      </w:r>
      <w:r w:rsidR="00543B1B" w:rsidRPr="4E49A3B4">
        <w:rPr>
          <w:rFonts w:ascii="Arial" w:eastAsia="Times" w:hAnsi="Arial" w:cs="Arial"/>
          <w:sz w:val="21"/>
          <w:szCs w:val="21"/>
          <w:lang w:eastAsia="en-US"/>
        </w:rPr>
        <w:t xml:space="preserve">review of the </w:t>
      </w:r>
      <w:r w:rsidRPr="4E49A3B4">
        <w:rPr>
          <w:rFonts w:ascii="Arial" w:eastAsia="Times" w:hAnsi="Arial" w:cs="Arial"/>
          <w:i/>
          <w:iCs/>
          <w:sz w:val="21"/>
          <w:szCs w:val="21"/>
          <w:lang w:eastAsia="en-US"/>
        </w:rPr>
        <w:t xml:space="preserve">Disability Act </w:t>
      </w:r>
      <w:r w:rsidR="00543B1B" w:rsidRPr="4E49A3B4">
        <w:rPr>
          <w:rFonts w:ascii="Arial" w:eastAsia="Times" w:hAnsi="Arial" w:cs="Arial"/>
          <w:i/>
          <w:iCs/>
          <w:sz w:val="21"/>
          <w:szCs w:val="21"/>
          <w:lang w:eastAsia="en-US"/>
        </w:rPr>
        <w:t>2006</w:t>
      </w:r>
      <w:r w:rsidR="00543B1B" w:rsidRPr="4E49A3B4">
        <w:rPr>
          <w:rFonts w:ascii="Arial" w:eastAsia="Times" w:hAnsi="Arial" w:cs="Arial"/>
          <w:sz w:val="21"/>
          <w:szCs w:val="21"/>
          <w:lang w:eastAsia="en-US"/>
        </w:rPr>
        <w:t xml:space="preserve"> and development of </w:t>
      </w:r>
      <w:r w:rsidR="001E55FD" w:rsidRPr="4E49A3B4">
        <w:rPr>
          <w:rFonts w:ascii="Arial" w:eastAsia="Times" w:hAnsi="Arial" w:cs="Arial"/>
          <w:i/>
          <w:iCs/>
          <w:sz w:val="21"/>
          <w:szCs w:val="21"/>
          <w:lang w:eastAsia="en-US"/>
        </w:rPr>
        <w:t>Inclusive Victoria: State Disability Plan 2022-26</w:t>
      </w:r>
      <w:r w:rsidR="001E55FD" w:rsidRPr="4E49A3B4">
        <w:rPr>
          <w:rFonts w:ascii="Arial" w:eastAsia="Times" w:hAnsi="Arial" w:cs="Arial"/>
          <w:sz w:val="21"/>
          <w:szCs w:val="21"/>
          <w:lang w:eastAsia="en-US"/>
        </w:rPr>
        <w:t xml:space="preserve">, </w:t>
      </w:r>
      <w:r w:rsidR="00B97FB5" w:rsidRPr="4E49A3B4">
        <w:rPr>
          <w:rFonts w:ascii="Arial" w:eastAsia="Times" w:hAnsi="Arial" w:cs="Arial"/>
          <w:sz w:val="21"/>
          <w:szCs w:val="21"/>
          <w:lang w:eastAsia="en-US"/>
        </w:rPr>
        <w:t>Victorians</w:t>
      </w:r>
      <w:r w:rsidRPr="4E49A3B4">
        <w:rPr>
          <w:rFonts w:ascii="Arial" w:eastAsia="Times" w:hAnsi="Arial" w:cs="Arial"/>
          <w:sz w:val="21"/>
          <w:szCs w:val="21"/>
          <w:lang w:eastAsia="en-US"/>
        </w:rPr>
        <w:t xml:space="preserve"> raised the need for dedicated legislation </w:t>
      </w:r>
      <w:r w:rsidR="00B97FB5" w:rsidRPr="4E49A3B4">
        <w:rPr>
          <w:rFonts w:ascii="Arial" w:eastAsia="Times" w:hAnsi="Arial" w:cs="Arial"/>
          <w:sz w:val="21"/>
          <w:szCs w:val="21"/>
          <w:lang w:eastAsia="en-US"/>
        </w:rPr>
        <w:t xml:space="preserve">to </w:t>
      </w:r>
      <w:r w:rsidR="00643DE0" w:rsidRPr="4E49A3B4">
        <w:rPr>
          <w:rFonts w:ascii="Arial" w:eastAsia="Times" w:hAnsi="Arial" w:cs="Arial"/>
          <w:sz w:val="21"/>
          <w:szCs w:val="21"/>
          <w:lang w:eastAsia="en-US"/>
        </w:rPr>
        <w:t xml:space="preserve">drive </w:t>
      </w:r>
      <w:r w:rsidRPr="4E49A3B4">
        <w:rPr>
          <w:rFonts w:ascii="Arial" w:eastAsia="Times" w:hAnsi="Arial" w:cs="Arial"/>
          <w:sz w:val="21"/>
          <w:szCs w:val="21"/>
          <w:lang w:eastAsia="en-US"/>
        </w:rPr>
        <w:t xml:space="preserve">a contemporary and proactive approach to </w:t>
      </w:r>
      <w:r w:rsidR="00643DE0" w:rsidRPr="4E49A3B4">
        <w:rPr>
          <w:rFonts w:ascii="Arial" w:eastAsia="Times" w:hAnsi="Arial" w:cs="Arial"/>
          <w:sz w:val="21"/>
          <w:szCs w:val="21"/>
          <w:lang w:eastAsia="en-US"/>
        </w:rPr>
        <w:t xml:space="preserve">advancing </w:t>
      </w:r>
      <w:r w:rsidRPr="4E49A3B4">
        <w:rPr>
          <w:rFonts w:ascii="Arial" w:eastAsia="Times" w:hAnsi="Arial" w:cs="Arial"/>
          <w:sz w:val="21"/>
          <w:szCs w:val="21"/>
          <w:lang w:eastAsia="en-US"/>
        </w:rPr>
        <w:t>disability inclusion in Victoria.</w:t>
      </w:r>
    </w:p>
    <w:p w14:paraId="45D1D923" w14:textId="45875026" w:rsidR="00094E9C" w:rsidRDefault="00094E9C" w:rsidP="1DFA7989">
      <w:pPr>
        <w:spacing w:line="270" w:lineRule="atLeast"/>
        <w:rPr>
          <w:rFonts w:eastAsia="Times" w:cs="Arial"/>
        </w:rPr>
      </w:pPr>
      <w:r w:rsidRPr="0A0E53AE">
        <w:rPr>
          <w:rFonts w:eastAsiaTheme="minorEastAsia"/>
          <w:color w:val="000000" w:themeColor="text1"/>
        </w:rPr>
        <w:t xml:space="preserve">The Department of Families, Fairness and Housing has released an exposure draft of the Disability Inclusion Bill for public consultation and </w:t>
      </w:r>
      <w:r w:rsidRPr="0A0E53AE">
        <w:rPr>
          <w:rFonts w:eastAsia="Times" w:cs="Arial"/>
        </w:rPr>
        <w:t xml:space="preserve">is now </w:t>
      </w:r>
      <w:r w:rsidR="00487D9D" w:rsidRPr="0A0E53AE">
        <w:rPr>
          <w:rFonts w:eastAsia="Times" w:cs="Arial"/>
        </w:rPr>
        <w:t>seeking</w:t>
      </w:r>
      <w:r w:rsidR="00231A43" w:rsidRPr="0A0E53AE">
        <w:rPr>
          <w:rFonts w:eastAsia="Times" w:cs="Arial"/>
        </w:rPr>
        <w:t xml:space="preserve"> community feedback.</w:t>
      </w:r>
    </w:p>
    <w:p w14:paraId="48DC397E" w14:textId="77777777" w:rsidR="00AA7DBF" w:rsidRDefault="0DDD8A08">
      <w:pPr>
        <w:rPr>
          <w:rFonts w:eastAsia="Arial" w:cs="Arial"/>
          <w:color w:val="242424"/>
          <w:szCs w:val="21"/>
        </w:rPr>
      </w:pPr>
      <w:r w:rsidRPr="0A0E53AE">
        <w:rPr>
          <w:rFonts w:eastAsia="Arial" w:cs="Arial"/>
          <w:color w:val="242424"/>
          <w:szCs w:val="21"/>
        </w:rPr>
        <w:t xml:space="preserve">An exposure draft is a version of a draft Bill that is released by a government agency for public consultation. </w:t>
      </w:r>
    </w:p>
    <w:p w14:paraId="6377CA0E" w14:textId="69B110BE" w:rsidR="0DDD8A08" w:rsidRDefault="0DDD8A08">
      <w:r w:rsidRPr="0A0E53AE">
        <w:rPr>
          <w:rFonts w:eastAsia="Arial" w:cs="Arial"/>
          <w:color w:val="242424"/>
          <w:szCs w:val="21"/>
        </w:rPr>
        <w:t>An exposure draft may be updated or changed, and may or may not be introduced to Parliament following public consultation.</w:t>
      </w:r>
    </w:p>
    <w:p w14:paraId="1F28BF60" w14:textId="55F7F27A" w:rsidR="00A21C4B" w:rsidRDefault="00231A43" w:rsidP="4E49A3B4">
      <w:pPr>
        <w:pStyle w:val="paragraph"/>
        <w:spacing w:before="0" w:beforeAutospacing="0" w:after="120" w:afterAutospacing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4E49A3B4" w:rsidDel="00272106">
        <w:rPr>
          <w:rFonts w:ascii="Arial" w:eastAsia="Arial" w:hAnsi="Arial" w:cs="Arial"/>
          <w:color w:val="000000" w:themeColor="text1"/>
          <w:sz w:val="21"/>
          <w:szCs w:val="21"/>
        </w:rPr>
        <w:t>T</w:t>
      </w:r>
      <w:r w:rsidRPr="4E49A3B4" w:rsidDel="00AD4F3A">
        <w:rPr>
          <w:rFonts w:ascii="Arial" w:eastAsia="Arial" w:hAnsi="Arial" w:cs="Arial"/>
          <w:color w:val="000000" w:themeColor="text1"/>
          <w:sz w:val="21"/>
          <w:szCs w:val="21"/>
        </w:rPr>
        <w:t xml:space="preserve">he </w:t>
      </w:r>
      <w:r w:rsidR="00A21C4B">
        <w:rPr>
          <w:rFonts w:ascii="Arial" w:eastAsia="Arial" w:hAnsi="Arial" w:cs="Arial"/>
          <w:color w:val="000000" w:themeColor="text1"/>
          <w:sz w:val="21"/>
          <w:szCs w:val="21"/>
        </w:rPr>
        <w:t xml:space="preserve">overview paper </w:t>
      </w:r>
      <w:r w:rsidR="33F66AAB" w:rsidRPr="14731EE5">
        <w:rPr>
          <w:rFonts w:ascii="Arial" w:eastAsia="Arial" w:hAnsi="Arial" w:cs="Arial"/>
          <w:color w:val="000000" w:themeColor="text1"/>
          <w:sz w:val="21"/>
          <w:szCs w:val="21"/>
        </w:rPr>
        <w:t xml:space="preserve">is available in a </w:t>
      </w:r>
      <w:r w:rsidR="33F66AAB" w:rsidRPr="14731EE5" w:rsidDel="00A21C4B">
        <w:rPr>
          <w:rFonts w:ascii="Arial" w:eastAsia="Arial" w:hAnsi="Arial" w:cs="Arial"/>
          <w:color w:val="000000" w:themeColor="text1"/>
          <w:sz w:val="21"/>
          <w:szCs w:val="21"/>
        </w:rPr>
        <w:t xml:space="preserve">variety </w:t>
      </w:r>
      <w:r w:rsidR="33F66AAB" w:rsidRPr="14731EE5">
        <w:rPr>
          <w:rFonts w:ascii="Arial" w:eastAsia="Arial" w:hAnsi="Arial" w:cs="Arial"/>
          <w:color w:val="000000" w:themeColor="text1"/>
          <w:sz w:val="21"/>
          <w:szCs w:val="21"/>
        </w:rPr>
        <w:t>of formats, including easy read, braille, e-text, audio and Auslan</w:t>
      </w:r>
      <w:r w:rsidR="00A21C4B">
        <w:rPr>
          <w:rFonts w:ascii="Arial" w:eastAsia="Arial" w:hAnsi="Arial" w:cs="Arial"/>
          <w:color w:val="000000" w:themeColor="text1"/>
          <w:sz w:val="21"/>
          <w:szCs w:val="21"/>
        </w:rPr>
        <w:t>. It is also available in</w:t>
      </w:r>
      <w:r w:rsidR="33F66AAB" w:rsidRPr="14731EE5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A21C4B" w:rsidRPr="00A21C4B">
        <w:rPr>
          <w:rFonts w:ascii="Arial" w:eastAsia="Arial" w:hAnsi="Arial" w:cs="Arial"/>
          <w:color w:val="000000" w:themeColor="text1"/>
          <w:sz w:val="21"/>
          <w:szCs w:val="21"/>
        </w:rPr>
        <w:t>Traditional Chinese, Simplified Chinese, Hindi, Vietnamese, and Arabic.</w:t>
      </w:r>
    </w:p>
    <w:p w14:paraId="016E7057" w14:textId="09FA5BB5" w:rsidR="33F66AAB" w:rsidRPr="008F46F4" w:rsidRDefault="008A7ECB" w:rsidP="4E49A3B4">
      <w:pPr>
        <w:pStyle w:val="paragraph"/>
        <w:spacing w:line="270" w:lineRule="atLeast"/>
        <w:rPr>
          <w:rFonts w:ascii="Arial" w:eastAsia="Times" w:hAnsi="Arial" w:cs="Arial"/>
          <w:sz w:val="21"/>
          <w:szCs w:val="21"/>
          <w:lang w:eastAsia="en-US"/>
        </w:rPr>
      </w:pPr>
      <w:r w:rsidRPr="1D6EF1B2">
        <w:rPr>
          <w:rFonts w:ascii="Arial" w:eastAsia="Times" w:hAnsi="Arial" w:cs="Arial"/>
          <w:sz w:val="21"/>
          <w:szCs w:val="21"/>
          <w:lang w:eastAsia="en-US"/>
        </w:rPr>
        <w:t xml:space="preserve">The consultation period runs from </w:t>
      </w:r>
      <w:r w:rsidR="378DD0B6" w:rsidRPr="1D6EF1B2">
        <w:rPr>
          <w:rFonts w:ascii="Arial" w:eastAsia="Times" w:hAnsi="Arial" w:cs="Arial"/>
          <w:sz w:val="21"/>
          <w:szCs w:val="21"/>
          <w:lang w:eastAsia="en-US"/>
        </w:rPr>
        <w:t>20</w:t>
      </w:r>
      <w:r w:rsidR="00250BE4" w:rsidRPr="1D6EF1B2">
        <w:rPr>
          <w:rFonts w:ascii="Arial" w:eastAsia="Times" w:hAnsi="Arial" w:cs="Arial"/>
          <w:sz w:val="21"/>
          <w:szCs w:val="21"/>
          <w:lang w:eastAsia="en-US"/>
        </w:rPr>
        <w:t xml:space="preserve"> </w:t>
      </w:r>
      <w:r w:rsidR="004C5ADF" w:rsidRPr="1D6EF1B2">
        <w:rPr>
          <w:rFonts w:ascii="Arial" w:eastAsia="Times" w:hAnsi="Arial" w:cs="Arial"/>
          <w:sz w:val="21"/>
          <w:szCs w:val="21"/>
          <w:lang w:eastAsia="en-US"/>
        </w:rPr>
        <w:t xml:space="preserve">September </w:t>
      </w:r>
      <w:r w:rsidRPr="1D6EF1B2">
        <w:rPr>
          <w:rFonts w:ascii="Arial" w:eastAsia="Times" w:hAnsi="Arial" w:cs="Arial"/>
          <w:sz w:val="21"/>
          <w:szCs w:val="21"/>
          <w:lang w:eastAsia="en-US"/>
        </w:rPr>
        <w:t xml:space="preserve">2022 to </w:t>
      </w:r>
      <w:r w:rsidR="50F2C664" w:rsidRPr="1D6EF1B2">
        <w:rPr>
          <w:rFonts w:ascii="Arial" w:eastAsia="Times" w:hAnsi="Arial" w:cs="Arial"/>
          <w:sz w:val="21"/>
          <w:szCs w:val="21"/>
          <w:lang w:eastAsia="en-US"/>
        </w:rPr>
        <w:t>31</w:t>
      </w:r>
      <w:r w:rsidR="004C5ADF" w:rsidRPr="1D6EF1B2">
        <w:rPr>
          <w:rFonts w:ascii="Arial" w:eastAsia="Times" w:hAnsi="Arial" w:cs="Arial"/>
          <w:sz w:val="21"/>
          <w:szCs w:val="21"/>
          <w:lang w:eastAsia="en-US"/>
        </w:rPr>
        <w:t xml:space="preserve"> October </w:t>
      </w:r>
      <w:r w:rsidRPr="1D6EF1B2">
        <w:rPr>
          <w:rFonts w:ascii="Arial" w:eastAsia="Times" w:hAnsi="Arial" w:cs="Arial"/>
          <w:sz w:val="21"/>
          <w:szCs w:val="21"/>
          <w:lang w:eastAsia="en-US"/>
        </w:rPr>
        <w:t>2022.</w:t>
      </w:r>
    </w:p>
    <w:p w14:paraId="27F053C5" w14:textId="6E089D30" w:rsidR="00587CA9" w:rsidRDefault="00587CA9" w:rsidP="00587CA9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More i</w:t>
      </w:r>
      <w:r w:rsidRPr="00981ACB">
        <w:rPr>
          <w:rFonts w:eastAsiaTheme="minorEastAsia"/>
          <w:color w:val="000000" w:themeColor="text1"/>
        </w:rPr>
        <w:t>nformation</w:t>
      </w:r>
      <w:r>
        <w:rPr>
          <w:rFonts w:eastAsiaTheme="minorEastAsia"/>
          <w:color w:val="000000" w:themeColor="text1"/>
        </w:rPr>
        <w:t xml:space="preserve">, including a copy of the </w:t>
      </w:r>
      <w:r w:rsidRPr="4E49A3B4">
        <w:rPr>
          <w:rFonts w:eastAsia="Arial" w:cs="Arial"/>
          <w:color w:val="000000" w:themeColor="text1"/>
        </w:rPr>
        <w:t xml:space="preserve">Disability Inclusion </w:t>
      </w:r>
      <w:r w:rsidRPr="00C629DC">
        <w:rPr>
          <w:rFonts w:eastAsiaTheme="minorEastAsia"/>
          <w:color w:val="000000" w:themeColor="text1"/>
        </w:rPr>
        <w:t>Bill</w:t>
      </w:r>
      <w:r>
        <w:rPr>
          <w:rFonts w:eastAsiaTheme="minorEastAsia"/>
          <w:color w:val="000000" w:themeColor="text1"/>
        </w:rPr>
        <w:t xml:space="preserve">, overview paper, details on how to make a submission and information on </w:t>
      </w:r>
      <w:r w:rsidRPr="00981ACB">
        <w:rPr>
          <w:rFonts w:eastAsiaTheme="minorEastAsia"/>
          <w:color w:val="000000" w:themeColor="text1"/>
        </w:rPr>
        <w:t>consultation activities</w:t>
      </w:r>
      <w:r>
        <w:rPr>
          <w:rFonts w:eastAsiaTheme="minorEastAsia"/>
          <w:color w:val="000000" w:themeColor="text1"/>
        </w:rPr>
        <w:t xml:space="preserve"> is available on </w:t>
      </w:r>
      <w:hyperlink r:id="rId20" w:history="1">
        <w:r w:rsidRPr="00EA2C60">
          <w:rPr>
            <w:rStyle w:val="Hyperlink"/>
            <w:rFonts w:eastAsiaTheme="minorEastAsia"/>
          </w:rPr>
          <w:t>Engage Victoria</w:t>
        </w:r>
      </w:hyperlink>
      <w:r>
        <w:rPr>
          <w:rFonts w:eastAsiaTheme="minorEastAsia"/>
          <w:color w:val="000000" w:themeColor="text1"/>
        </w:rPr>
        <w:t xml:space="preserve"> &lt;http://www.</w:t>
      </w:r>
      <w:r w:rsidRPr="418876F1">
        <w:rPr>
          <w:rFonts w:eastAsiaTheme="minorEastAsia"/>
          <w:color w:val="000000" w:themeColor="text1"/>
        </w:rPr>
        <w:t>engage.vic.gov.au/disability-act</w:t>
      </w:r>
      <w:r>
        <w:rPr>
          <w:rFonts w:eastAsiaTheme="minorEastAsia"/>
          <w:color w:val="000000" w:themeColor="text1"/>
        </w:rPr>
        <w:t>&gt;.</w:t>
      </w:r>
    </w:p>
    <w:p w14:paraId="0042FCD7" w14:textId="3835C118" w:rsidR="00E42B55" w:rsidRPr="00E42B55" w:rsidRDefault="6E9D1314" w:rsidP="1DFA7989">
      <w:pPr>
        <w:spacing w:line="276" w:lineRule="auto"/>
        <w:rPr>
          <w:rFonts w:eastAsia="Times" w:cs="Arial"/>
        </w:rPr>
      </w:pPr>
      <w:r w:rsidRPr="1DFA7989">
        <w:rPr>
          <w:rFonts w:eastAsia="Arial" w:cs="Arial"/>
          <w:color w:val="000000" w:themeColor="text1"/>
        </w:rPr>
        <w:t xml:space="preserve">Watch a </w:t>
      </w:r>
      <w:hyperlink r:id="rId21" w:history="1">
        <w:r w:rsidRPr="1DFA7989">
          <w:rPr>
            <w:rStyle w:val="Hyperlink"/>
            <w:rFonts w:eastAsia="Arial" w:cs="Arial"/>
          </w:rPr>
          <w:t>video</w:t>
        </w:r>
      </w:hyperlink>
      <w:r w:rsidRPr="1DFA7989">
        <w:rPr>
          <w:rFonts w:eastAsia="Arial" w:cs="Arial"/>
          <w:color w:val="000000" w:themeColor="text1"/>
        </w:rPr>
        <w:t xml:space="preserve"> of the Chair of Victorian Disability Act Review Advisory Group, Graeme Innes</w:t>
      </w:r>
      <w:r w:rsidR="13836103" w:rsidRPr="1DFA7989">
        <w:rPr>
          <w:rFonts w:eastAsia="Arial" w:cs="Arial"/>
          <w:color w:val="000000" w:themeColor="text1"/>
        </w:rPr>
        <w:t xml:space="preserve"> AM</w:t>
      </w:r>
      <w:r w:rsidRPr="1DFA7989">
        <w:rPr>
          <w:rFonts w:eastAsia="Arial" w:cs="Arial"/>
          <w:color w:val="000000" w:themeColor="text1"/>
        </w:rPr>
        <w:t xml:space="preserve">, discussing the </w:t>
      </w:r>
      <w:r w:rsidR="00587CA9" w:rsidRPr="1DFA7989">
        <w:rPr>
          <w:rFonts w:eastAsia="Arial" w:cs="Arial"/>
          <w:color w:val="000000" w:themeColor="text1"/>
        </w:rPr>
        <w:t xml:space="preserve">Disability Inclusion Bill </w:t>
      </w:r>
      <w:r w:rsidRPr="1DFA7989">
        <w:rPr>
          <w:rFonts w:eastAsia="Arial" w:cs="Arial"/>
          <w:color w:val="000000" w:themeColor="text1"/>
        </w:rPr>
        <w:t xml:space="preserve">and how the public can </w:t>
      </w:r>
      <w:r w:rsidR="00AE4C4F" w:rsidRPr="1DFA7989">
        <w:rPr>
          <w:rFonts w:eastAsia="Arial" w:cs="Arial"/>
          <w:color w:val="000000" w:themeColor="text1"/>
        </w:rPr>
        <w:t xml:space="preserve">share </w:t>
      </w:r>
      <w:r w:rsidR="00587CA9" w:rsidRPr="1DFA7989">
        <w:rPr>
          <w:rFonts w:eastAsia="Arial" w:cs="Arial"/>
          <w:color w:val="000000" w:themeColor="text1"/>
        </w:rPr>
        <w:t xml:space="preserve">their </w:t>
      </w:r>
      <w:r w:rsidR="00AE4C4F" w:rsidRPr="1DFA7989">
        <w:rPr>
          <w:rFonts w:eastAsia="Arial" w:cs="Arial"/>
          <w:color w:val="000000" w:themeColor="text1"/>
        </w:rPr>
        <w:t>ideas</w:t>
      </w:r>
      <w:r w:rsidRPr="1DFA7989">
        <w:rPr>
          <w:rFonts w:eastAsia="Arial" w:cs="Arial"/>
          <w:color w:val="000000" w:themeColor="text1"/>
        </w:rPr>
        <w:t xml:space="preserve"> during the consultation: </w:t>
      </w:r>
      <w:r w:rsidRPr="0A0E53AE">
        <w:rPr>
          <w:rFonts w:eastAsia="Arial" w:cs="Arial"/>
          <w:color w:val="000000" w:themeColor="text1"/>
        </w:rPr>
        <w:t>&lt;</w:t>
      </w:r>
      <w:hyperlink r:id="rId22" w:history="1">
        <w:r w:rsidR="0C09C0A0" w:rsidRPr="1DFA7989">
          <w:rPr>
            <w:rStyle w:val="Hyperlink"/>
            <w:rFonts w:eastAsia="Arial" w:cs="Arial"/>
            <w:szCs w:val="21"/>
          </w:rPr>
          <w:t>https://vimeo.com/741757998/30b6d94b11</w:t>
        </w:r>
      </w:hyperlink>
      <w:r w:rsidRPr="0A0E53AE">
        <w:rPr>
          <w:rFonts w:eastAsia="Arial" w:cs="Arial"/>
          <w:color w:val="000000" w:themeColor="text1"/>
        </w:rPr>
        <w:t>&gt;</w:t>
      </w:r>
    </w:p>
    <w:p w14:paraId="0D91DB46" w14:textId="0D709B11" w:rsidR="00E42B55" w:rsidRPr="00E42B55" w:rsidRDefault="00E42B55" w:rsidP="6E9D1314">
      <w:pPr>
        <w:pStyle w:val="Documentsubtitle"/>
        <w:spacing w:after="0" w:line="240" w:lineRule="auto"/>
      </w:pPr>
    </w:p>
    <w:p w14:paraId="2E5D37C1" w14:textId="72C01F0D" w:rsidR="0A0E53AE" w:rsidRDefault="0A0E53AE" w:rsidP="0A0E53AE">
      <w:pPr>
        <w:pStyle w:val="Documentsubtitle"/>
        <w:spacing w:after="0" w:line="240" w:lineRule="auto"/>
      </w:pP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10200"/>
      </w:tblGrid>
      <w:tr w:rsidR="0A0E53AE" w14:paraId="1DD801B6" w14:textId="77777777" w:rsidTr="0A1FDB9B"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690C7" w14:textId="1D6F973A" w:rsidR="0A0E53AE" w:rsidRDefault="0A0E53AE" w:rsidP="0A1FDB9B">
            <w:pPr>
              <w:rPr>
                <w:szCs w:val="21"/>
              </w:rPr>
            </w:pPr>
            <w:r w:rsidRPr="0A1FDB9B">
              <w:rPr>
                <w:rFonts w:eastAsia="Arial" w:cs="Arial"/>
                <w:sz w:val="24"/>
                <w:szCs w:val="24"/>
              </w:rPr>
              <w:t xml:space="preserve">To receive this document in another format, phone </w:t>
            </w:r>
            <w:r w:rsidR="49242030" w:rsidRPr="0A1FDB9B">
              <w:rPr>
                <w:rFonts w:eastAsia="Arial" w:cs="Arial"/>
                <w:sz w:val="24"/>
                <w:szCs w:val="24"/>
              </w:rPr>
              <w:t>+61 3 9821 7487</w:t>
            </w:r>
            <w:r w:rsidRPr="0A1FDB9B">
              <w:rPr>
                <w:rFonts w:eastAsia="Arial" w:cs="Arial"/>
                <w:sz w:val="24"/>
                <w:szCs w:val="24"/>
              </w:rPr>
              <w:t xml:space="preserve">, using the National Relay Service 13 36 77 if required, or email </w:t>
            </w:r>
            <w:hyperlink r:id="rId23">
              <w:r w:rsidR="07F79D4E" w:rsidRPr="0A1FDB9B">
                <w:rPr>
                  <w:rStyle w:val="Hyperlink"/>
                  <w:rFonts w:eastAsia="Arial" w:cs="Arial"/>
                  <w:sz w:val="24"/>
                  <w:szCs w:val="24"/>
                </w:rPr>
                <w:t>Disabilityactreview@dffh.vic.gov.au</w:t>
              </w:r>
            </w:hyperlink>
            <w:r w:rsidR="07F79D4E" w:rsidRPr="0A1FDB9B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2A6A96FC" w14:textId="5342AF35" w:rsidR="0A0E53AE" w:rsidRDefault="0A0E53AE">
            <w:r w:rsidRPr="0A0E53AE">
              <w:rPr>
                <w:rFonts w:eastAsia="Arial" w:cs="Arial"/>
                <w:sz w:val="20"/>
              </w:rPr>
              <w:t>Authorised and published by the Victorian Government, 1 Treasury Place, Melbourne.</w:t>
            </w:r>
          </w:p>
          <w:p w14:paraId="55753E73" w14:textId="34F624B5" w:rsidR="0A0E53AE" w:rsidRDefault="0A0E53AE">
            <w:r w:rsidRPr="0A0E53AE">
              <w:rPr>
                <w:rFonts w:eastAsia="Arial" w:cs="Arial"/>
                <w:sz w:val="20"/>
              </w:rPr>
              <w:t xml:space="preserve">© State of Victoria, Australia, Department of Families, Fairness and Housing, </w:t>
            </w:r>
            <w:r w:rsidR="34BF8D6F" w:rsidRPr="0A0E53AE">
              <w:rPr>
                <w:rFonts w:eastAsia="Arial" w:cs="Arial"/>
                <w:sz w:val="20"/>
              </w:rPr>
              <w:t>September</w:t>
            </w:r>
            <w:r w:rsidRPr="0A0E53AE">
              <w:rPr>
                <w:rFonts w:eastAsia="Arial" w:cs="Arial"/>
                <w:sz w:val="20"/>
              </w:rPr>
              <w:t xml:space="preserve"> </w:t>
            </w:r>
            <w:r w:rsidR="1DBCBA95" w:rsidRPr="0A0E53AE">
              <w:rPr>
                <w:rFonts w:eastAsia="Arial" w:cs="Arial"/>
                <w:sz w:val="20"/>
              </w:rPr>
              <w:t>2022</w:t>
            </w:r>
            <w:r w:rsidRPr="0A0E53AE">
              <w:rPr>
                <w:rFonts w:eastAsia="Arial" w:cs="Arial"/>
                <w:sz w:val="20"/>
              </w:rPr>
              <w:t>.</w:t>
            </w:r>
          </w:p>
        </w:tc>
      </w:tr>
    </w:tbl>
    <w:p w14:paraId="6D15FE11" w14:textId="1D66E887" w:rsidR="0A0E53AE" w:rsidRDefault="0A0E53AE" w:rsidP="0A0E53AE">
      <w:pPr>
        <w:pStyle w:val="Documentsubtitle"/>
        <w:spacing w:after="0" w:line="240" w:lineRule="auto"/>
      </w:pPr>
    </w:p>
    <w:sectPr w:rsidR="0A0E53AE" w:rsidSect="00593A99">
      <w:headerReference w:type="default" r:id="rId24"/>
      <w:footerReference w:type="default" r:id="rId2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095" w14:textId="77777777" w:rsidR="00006896" w:rsidRDefault="00006896">
      <w:r>
        <w:separator/>
      </w:r>
    </w:p>
    <w:p w14:paraId="1BADC53D" w14:textId="77777777" w:rsidR="00006896" w:rsidRDefault="00006896"/>
  </w:endnote>
  <w:endnote w:type="continuationSeparator" w:id="0">
    <w:p w14:paraId="3334EBFD" w14:textId="77777777" w:rsidR="00006896" w:rsidRDefault="00006896">
      <w:r>
        <w:continuationSeparator/>
      </w:r>
    </w:p>
    <w:p w14:paraId="104E1544" w14:textId="77777777" w:rsidR="00006896" w:rsidRDefault="00006896"/>
  </w:endnote>
  <w:endnote w:type="continuationNotice" w:id="1">
    <w:p w14:paraId="7693214D" w14:textId="77777777" w:rsidR="00006896" w:rsidRDefault="00006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2322" w14:textId="77777777" w:rsidR="00E6404A" w:rsidRDefault="00E64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91972D2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360220E6" w:rsidR="00E261B3" w:rsidRDefault="00E261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0AB4E748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9DFA" w14:textId="77777777" w:rsidR="00006896" w:rsidRDefault="00006896" w:rsidP="00207717">
      <w:pPr>
        <w:spacing w:before="120"/>
      </w:pPr>
      <w:r>
        <w:separator/>
      </w:r>
    </w:p>
  </w:footnote>
  <w:footnote w:type="continuationSeparator" w:id="0">
    <w:p w14:paraId="4B71EAE5" w14:textId="77777777" w:rsidR="00006896" w:rsidRDefault="00006896">
      <w:r>
        <w:continuationSeparator/>
      </w:r>
    </w:p>
    <w:p w14:paraId="6C4D31F9" w14:textId="77777777" w:rsidR="00006896" w:rsidRDefault="00006896"/>
  </w:footnote>
  <w:footnote w:type="continuationNotice" w:id="1">
    <w:p w14:paraId="07CB1CF1" w14:textId="77777777" w:rsidR="00006896" w:rsidRDefault="00006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E0CA" w14:textId="77777777" w:rsidR="00E6404A" w:rsidRDefault="00E64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E49A3B4" w14:paraId="7DA1A4F3" w14:textId="77777777" w:rsidTr="00A35908">
      <w:tc>
        <w:tcPr>
          <w:tcW w:w="3400" w:type="dxa"/>
        </w:tcPr>
        <w:p w14:paraId="62D57BE0" w14:textId="1164891C" w:rsidR="4E49A3B4" w:rsidRDefault="4E49A3B4" w:rsidP="4E49A3B4">
          <w:pPr>
            <w:pStyle w:val="Header"/>
            <w:ind w:left="-115"/>
            <w:rPr>
              <w:bCs/>
            </w:rPr>
          </w:pPr>
        </w:p>
      </w:tc>
      <w:tc>
        <w:tcPr>
          <w:tcW w:w="3400" w:type="dxa"/>
        </w:tcPr>
        <w:p w14:paraId="1BA43FB1" w14:textId="36E47600" w:rsidR="4E49A3B4" w:rsidRDefault="4E49A3B4" w:rsidP="4E49A3B4">
          <w:pPr>
            <w:pStyle w:val="Header"/>
            <w:jc w:val="center"/>
            <w:rPr>
              <w:bCs/>
            </w:rPr>
          </w:pPr>
        </w:p>
      </w:tc>
      <w:tc>
        <w:tcPr>
          <w:tcW w:w="3400" w:type="dxa"/>
        </w:tcPr>
        <w:p w14:paraId="02A2295C" w14:textId="19B6ED05" w:rsidR="4E49A3B4" w:rsidRDefault="4E49A3B4" w:rsidP="4E49A3B4">
          <w:pPr>
            <w:pStyle w:val="Header"/>
            <w:ind w:right="-115"/>
            <w:jc w:val="right"/>
            <w:rPr>
              <w:bCs/>
            </w:rPr>
          </w:pPr>
        </w:p>
      </w:tc>
    </w:tr>
  </w:tbl>
  <w:p w14:paraId="0D45CD1A" w14:textId="6BE6F2FD" w:rsidR="007F0D0A" w:rsidRDefault="007F0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29D6" w14:textId="77777777" w:rsidR="00E6404A" w:rsidRDefault="00E640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70AE41C" w:rsidR="00E261B3" w:rsidRPr="0051568D" w:rsidRDefault="00983C8F" w:rsidP="0017674D">
    <w:pPr>
      <w:pStyle w:val="Header"/>
    </w:pPr>
    <w:r>
      <w:t xml:space="preserve">Disability Inclusion Bill: Stakeholder </w:t>
    </w:r>
    <w:r w:rsidR="4E49A3B4">
      <w:t>Toolkit</w:t>
    </w:r>
    <w:r w:rsidR="00B14B5F">
      <w:ptab w:relativeTo="margin" w:alignment="right" w:leader="none"/>
    </w:r>
    <w:r w:rsidR="00B14B5F" w:rsidRPr="4E49A3B4">
      <w:fldChar w:fldCharType="begin"/>
    </w:r>
    <w:r w:rsidR="00B14B5F" w:rsidRPr="00DE6C85">
      <w:rPr>
        <w:bCs/>
      </w:rPr>
      <w:instrText xml:space="preserve"> PAGE </w:instrText>
    </w:r>
    <w:r w:rsidR="00B14B5F" w:rsidRPr="4E49A3B4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4E49A3B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027"/>
    <w:multiLevelType w:val="multilevel"/>
    <w:tmpl w:val="6E5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E051F"/>
    <w:multiLevelType w:val="hybridMultilevel"/>
    <w:tmpl w:val="6DE67A8E"/>
    <w:lvl w:ilvl="0" w:tplc="3C7CB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966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54ED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FE00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4AA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FC65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8AA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E8A3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828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297BC8"/>
    <w:multiLevelType w:val="multilevel"/>
    <w:tmpl w:val="DA1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3F43C"/>
    <w:multiLevelType w:val="hybridMultilevel"/>
    <w:tmpl w:val="3182D4DC"/>
    <w:lvl w:ilvl="0" w:tplc="8F706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5CE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8A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02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0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89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62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C8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4444F"/>
    <w:multiLevelType w:val="hybridMultilevel"/>
    <w:tmpl w:val="731A4154"/>
    <w:lvl w:ilvl="0" w:tplc="B0A062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A4C9B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BF84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F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8E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A3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C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A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A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42B8"/>
    <w:multiLevelType w:val="multilevel"/>
    <w:tmpl w:val="91E22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7C63C87"/>
    <w:multiLevelType w:val="multilevel"/>
    <w:tmpl w:val="8358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1137E"/>
    <w:multiLevelType w:val="hybridMultilevel"/>
    <w:tmpl w:val="3144477C"/>
    <w:lvl w:ilvl="0" w:tplc="A36AA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3783B"/>
    <w:multiLevelType w:val="multilevel"/>
    <w:tmpl w:val="A5761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E665776"/>
    <w:multiLevelType w:val="multilevel"/>
    <w:tmpl w:val="1F3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8E4CBC"/>
    <w:multiLevelType w:val="hybridMultilevel"/>
    <w:tmpl w:val="91C81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2ED7CA1"/>
    <w:multiLevelType w:val="multilevel"/>
    <w:tmpl w:val="DC9A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7D2BA26"/>
    <w:multiLevelType w:val="hybridMultilevel"/>
    <w:tmpl w:val="05B42192"/>
    <w:lvl w:ilvl="0" w:tplc="66D6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C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24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6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86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31E43"/>
    <w:multiLevelType w:val="multilevel"/>
    <w:tmpl w:val="520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3628C4"/>
    <w:multiLevelType w:val="hybridMultilevel"/>
    <w:tmpl w:val="7124CA7A"/>
    <w:lvl w:ilvl="0" w:tplc="586800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C2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C9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B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9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5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8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6F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0"/>
  </w:num>
  <w:num w:numId="5">
    <w:abstractNumId w:val="7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2"/>
  </w:num>
  <w:num w:numId="11">
    <w:abstractNumId w:val="19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  <w:num w:numId="16">
    <w:abstractNumId w:val="6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2E7E"/>
    <w:rsid w:val="00003403"/>
    <w:rsid w:val="00004475"/>
    <w:rsid w:val="00005347"/>
    <w:rsid w:val="00006896"/>
    <w:rsid w:val="000072B6"/>
    <w:rsid w:val="0001021B"/>
    <w:rsid w:val="00011D89"/>
    <w:rsid w:val="000154FD"/>
    <w:rsid w:val="00022271"/>
    <w:rsid w:val="000235E8"/>
    <w:rsid w:val="000244C9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7198"/>
    <w:rsid w:val="0008508E"/>
    <w:rsid w:val="00086557"/>
    <w:rsid w:val="00087951"/>
    <w:rsid w:val="0009050A"/>
    <w:rsid w:val="0009113B"/>
    <w:rsid w:val="00091F20"/>
    <w:rsid w:val="00093402"/>
    <w:rsid w:val="00094DA3"/>
    <w:rsid w:val="00094E9C"/>
    <w:rsid w:val="00096CD1"/>
    <w:rsid w:val="000A012C"/>
    <w:rsid w:val="000A0593"/>
    <w:rsid w:val="000A0EB9"/>
    <w:rsid w:val="000A186C"/>
    <w:rsid w:val="000A1EA4"/>
    <w:rsid w:val="000A2476"/>
    <w:rsid w:val="000A641A"/>
    <w:rsid w:val="000B148E"/>
    <w:rsid w:val="000B2117"/>
    <w:rsid w:val="000B36A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06AF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240E"/>
    <w:rsid w:val="00154EE9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FA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18C"/>
    <w:rsid w:val="001B6B96"/>
    <w:rsid w:val="001B7228"/>
    <w:rsid w:val="001B738B"/>
    <w:rsid w:val="001C010C"/>
    <w:rsid w:val="001C09DB"/>
    <w:rsid w:val="001C24D2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55FD"/>
    <w:rsid w:val="001E68A5"/>
    <w:rsid w:val="001E6BB0"/>
    <w:rsid w:val="001E7282"/>
    <w:rsid w:val="001F0A9B"/>
    <w:rsid w:val="001F3826"/>
    <w:rsid w:val="001F4DE3"/>
    <w:rsid w:val="001F6E46"/>
    <w:rsid w:val="001F7C91"/>
    <w:rsid w:val="00201EDB"/>
    <w:rsid w:val="002033B7"/>
    <w:rsid w:val="002052C7"/>
    <w:rsid w:val="00206463"/>
    <w:rsid w:val="00206F2F"/>
    <w:rsid w:val="00207717"/>
    <w:rsid w:val="0021053D"/>
    <w:rsid w:val="00210A92"/>
    <w:rsid w:val="00215D99"/>
    <w:rsid w:val="00216C03"/>
    <w:rsid w:val="00220C04"/>
    <w:rsid w:val="0022278D"/>
    <w:rsid w:val="0022701F"/>
    <w:rsid w:val="00227C68"/>
    <w:rsid w:val="00231A43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BE4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2106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A01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3004"/>
    <w:rsid w:val="00345086"/>
    <w:rsid w:val="003459BD"/>
    <w:rsid w:val="00350D38"/>
    <w:rsid w:val="00351405"/>
    <w:rsid w:val="00351B36"/>
    <w:rsid w:val="00357B4E"/>
    <w:rsid w:val="00361A94"/>
    <w:rsid w:val="003716FD"/>
    <w:rsid w:val="0037204B"/>
    <w:rsid w:val="00373169"/>
    <w:rsid w:val="003744CF"/>
    <w:rsid w:val="00374717"/>
    <w:rsid w:val="0037676C"/>
    <w:rsid w:val="003769BF"/>
    <w:rsid w:val="00377A1A"/>
    <w:rsid w:val="00381043"/>
    <w:rsid w:val="003829E5"/>
    <w:rsid w:val="00386109"/>
    <w:rsid w:val="00386944"/>
    <w:rsid w:val="0039367B"/>
    <w:rsid w:val="003956CC"/>
    <w:rsid w:val="00395C9A"/>
    <w:rsid w:val="003A04E1"/>
    <w:rsid w:val="003A0853"/>
    <w:rsid w:val="003A5BE5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1964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26FA9"/>
    <w:rsid w:val="00430393"/>
    <w:rsid w:val="00431806"/>
    <w:rsid w:val="004350F9"/>
    <w:rsid w:val="00437AC5"/>
    <w:rsid w:val="00442C6C"/>
    <w:rsid w:val="00443CBE"/>
    <w:rsid w:val="00443E8A"/>
    <w:rsid w:val="004441BC"/>
    <w:rsid w:val="004465B8"/>
    <w:rsid w:val="004468B4"/>
    <w:rsid w:val="0045230A"/>
    <w:rsid w:val="00454AD0"/>
    <w:rsid w:val="00455AF0"/>
    <w:rsid w:val="00457337"/>
    <w:rsid w:val="00462E3D"/>
    <w:rsid w:val="00463250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7D9D"/>
    <w:rsid w:val="00490746"/>
    <w:rsid w:val="00490852"/>
    <w:rsid w:val="00491C9C"/>
    <w:rsid w:val="00492F30"/>
    <w:rsid w:val="004946F4"/>
    <w:rsid w:val="0049487E"/>
    <w:rsid w:val="004969FA"/>
    <w:rsid w:val="004A0224"/>
    <w:rsid w:val="004A160D"/>
    <w:rsid w:val="004A3E81"/>
    <w:rsid w:val="004A4195"/>
    <w:rsid w:val="004A5C62"/>
    <w:rsid w:val="004A5CE5"/>
    <w:rsid w:val="004A707D"/>
    <w:rsid w:val="004B4185"/>
    <w:rsid w:val="004C02E6"/>
    <w:rsid w:val="004C5541"/>
    <w:rsid w:val="004C5ADF"/>
    <w:rsid w:val="004C6EEE"/>
    <w:rsid w:val="004C702B"/>
    <w:rsid w:val="004D0033"/>
    <w:rsid w:val="004D016B"/>
    <w:rsid w:val="004D1B22"/>
    <w:rsid w:val="004D23CC"/>
    <w:rsid w:val="004D27AC"/>
    <w:rsid w:val="004D36F2"/>
    <w:rsid w:val="004D629F"/>
    <w:rsid w:val="004E0FF4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6575"/>
    <w:rsid w:val="00526AC7"/>
    <w:rsid w:val="00526C15"/>
    <w:rsid w:val="00527260"/>
    <w:rsid w:val="00536499"/>
    <w:rsid w:val="00537EC2"/>
    <w:rsid w:val="00542A03"/>
    <w:rsid w:val="00543903"/>
    <w:rsid w:val="00543B1B"/>
    <w:rsid w:val="00543F11"/>
    <w:rsid w:val="00546305"/>
    <w:rsid w:val="00547A95"/>
    <w:rsid w:val="0055119B"/>
    <w:rsid w:val="00552B76"/>
    <w:rsid w:val="00561202"/>
    <w:rsid w:val="00566A04"/>
    <w:rsid w:val="0056751F"/>
    <w:rsid w:val="00572031"/>
    <w:rsid w:val="00572282"/>
    <w:rsid w:val="00573CE3"/>
    <w:rsid w:val="00576E84"/>
    <w:rsid w:val="00580394"/>
    <w:rsid w:val="005809CD"/>
    <w:rsid w:val="00582B8C"/>
    <w:rsid w:val="00583C12"/>
    <w:rsid w:val="0058757E"/>
    <w:rsid w:val="00587CA9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632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911"/>
    <w:rsid w:val="005F64CF"/>
    <w:rsid w:val="005F7824"/>
    <w:rsid w:val="006041AD"/>
    <w:rsid w:val="00605908"/>
    <w:rsid w:val="00607850"/>
    <w:rsid w:val="00610D7C"/>
    <w:rsid w:val="00613414"/>
    <w:rsid w:val="0061607C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02C"/>
    <w:rsid w:val="00641724"/>
    <w:rsid w:val="006419AA"/>
    <w:rsid w:val="00643DE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506C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7FF8"/>
    <w:rsid w:val="006B077C"/>
    <w:rsid w:val="006B0C95"/>
    <w:rsid w:val="006B16AF"/>
    <w:rsid w:val="006B3A52"/>
    <w:rsid w:val="006B6803"/>
    <w:rsid w:val="006D0F16"/>
    <w:rsid w:val="006D2A3F"/>
    <w:rsid w:val="006D2FBC"/>
    <w:rsid w:val="006E138B"/>
    <w:rsid w:val="006E1867"/>
    <w:rsid w:val="006E1F74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11E"/>
    <w:rsid w:val="00736325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04C"/>
    <w:rsid w:val="00752B28"/>
    <w:rsid w:val="007541A9"/>
    <w:rsid w:val="00754E36"/>
    <w:rsid w:val="00761484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557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D0A"/>
    <w:rsid w:val="007F31B6"/>
    <w:rsid w:val="007F546C"/>
    <w:rsid w:val="007F625F"/>
    <w:rsid w:val="007F665E"/>
    <w:rsid w:val="00800412"/>
    <w:rsid w:val="0080587B"/>
    <w:rsid w:val="00806468"/>
    <w:rsid w:val="008119CA"/>
    <w:rsid w:val="00811A0A"/>
    <w:rsid w:val="00811BBF"/>
    <w:rsid w:val="008130C4"/>
    <w:rsid w:val="00813E2A"/>
    <w:rsid w:val="008155F0"/>
    <w:rsid w:val="00815FAF"/>
    <w:rsid w:val="00816735"/>
    <w:rsid w:val="00820141"/>
    <w:rsid w:val="00820E0C"/>
    <w:rsid w:val="00823275"/>
    <w:rsid w:val="0082366F"/>
    <w:rsid w:val="00831390"/>
    <w:rsid w:val="008338A2"/>
    <w:rsid w:val="00841AA9"/>
    <w:rsid w:val="00843F62"/>
    <w:rsid w:val="008474FE"/>
    <w:rsid w:val="0085166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A7ECB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3CF"/>
    <w:rsid w:val="008E4376"/>
    <w:rsid w:val="008E7A0A"/>
    <w:rsid w:val="008E7B49"/>
    <w:rsid w:val="008F0348"/>
    <w:rsid w:val="008F46F4"/>
    <w:rsid w:val="008F59F6"/>
    <w:rsid w:val="008F77B8"/>
    <w:rsid w:val="00900719"/>
    <w:rsid w:val="009017AC"/>
    <w:rsid w:val="00902A9A"/>
    <w:rsid w:val="00904428"/>
    <w:rsid w:val="00904A1C"/>
    <w:rsid w:val="00905030"/>
    <w:rsid w:val="00906490"/>
    <w:rsid w:val="009111B2"/>
    <w:rsid w:val="009151F5"/>
    <w:rsid w:val="00923C55"/>
    <w:rsid w:val="00924AE1"/>
    <w:rsid w:val="009257ED"/>
    <w:rsid w:val="009269B1"/>
    <w:rsid w:val="0092724D"/>
    <w:rsid w:val="009272B3"/>
    <w:rsid w:val="009315BE"/>
    <w:rsid w:val="0093338F"/>
    <w:rsid w:val="00937BD9"/>
    <w:rsid w:val="00941861"/>
    <w:rsid w:val="00943C83"/>
    <w:rsid w:val="00947E0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1D9"/>
    <w:rsid w:val="0096632D"/>
    <w:rsid w:val="00966889"/>
    <w:rsid w:val="00967124"/>
    <w:rsid w:val="00967335"/>
    <w:rsid w:val="00970889"/>
    <w:rsid w:val="009718C7"/>
    <w:rsid w:val="0097559F"/>
    <w:rsid w:val="00975D3A"/>
    <w:rsid w:val="009761EA"/>
    <w:rsid w:val="0097761E"/>
    <w:rsid w:val="00982454"/>
    <w:rsid w:val="00982CF0"/>
    <w:rsid w:val="00983C8F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506E"/>
    <w:rsid w:val="009B0A6F"/>
    <w:rsid w:val="009B0A94"/>
    <w:rsid w:val="009B2AE8"/>
    <w:rsid w:val="009B4281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13F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15F43"/>
    <w:rsid w:val="00A21C4B"/>
    <w:rsid w:val="00A22229"/>
    <w:rsid w:val="00A227F0"/>
    <w:rsid w:val="00A24442"/>
    <w:rsid w:val="00A252B9"/>
    <w:rsid w:val="00A32577"/>
    <w:rsid w:val="00A330BB"/>
    <w:rsid w:val="00A34ACD"/>
    <w:rsid w:val="00A35908"/>
    <w:rsid w:val="00A3679C"/>
    <w:rsid w:val="00A44882"/>
    <w:rsid w:val="00A45125"/>
    <w:rsid w:val="00A50C62"/>
    <w:rsid w:val="00A513A9"/>
    <w:rsid w:val="00A54715"/>
    <w:rsid w:val="00A6061C"/>
    <w:rsid w:val="00A62D44"/>
    <w:rsid w:val="00A62FEE"/>
    <w:rsid w:val="00A668B8"/>
    <w:rsid w:val="00A67263"/>
    <w:rsid w:val="00A7161C"/>
    <w:rsid w:val="00A77AA3"/>
    <w:rsid w:val="00A8236D"/>
    <w:rsid w:val="00A854EB"/>
    <w:rsid w:val="00A872E5"/>
    <w:rsid w:val="00A91406"/>
    <w:rsid w:val="00A92B1F"/>
    <w:rsid w:val="00A96CAB"/>
    <w:rsid w:val="00A96E65"/>
    <w:rsid w:val="00A96ECE"/>
    <w:rsid w:val="00A97C72"/>
    <w:rsid w:val="00AA310B"/>
    <w:rsid w:val="00AA63D4"/>
    <w:rsid w:val="00AA7DBF"/>
    <w:rsid w:val="00AB06E8"/>
    <w:rsid w:val="00AB1A4F"/>
    <w:rsid w:val="00AB1CD3"/>
    <w:rsid w:val="00AB352F"/>
    <w:rsid w:val="00AC09D6"/>
    <w:rsid w:val="00AC274B"/>
    <w:rsid w:val="00AC4764"/>
    <w:rsid w:val="00AC6D36"/>
    <w:rsid w:val="00AD0CBA"/>
    <w:rsid w:val="00AD26E2"/>
    <w:rsid w:val="00AD472A"/>
    <w:rsid w:val="00AD4F3A"/>
    <w:rsid w:val="00AD784C"/>
    <w:rsid w:val="00AE0619"/>
    <w:rsid w:val="00AE126A"/>
    <w:rsid w:val="00AE1BAE"/>
    <w:rsid w:val="00AE3005"/>
    <w:rsid w:val="00AE3BD5"/>
    <w:rsid w:val="00AE4C4F"/>
    <w:rsid w:val="00AE59A0"/>
    <w:rsid w:val="00AE7145"/>
    <w:rsid w:val="00AF0C57"/>
    <w:rsid w:val="00AF26F3"/>
    <w:rsid w:val="00AF5F04"/>
    <w:rsid w:val="00AF7B9E"/>
    <w:rsid w:val="00B00672"/>
    <w:rsid w:val="00B01B4D"/>
    <w:rsid w:val="00B02954"/>
    <w:rsid w:val="00B04489"/>
    <w:rsid w:val="00B044F2"/>
    <w:rsid w:val="00B05996"/>
    <w:rsid w:val="00B06571"/>
    <w:rsid w:val="00B068BA"/>
    <w:rsid w:val="00B07217"/>
    <w:rsid w:val="00B13851"/>
    <w:rsid w:val="00B13B1C"/>
    <w:rsid w:val="00B14B5F"/>
    <w:rsid w:val="00B1667B"/>
    <w:rsid w:val="00B21F90"/>
    <w:rsid w:val="00B22291"/>
    <w:rsid w:val="00B23F9A"/>
    <w:rsid w:val="00B2417B"/>
    <w:rsid w:val="00B24E6F"/>
    <w:rsid w:val="00B26CB5"/>
    <w:rsid w:val="00B2752E"/>
    <w:rsid w:val="00B2760B"/>
    <w:rsid w:val="00B307CC"/>
    <w:rsid w:val="00B30FBE"/>
    <w:rsid w:val="00B326B7"/>
    <w:rsid w:val="00B3588E"/>
    <w:rsid w:val="00B378AB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7C56"/>
    <w:rsid w:val="00B90729"/>
    <w:rsid w:val="00B907DA"/>
    <w:rsid w:val="00B91FFE"/>
    <w:rsid w:val="00B94E5C"/>
    <w:rsid w:val="00B950BC"/>
    <w:rsid w:val="00B95AB9"/>
    <w:rsid w:val="00B96295"/>
    <w:rsid w:val="00B9714C"/>
    <w:rsid w:val="00B97FB5"/>
    <w:rsid w:val="00BA29AD"/>
    <w:rsid w:val="00BA33CF"/>
    <w:rsid w:val="00BA3F8D"/>
    <w:rsid w:val="00BB243F"/>
    <w:rsid w:val="00BB7A10"/>
    <w:rsid w:val="00BC2E19"/>
    <w:rsid w:val="00BC60BE"/>
    <w:rsid w:val="00BC7468"/>
    <w:rsid w:val="00BC7D4F"/>
    <w:rsid w:val="00BC7ED7"/>
    <w:rsid w:val="00BD2850"/>
    <w:rsid w:val="00BD6049"/>
    <w:rsid w:val="00BE28D2"/>
    <w:rsid w:val="00BE3E4A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851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0716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C27"/>
    <w:rsid w:val="00C863C4"/>
    <w:rsid w:val="00C920EA"/>
    <w:rsid w:val="00C93C3E"/>
    <w:rsid w:val="00CA12E3"/>
    <w:rsid w:val="00CA1476"/>
    <w:rsid w:val="00CA34F9"/>
    <w:rsid w:val="00CA6611"/>
    <w:rsid w:val="00CA6AE6"/>
    <w:rsid w:val="00CA782F"/>
    <w:rsid w:val="00CB187B"/>
    <w:rsid w:val="00CB2835"/>
    <w:rsid w:val="00CB3285"/>
    <w:rsid w:val="00CB4500"/>
    <w:rsid w:val="00CB7F5E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5669"/>
    <w:rsid w:val="00D3185C"/>
    <w:rsid w:val="00D31DCE"/>
    <w:rsid w:val="00D3205F"/>
    <w:rsid w:val="00D3318E"/>
    <w:rsid w:val="00D33E72"/>
    <w:rsid w:val="00D340E9"/>
    <w:rsid w:val="00D35BD6"/>
    <w:rsid w:val="00D361B5"/>
    <w:rsid w:val="00D402DB"/>
    <w:rsid w:val="00D411A2"/>
    <w:rsid w:val="00D43A3A"/>
    <w:rsid w:val="00D4606D"/>
    <w:rsid w:val="00D50B9C"/>
    <w:rsid w:val="00D52D73"/>
    <w:rsid w:val="00D52E58"/>
    <w:rsid w:val="00D535D0"/>
    <w:rsid w:val="00D55593"/>
    <w:rsid w:val="00D56B20"/>
    <w:rsid w:val="00D578B3"/>
    <w:rsid w:val="00D618F4"/>
    <w:rsid w:val="00D65EBA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97EC7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3F7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A2F"/>
    <w:rsid w:val="00E30B15"/>
    <w:rsid w:val="00E33237"/>
    <w:rsid w:val="00E334D3"/>
    <w:rsid w:val="00E40181"/>
    <w:rsid w:val="00E42B55"/>
    <w:rsid w:val="00E54950"/>
    <w:rsid w:val="00E55FB3"/>
    <w:rsid w:val="00E56A01"/>
    <w:rsid w:val="00E61A04"/>
    <w:rsid w:val="00E629A1"/>
    <w:rsid w:val="00E6404A"/>
    <w:rsid w:val="00E6794C"/>
    <w:rsid w:val="00E71591"/>
    <w:rsid w:val="00E71CEB"/>
    <w:rsid w:val="00E7474F"/>
    <w:rsid w:val="00E77901"/>
    <w:rsid w:val="00E80DE3"/>
    <w:rsid w:val="00E82C55"/>
    <w:rsid w:val="00E8787E"/>
    <w:rsid w:val="00E917C0"/>
    <w:rsid w:val="00E92AC3"/>
    <w:rsid w:val="00EA2F6A"/>
    <w:rsid w:val="00EA499B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3CD"/>
    <w:rsid w:val="00EF2C72"/>
    <w:rsid w:val="00EF36AF"/>
    <w:rsid w:val="00EF59A3"/>
    <w:rsid w:val="00EF6675"/>
    <w:rsid w:val="00EF6DD8"/>
    <w:rsid w:val="00F0063D"/>
    <w:rsid w:val="00F00B3B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34B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827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5BA0"/>
    <w:rsid w:val="00F6768F"/>
    <w:rsid w:val="00F72115"/>
    <w:rsid w:val="00F72C2C"/>
    <w:rsid w:val="00F741F2"/>
    <w:rsid w:val="00F76CAB"/>
    <w:rsid w:val="00F772C6"/>
    <w:rsid w:val="00F77F59"/>
    <w:rsid w:val="00F81476"/>
    <w:rsid w:val="00F815B5"/>
    <w:rsid w:val="00F85195"/>
    <w:rsid w:val="00F868E3"/>
    <w:rsid w:val="00F938BA"/>
    <w:rsid w:val="00F972B1"/>
    <w:rsid w:val="00F97919"/>
    <w:rsid w:val="00FA2C46"/>
    <w:rsid w:val="00FA3525"/>
    <w:rsid w:val="00FA4848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15E1"/>
    <w:rsid w:val="00FE2DCF"/>
    <w:rsid w:val="00FE3FA7"/>
    <w:rsid w:val="00FF2A4E"/>
    <w:rsid w:val="00FF2FCE"/>
    <w:rsid w:val="00FF4F7D"/>
    <w:rsid w:val="00FF6D9D"/>
    <w:rsid w:val="00FF7DD5"/>
    <w:rsid w:val="01105D40"/>
    <w:rsid w:val="021A8A77"/>
    <w:rsid w:val="022CBB9C"/>
    <w:rsid w:val="03225353"/>
    <w:rsid w:val="03418CFC"/>
    <w:rsid w:val="03C88BFD"/>
    <w:rsid w:val="05518A83"/>
    <w:rsid w:val="05A441ED"/>
    <w:rsid w:val="0776F3A4"/>
    <w:rsid w:val="07F79D4E"/>
    <w:rsid w:val="0A0E53AE"/>
    <w:rsid w:val="0A1FDB9B"/>
    <w:rsid w:val="0C09C0A0"/>
    <w:rsid w:val="0DDD8A08"/>
    <w:rsid w:val="0FB049B3"/>
    <w:rsid w:val="1316586D"/>
    <w:rsid w:val="13836103"/>
    <w:rsid w:val="138704CC"/>
    <w:rsid w:val="14731EE5"/>
    <w:rsid w:val="15980315"/>
    <w:rsid w:val="17229C49"/>
    <w:rsid w:val="1A1B1E24"/>
    <w:rsid w:val="1AA4D558"/>
    <w:rsid w:val="1AD72E75"/>
    <w:rsid w:val="1B4B7688"/>
    <w:rsid w:val="1BC8355F"/>
    <w:rsid w:val="1C8E503B"/>
    <w:rsid w:val="1D6D33F9"/>
    <w:rsid w:val="1D6EF1B2"/>
    <w:rsid w:val="1DBCBA95"/>
    <w:rsid w:val="1DF77244"/>
    <w:rsid w:val="1DFA7989"/>
    <w:rsid w:val="204644DE"/>
    <w:rsid w:val="23646582"/>
    <w:rsid w:val="2371E576"/>
    <w:rsid w:val="2678FA80"/>
    <w:rsid w:val="26A8E064"/>
    <w:rsid w:val="279C8920"/>
    <w:rsid w:val="27A55DEF"/>
    <w:rsid w:val="2B15DA75"/>
    <w:rsid w:val="301D1ED4"/>
    <w:rsid w:val="32B85506"/>
    <w:rsid w:val="33F66AAB"/>
    <w:rsid w:val="34BF8D6F"/>
    <w:rsid w:val="365FD605"/>
    <w:rsid w:val="36A157A1"/>
    <w:rsid w:val="378DD0B6"/>
    <w:rsid w:val="42A871D9"/>
    <w:rsid w:val="42ECF989"/>
    <w:rsid w:val="447EE4E6"/>
    <w:rsid w:val="46A1D3EA"/>
    <w:rsid w:val="482FD79E"/>
    <w:rsid w:val="48867C6C"/>
    <w:rsid w:val="49242030"/>
    <w:rsid w:val="497D90DC"/>
    <w:rsid w:val="499516D1"/>
    <w:rsid w:val="49E15B65"/>
    <w:rsid w:val="49FB10C7"/>
    <w:rsid w:val="4A4BFBE0"/>
    <w:rsid w:val="4BDB2643"/>
    <w:rsid w:val="4D7759E0"/>
    <w:rsid w:val="4DFFF0A0"/>
    <w:rsid w:val="4E49A3B4"/>
    <w:rsid w:val="50F2C664"/>
    <w:rsid w:val="52B5DBB4"/>
    <w:rsid w:val="53A60ED3"/>
    <w:rsid w:val="53F16B2B"/>
    <w:rsid w:val="58797FF6"/>
    <w:rsid w:val="59E9B94F"/>
    <w:rsid w:val="5A5E5DD8"/>
    <w:rsid w:val="5EBD2A72"/>
    <w:rsid w:val="62015823"/>
    <w:rsid w:val="6A3361A7"/>
    <w:rsid w:val="6B0F74D9"/>
    <w:rsid w:val="6BC2536E"/>
    <w:rsid w:val="6E9D1314"/>
    <w:rsid w:val="6EF9F430"/>
    <w:rsid w:val="6F9A8686"/>
    <w:rsid w:val="702CA744"/>
    <w:rsid w:val="721F6616"/>
    <w:rsid w:val="74971C10"/>
    <w:rsid w:val="76806A74"/>
    <w:rsid w:val="769D7E37"/>
    <w:rsid w:val="781C3AD5"/>
    <w:rsid w:val="7EEDF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7"/>
      </w:numPr>
      <w:tabs>
        <w:tab w:val="clear" w:pos="227"/>
      </w:tabs>
      <w:ind w:left="1440" w:hanging="36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7"/>
      </w:numPr>
    </w:pPr>
  </w:style>
  <w:style w:type="numbering" w:customStyle="1" w:styleId="ZZTablebullets">
    <w:name w:val="ZZ Table bullets"/>
    <w:basedOn w:val="NoList"/>
    <w:rsid w:val="00337339"/>
    <w:pPr>
      <w:numPr>
        <w:numId w:val="7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5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6"/>
      </w:numPr>
    </w:pPr>
  </w:style>
  <w:style w:type="numbering" w:customStyle="1" w:styleId="ZZNumbersdigit">
    <w:name w:val="ZZ Numbers digit"/>
    <w:rsid w:val="003D7E30"/>
    <w:pPr>
      <w:numPr>
        <w:numId w:val="5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8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5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1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5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1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9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9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5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10"/>
      </w:numPr>
    </w:pPr>
  </w:style>
  <w:style w:type="paragraph" w:customStyle="1" w:styleId="Quotebullet1">
    <w:name w:val="Quote bullet 1"/>
    <w:basedOn w:val="Quotetext"/>
    <w:rsid w:val="00337339"/>
    <w:pPr>
      <w:numPr>
        <w:numId w:val="8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8A7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A7ECB"/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1st List Paragraph"/>
    <w:basedOn w:val="Normal"/>
    <w:link w:val="ListParagraphChar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30A2F"/>
    <w:rPr>
      <w:color w:val="2B579A"/>
      <w:shd w:val="clear" w:color="auto" w:fill="E1DFDD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rsid w:val="00FE15E1"/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engage.vic.gov.au/disability-ac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meo.com/741757998/30b6d94b1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ngage.vic.gov.au/disability-ac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ngage.vic.gov.au/disability-act" TargetMode="External"/><Relationship Id="rId20" Type="http://schemas.openxmlformats.org/officeDocument/2006/relationships/hyperlink" Target="http://www.engage.vic.gov.au/disability-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engage.vic.gov.au/disability-act" TargetMode="External"/><Relationship Id="rId23" Type="http://schemas.openxmlformats.org/officeDocument/2006/relationships/hyperlink" Target="mailto:Disabilityactreview@dffh.vic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ngage.vic.gov.au/disability-ac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vimeo.com/741757998/30b6d94b11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Bill stakeholder toolkit</vt:lpstr>
    </vt:vector>
  </TitlesOfParts>
  <Manager/>
  <Company/>
  <LinksUpToDate>false</LinksUpToDate>
  <CharactersWithSpaces>8723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Bill stakeholder toolkit</dc:title>
  <dc:subject>Disability Inclusion Bill</dc:subject>
  <dc:creator/>
  <cp:keywords/>
  <cp:lastModifiedBy/>
  <cp:revision>1</cp:revision>
  <dcterms:created xsi:type="dcterms:W3CDTF">2022-09-19T06:48:00Z</dcterms:created>
  <dcterms:modified xsi:type="dcterms:W3CDTF">2022-09-19T06:49:00Z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2022-09-19T06:49:37Z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a4f3a38e-3067-420e-9291-7521ad7627b8</vt:lpwstr>
  </property>
  <property fmtid="{D5CDD505-2E9C-101B-9397-08002B2CF9AE}" pid="8" name="MSIP_Label_efdf5488-3066-4b6c-8fea-9472b8a1f34c_ContentBits">
    <vt:lpwstr>0</vt:lpwstr>
  </property>
</Properties>
</file>