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558EC432" w:rsidR="00AD784C" w:rsidRPr="0009050A" w:rsidRDefault="00023CDD" w:rsidP="0016037B">
            <w:pPr>
              <w:pStyle w:val="Documenttitle"/>
            </w:pPr>
            <w:r>
              <w:t xml:space="preserve">Factsheet: </w:t>
            </w:r>
            <w:r w:rsidR="000745C5">
              <w:t xml:space="preserve">Victorian Fair Jobs Code for the </w:t>
            </w:r>
            <w:r>
              <w:t>Community Service</w:t>
            </w:r>
            <w:r w:rsidR="00B90BE5">
              <w:t>s</w:t>
            </w:r>
            <w:r>
              <w:t xml:space="preserve"> </w:t>
            </w:r>
            <w:r w:rsidR="00CE5465">
              <w:t>Sector</w:t>
            </w:r>
          </w:p>
        </w:tc>
      </w:tr>
      <w:tr w:rsidR="000B2117" w14:paraId="5DF317EC" w14:textId="77777777" w:rsidTr="009C1CB1">
        <w:trPr>
          <w:trHeight w:val="1247"/>
        </w:trPr>
        <w:tc>
          <w:tcPr>
            <w:tcW w:w="7825" w:type="dxa"/>
          </w:tcPr>
          <w:p w14:paraId="69C24C39" w14:textId="15628254" w:rsidR="000B2117" w:rsidRPr="0016037B" w:rsidRDefault="00864339" w:rsidP="0016037B">
            <w:pPr>
              <w:pStyle w:val="Documentsubtitle"/>
            </w:pPr>
            <w:r>
              <w:t xml:space="preserve">August </w:t>
            </w:r>
            <w:r w:rsidR="00023CDD">
              <w:t>2023</w:t>
            </w:r>
          </w:p>
        </w:tc>
      </w:tr>
      <w:tr w:rsidR="00CF4148" w14:paraId="5F5E6105" w14:textId="77777777" w:rsidTr="00CF4148">
        <w:trPr>
          <w:trHeight w:val="284"/>
        </w:trPr>
        <w:tc>
          <w:tcPr>
            <w:tcW w:w="7825" w:type="dxa"/>
          </w:tcPr>
          <w:p w14:paraId="45D389E8" w14:textId="74334762" w:rsidR="00CF4148" w:rsidRPr="00250DC4" w:rsidRDefault="00000000" w:rsidP="00CF4148">
            <w:pPr>
              <w:pStyle w:val="Bannermarking"/>
            </w:pPr>
            <w:fldSimple w:instr="FILLIN  &quot;Type the protective marking&quot; \d OFFICIAL \o  \* MERGEFORMAT">
              <w:r w:rsidR="00CF4148">
                <w:t>OFFICIAL</w:t>
              </w:r>
            </w:fldSimple>
          </w:p>
        </w:tc>
      </w:tr>
    </w:tbl>
    <w:p w14:paraId="1398A3EE" w14:textId="35BCF9FC" w:rsidR="003D7E30" w:rsidRDefault="00057448" w:rsidP="008A5D60">
      <w:pPr>
        <w:pStyle w:val="Heading4"/>
      </w:pPr>
      <w:r>
        <w:t>W</w:t>
      </w:r>
      <w:r w:rsidR="005D2353">
        <w:t>hat is the C</w:t>
      </w:r>
      <w:r w:rsidR="00023CDD">
        <w:t>ommunity Services Fair Jobs Code</w:t>
      </w:r>
      <w:r w:rsidR="005358D9">
        <w:t>?</w:t>
      </w:r>
    </w:p>
    <w:p w14:paraId="6E6CC58C" w14:textId="77777777" w:rsidR="008D32B1" w:rsidRDefault="008D32B1" w:rsidP="000A4825">
      <w:pPr>
        <w:pStyle w:val="Body"/>
        <w:rPr>
          <w:szCs w:val="21"/>
        </w:rPr>
      </w:pPr>
      <w:r w:rsidRPr="000A4825" w:rsidDel="0003570C">
        <w:rPr>
          <w:szCs w:val="21"/>
        </w:rPr>
        <w:t>Community services workers</w:t>
      </w:r>
      <w:r w:rsidRPr="000A4825" w:rsidDel="00F80FB8">
        <w:rPr>
          <w:szCs w:val="21"/>
        </w:rPr>
        <w:t xml:space="preserve"> are doing work that matters to deliver </w:t>
      </w:r>
      <w:r w:rsidRPr="000A4825" w:rsidDel="0003570C">
        <w:rPr>
          <w:szCs w:val="21"/>
        </w:rPr>
        <w:t>critical services for Victorians.</w:t>
      </w:r>
      <w:r w:rsidRPr="000A4825" w:rsidDel="0086021B">
        <w:rPr>
          <w:szCs w:val="21"/>
        </w:rPr>
        <w:t xml:space="preserve"> </w:t>
      </w:r>
      <w:r w:rsidDel="000B56BE">
        <w:rPr>
          <w:szCs w:val="21"/>
        </w:rPr>
        <w:t>To meet Victoria’s current and future needs, community services need to attract and retain highly skilled, professional workers through safe, secure and rewarding jobs.</w:t>
      </w:r>
    </w:p>
    <w:p w14:paraId="2014E39A" w14:textId="10A393E0" w:rsidR="00E3318D" w:rsidRDefault="00E3318D" w:rsidP="009F0D9C">
      <w:pPr>
        <w:pStyle w:val="Body"/>
        <w:rPr>
          <w:szCs w:val="21"/>
        </w:rPr>
      </w:pPr>
      <w:r>
        <w:rPr>
          <w:szCs w:val="21"/>
        </w:rPr>
        <w:t xml:space="preserve">The Victorian Fair Jobs Code for the Community Services sector (the CS Code) is based on a shared commitment between the Victorian Government and community services to grow and support this critical workforce. It is part of the Victorian Government’s broader commitment to recognise good employers in the organisations it works with.  </w:t>
      </w:r>
    </w:p>
    <w:p w14:paraId="5C6C56FF" w14:textId="6803DA66" w:rsidR="00E3318D" w:rsidRDefault="00E3318D" w:rsidP="00E3318D">
      <w:pPr>
        <w:pStyle w:val="Body"/>
        <w:rPr>
          <w:szCs w:val="21"/>
        </w:rPr>
      </w:pPr>
      <w:r>
        <w:rPr>
          <w:szCs w:val="21"/>
        </w:rPr>
        <w:t>The CS Code also recognises</w:t>
      </w:r>
      <w:r w:rsidR="00807C74">
        <w:rPr>
          <w:szCs w:val="21"/>
        </w:rPr>
        <w:t xml:space="preserve"> the</w:t>
      </w:r>
      <w:r>
        <w:rPr>
          <w:szCs w:val="21"/>
        </w:rPr>
        <w:t xml:space="preserve"> unique context in which community services organisations operate. It is intended to enhance community services workers’ rights and job security in a way that is fit-for-purpose, without placing an undue burden on community services organisations.  </w:t>
      </w:r>
    </w:p>
    <w:p w14:paraId="43525C7D" w14:textId="77777777" w:rsidR="00E3318D" w:rsidRDefault="00E3318D" w:rsidP="00E3318D">
      <w:pPr>
        <w:spacing w:before="60"/>
        <w:jc w:val="both"/>
        <w:rPr>
          <w:rFonts w:cs="Arial"/>
        </w:rPr>
      </w:pPr>
      <w:r>
        <w:rPr>
          <w:rFonts w:cs="Arial"/>
        </w:rPr>
        <w:t xml:space="preserve">The CS Code is a series of standards that </w:t>
      </w:r>
      <w:r>
        <w:rPr>
          <w:szCs w:val="21"/>
        </w:rPr>
        <w:t>community services organisations</w:t>
      </w:r>
      <w:r>
        <w:rPr>
          <w:rFonts w:cs="Arial"/>
        </w:rPr>
        <w:t xml:space="preserve"> must comply with, as a condition of Victorian Government funding, relating to:  </w:t>
      </w:r>
    </w:p>
    <w:p w14:paraId="49B2F7CF" w14:textId="77777777" w:rsidR="00E3318D" w:rsidRDefault="00E3318D" w:rsidP="00E3318D">
      <w:pPr>
        <w:pStyle w:val="ListParagraph"/>
        <w:numPr>
          <w:ilvl w:val="0"/>
          <w:numId w:val="56"/>
        </w:numPr>
        <w:spacing w:before="60"/>
        <w:jc w:val="both"/>
        <w:rPr>
          <w:rFonts w:cs="Arial"/>
          <w:szCs w:val="21"/>
        </w:rPr>
      </w:pPr>
      <w:r>
        <w:rPr>
          <w:rFonts w:cs="Arial"/>
          <w:szCs w:val="21"/>
        </w:rPr>
        <w:t>compliance with applicable workplace obligations;</w:t>
      </w:r>
    </w:p>
    <w:p w14:paraId="71D99637" w14:textId="77777777" w:rsidR="00E3318D" w:rsidRDefault="00E3318D" w:rsidP="00E3318D">
      <w:pPr>
        <w:pStyle w:val="ListParagraph"/>
        <w:numPr>
          <w:ilvl w:val="0"/>
          <w:numId w:val="56"/>
        </w:numPr>
        <w:spacing w:before="60"/>
        <w:jc w:val="both"/>
        <w:rPr>
          <w:rFonts w:cs="Arial"/>
          <w:szCs w:val="21"/>
        </w:rPr>
      </w:pPr>
      <w:r>
        <w:t>promoting secure employment and job security</w:t>
      </w:r>
      <w:r>
        <w:rPr>
          <w:rFonts w:cs="Arial"/>
          <w:szCs w:val="21"/>
        </w:rPr>
        <w:t>;</w:t>
      </w:r>
    </w:p>
    <w:p w14:paraId="4364A9E7" w14:textId="77777777" w:rsidR="00E3318D" w:rsidRDefault="00E3318D" w:rsidP="00E3318D">
      <w:pPr>
        <w:pStyle w:val="ListParagraph"/>
        <w:numPr>
          <w:ilvl w:val="0"/>
          <w:numId w:val="56"/>
        </w:numPr>
        <w:spacing w:before="60"/>
        <w:jc w:val="both"/>
        <w:rPr>
          <w:rFonts w:cs="Arial"/>
          <w:szCs w:val="21"/>
        </w:rPr>
      </w:pPr>
      <w:r>
        <w:rPr>
          <w:rFonts w:cs="Arial"/>
          <w:szCs w:val="21"/>
        </w:rPr>
        <w:t>fostering cooperative relationships between employers, employees and their representatives; and</w:t>
      </w:r>
    </w:p>
    <w:p w14:paraId="07D6C861" w14:textId="77777777" w:rsidR="00E3318D" w:rsidRDefault="00E3318D" w:rsidP="00E3318D">
      <w:pPr>
        <w:pStyle w:val="ListParagraph"/>
        <w:numPr>
          <w:ilvl w:val="0"/>
          <w:numId w:val="56"/>
        </w:numPr>
        <w:spacing w:before="60"/>
        <w:jc w:val="both"/>
        <w:rPr>
          <w:rFonts w:cs="Arial"/>
          <w:szCs w:val="21"/>
        </w:rPr>
      </w:pPr>
      <w:r>
        <w:rPr>
          <w:rFonts w:cs="Arial"/>
          <w:szCs w:val="21"/>
        </w:rPr>
        <w:t>promoting workplace equity and diversity.</w:t>
      </w:r>
    </w:p>
    <w:p w14:paraId="33C0223C" w14:textId="16B3BB26" w:rsidR="00E3318D" w:rsidRPr="00E3318D" w:rsidRDefault="00E3318D" w:rsidP="00E3318D">
      <w:pPr>
        <w:spacing w:before="60"/>
        <w:jc w:val="both"/>
        <w:rPr>
          <w:rFonts w:cs="Arial"/>
        </w:rPr>
      </w:pPr>
      <w:r>
        <w:rPr>
          <w:rFonts w:cs="Arial"/>
        </w:rPr>
        <w:t>The CS Code’s standards are broadly consistent with an existing Fair Jobs Code</w:t>
      </w:r>
      <w:r>
        <w:rPr>
          <w:rStyle w:val="FootnoteReference"/>
          <w:rFonts w:cs="Arial"/>
        </w:rPr>
        <w:footnoteReference w:id="2"/>
      </w:r>
      <w:r>
        <w:rPr>
          <w:rFonts w:cs="Arial"/>
        </w:rPr>
        <w:t xml:space="preserve"> that applies to high-value government procurements but are tailored to the specific needs and </w:t>
      </w:r>
      <w:r>
        <w:rPr>
          <w:rStyle w:val="normaltextrun"/>
          <w:rFonts w:cs="Arial"/>
          <w:color w:val="000000"/>
          <w:bdr w:val="none" w:sz="0" w:space="0" w:color="auto" w:frame="1"/>
        </w:rPr>
        <w:t>circumstances of community services</w:t>
      </w:r>
      <w:r>
        <w:rPr>
          <w:rFonts w:cs="Arial"/>
        </w:rPr>
        <w:t>.</w:t>
      </w:r>
    </w:p>
    <w:p w14:paraId="78F4AD4D" w14:textId="424031B7" w:rsidR="005D2353" w:rsidRDefault="005D2353" w:rsidP="005D2353">
      <w:pPr>
        <w:pStyle w:val="Heading4"/>
      </w:pPr>
      <w:r>
        <w:t xml:space="preserve">Who </w:t>
      </w:r>
      <w:r w:rsidR="003730AF">
        <w:t>is</w:t>
      </w:r>
      <w:r>
        <w:t xml:space="preserve"> covered by the </w:t>
      </w:r>
      <w:r w:rsidR="0014350F">
        <w:t>Community Services Fair Jobs Code</w:t>
      </w:r>
      <w:r>
        <w:t xml:space="preserve">? </w:t>
      </w:r>
    </w:p>
    <w:p w14:paraId="7C197D8D" w14:textId="2DCC9207" w:rsidR="00993771" w:rsidRDefault="00993771" w:rsidP="00574022">
      <w:pPr>
        <w:pStyle w:val="Body"/>
        <w:rPr>
          <w:rFonts w:cs="Arial"/>
        </w:rPr>
      </w:pPr>
      <w:r w:rsidRPr="00993771">
        <w:rPr>
          <w:rFonts w:cs="Arial"/>
        </w:rPr>
        <w:t xml:space="preserve">Organisations who </w:t>
      </w:r>
      <w:r w:rsidRPr="00993771" w:rsidDel="00F63B81">
        <w:rPr>
          <w:rFonts w:cs="Arial"/>
        </w:rPr>
        <w:t xml:space="preserve">receive </w:t>
      </w:r>
      <w:r w:rsidRPr="00993771">
        <w:rPr>
          <w:rFonts w:cs="Arial"/>
        </w:rPr>
        <w:t>more than $2 million per year in Victorian government funding (from any Department) to deliver community services will</w:t>
      </w:r>
      <w:r w:rsidR="00912E65">
        <w:rPr>
          <w:rFonts w:cs="Arial"/>
        </w:rPr>
        <w:t xml:space="preserve"> </w:t>
      </w:r>
      <w:r w:rsidRPr="00993771" w:rsidDel="00912E65">
        <w:rPr>
          <w:rFonts w:cs="Arial"/>
        </w:rPr>
        <w:t xml:space="preserve">need to comply with </w:t>
      </w:r>
      <w:r w:rsidRPr="00993771">
        <w:rPr>
          <w:rFonts w:cs="Arial"/>
        </w:rPr>
        <w:t xml:space="preserve">the </w:t>
      </w:r>
      <w:r w:rsidR="00CE5465">
        <w:rPr>
          <w:rFonts w:cs="Arial"/>
        </w:rPr>
        <w:t xml:space="preserve">CS </w:t>
      </w:r>
      <w:r w:rsidR="0014350F">
        <w:rPr>
          <w:rFonts w:cs="Arial"/>
        </w:rPr>
        <w:t>c</w:t>
      </w:r>
      <w:r w:rsidRPr="00993771">
        <w:rPr>
          <w:rFonts w:cs="Arial"/>
        </w:rPr>
        <w:t xml:space="preserve">ode.  </w:t>
      </w:r>
    </w:p>
    <w:p w14:paraId="398772BD" w14:textId="77777777" w:rsidR="001C2588" w:rsidRDefault="007B40E0" w:rsidP="00574022">
      <w:pPr>
        <w:pStyle w:val="Body"/>
      </w:pPr>
      <w:r w:rsidRPr="007B40E0">
        <w:t>This include</w:t>
      </w:r>
      <w:r w:rsidR="00057448">
        <w:t xml:space="preserve">s funding </w:t>
      </w:r>
      <w:r w:rsidR="005A4E91" w:rsidRPr="005A4E91">
        <w:t>from</w:t>
      </w:r>
      <w:r w:rsidR="005A4E91">
        <w:t xml:space="preserve"> </w:t>
      </w:r>
      <w:r w:rsidR="00057448">
        <w:t>the Department of Families, Fairness and Housing,</w:t>
      </w:r>
      <w:r w:rsidR="007A3677">
        <w:t xml:space="preserve"> an</w:t>
      </w:r>
      <w:r w:rsidR="0055102D">
        <w:t>d</w:t>
      </w:r>
      <w:r w:rsidR="00057448">
        <w:t xml:space="preserve"> </w:t>
      </w:r>
      <w:r w:rsidRPr="007B40E0">
        <w:t>the Departments of Health</w:t>
      </w:r>
      <w:r w:rsidR="00B55BB2">
        <w:t>, Education</w:t>
      </w:r>
      <w:r w:rsidR="00EC004D">
        <w:t xml:space="preserve"> and </w:t>
      </w:r>
      <w:r w:rsidRPr="007B40E0">
        <w:t>Justice &amp; Community Safety.</w:t>
      </w:r>
    </w:p>
    <w:p w14:paraId="2920A7EC" w14:textId="75A5A47F" w:rsidR="007B40E0" w:rsidRDefault="001C2588" w:rsidP="00574022">
      <w:pPr>
        <w:pStyle w:val="Body"/>
      </w:pPr>
      <w:r>
        <w:t xml:space="preserve">The </w:t>
      </w:r>
      <w:r w:rsidR="00CE5465">
        <w:t xml:space="preserve">CS </w:t>
      </w:r>
      <w:r>
        <w:t>code</w:t>
      </w:r>
      <w:r w:rsidR="00711E28">
        <w:t xml:space="preserve"> </w:t>
      </w:r>
      <w:r w:rsidR="00141151">
        <w:t xml:space="preserve">applies to </w:t>
      </w:r>
      <w:r w:rsidR="00483A70">
        <w:t xml:space="preserve">community services </w:t>
      </w:r>
      <w:r>
        <w:t>workers</w:t>
      </w:r>
      <w:r w:rsidR="00E817F7">
        <w:t xml:space="preserve"> </w:t>
      </w:r>
      <w:r w:rsidDel="00E817F7">
        <w:t xml:space="preserve">who are covered by the scope of </w:t>
      </w:r>
      <w:r>
        <w:t>the Social</w:t>
      </w:r>
      <w:r w:rsidR="009713F3">
        <w:t xml:space="preserve"> Care, Housing and Disability Services Award or an enterprise agreement based on the award. </w:t>
      </w:r>
    </w:p>
    <w:p w14:paraId="7736086E" w14:textId="5106AF85" w:rsidR="005D2353" w:rsidRPr="005D2353" w:rsidRDefault="005D2353" w:rsidP="005D2353">
      <w:pPr>
        <w:pStyle w:val="Heading4"/>
      </w:pPr>
      <w:r>
        <w:t>Who</w:t>
      </w:r>
      <w:r w:rsidR="00246616">
        <w:t xml:space="preserve"> is </w:t>
      </w:r>
      <w:r>
        <w:t xml:space="preserve">not covered by the </w:t>
      </w:r>
      <w:r w:rsidR="0014350F">
        <w:t>Community Services Fair Jobs Code</w:t>
      </w:r>
      <w:r>
        <w:t xml:space="preserve">? </w:t>
      </w:r>
    </w:p>
    <w:p w14:paraId="03E652E6" w14:textId="16C245C6" w:rsidR="00692BCE" w:rsidRDefault="005D2353" w:rsidP="00692BCE">
      <w:pPr>
        <w:pStyle w:val="Body"/>
      </w:pPr>
      <w:r>
        <w:t>Some organisations and workforces</w:t>
      </w:r>
      <w:r w:rsidDel="0018455A">
        <w:t xml:space="preserve"> </w:t>
      </w:r>
      <w:r>
        <w:t xml:space="preserve">will not fall under the </w:t>
      </w:r>
      <w:r w:rsidR="00CE5465">
        <w:t xml:space="preserve">CS </w:t>
      </w:r>
      <w:r w:rsidR="005C26BB">
        <w:t>c</w:t>
      </w:r>
      <w:r>
        <w:t>ode</w:t>
      </w:r>
      <w:r w:rsidR="00692BCE">
        <w:t xml:space="preserve">, including: </w:t>
      </w:r>
    </w:p>
    <w:p w14:paraId="79011040" w14:textId="4FBA2674" w:rsidR="005D2353" w:rsidRDefault="005D2353" w:rsidP="00692BCE">
      <w:pPr>
        <w:pStyle w:val="Body"/>
        <w:numPr>
          <w:ilvl w:val="0"/>
          <w:numId w:val="44"/>
        </w:numPr>
      </w:pPr>
      <w:r>
        <w:t xml:space="preserve">organisations that are not </w:t>
      </w:r>
      <w:r w:rsidR="0059680D">
        <w:t xml:space="preserve">a </w:t>
      </w:r>
      <w:r>
        <w:t>CSO</w:t>
      </w:r>
      <w:r w:rsidR="00E63B66">
        <w:t xml:space="preserve"> such as</w:t>
      </w:r>
      <w:r>
        <w:t xml:space="preserve"> local governments,</w:t>
      </w:r>
      <w:r w:rsidRPr="000A36DA">
        <w:t xml:space="preserve"> public hospitals, health promotion agencies, early childhood education and care services and/or school</w:t>
      </w:r>
      <w:r>
        <w:t>s</w:t>
      </w:r>
      <w:r w:rsidR="00E63B66">
        <w:t>;</w:t>
      </w:r>
    </w:p>
    <w:p w14:paraId="38D95505" w14:textId="45058A68" w:rsidR="005D2353" w:rsidRDefault="005D2353" w:rsidP="005D2353">
      <w:pPr>
        <w:pStyle w:val="Body"/>
        <w:numPr>
          <w:ilvl w:val="0"/>
          <w:numId w:val="44"/>
        </w:numPr>
      </w:pPr>
      <w:r>
        <w:lastRenderedPageBreak/>
        <w:t>s</w:t>
      </w:r>
      <w:r w:rsidRPr="00102737">
        <w:t>ervices that are not community services, such as early child</w:t>
      </w:r>
      <w:r w:rsidR="00E63B66">
        <w:t>hood</w:t>
      </w:r>
      <w:r w:rsidRPr="00102737">
        <w:t xml:space="preserve"> education and care, </w:t>
      </w:r>
      <w:r w:rsidR="00352C79">
        <w:t xml:space="preserve">or </w:t>
      </w:r>
      <w:r w:rsidRPr="00102737">
        <w:t>acute health</w:t>
      </w:r>
      <w:r w:rsidR="00352C79">
        <w:t>care</w:t>
      </w:r>
    </w:p>
    <w:p w14:paraId="049F7EB5" w14:textId="1A02CF1B" w:rsidR="00F00CC0" w:rsidRDefault="005D2353" w:rsidP="00F00CC0">
      <w:pPr>
        <w:pStyle w:val="Body"/>
        <w:numPr>
          <w:ilvl w:val="0"/>
          <w:numId w:val="44"/>
        </w:numPr>
      </w:pPr>
      <w:r>
        <w:t>w</w:t>
      </w:r>
      <w:r w:rsidRPr="000A36DA">
        <w:t>orkforces</w:t>
      </w:r>
      <w:r>
        <w:t xml:space="preserve"> </w:t>
      </w:r>
      <w:r w:rsidR="00212FEC">
        <w:t>on other professional or industrial arrangements,</w:t>
      </w:r>
      <w:r w:rsidRPr="000A36DA">
        <w:t xml:space="preserve"> such as teachers </w:t>
      </w:r>
      <w:r>
        <w:t>and</w:t>
      </w:r>
      <w:r w:rsidRPr="000A36DA">
        <w:t xml:space="preserve"> medical </w:t>
      </w:r>
      <w:r w:rsidR="00946736">
        <w:t>and allied health</w:t>
      </w:r>
      <w:r w:rsidRPr="000A36DA">
        <w:t xml:space="preserve"> practitioners</w:t>
      </w:r>
      <w:r w:rsidR="00E63B66">
        <w:t>.</w:t>
      </w:r>
    </w:p>
    <w:p w14:paraId="20126567" w14:textId="62F96E21" w:rsidR="00057448" w:rsidRDefault="00057448" w:rsidP="00057448">
      <w:pPr>
        <w:pStyle w:val="Heading4"/>
      </w:pPr>
      <w:r>
        <w:t>Why</w:t>
      </w:r>
      <w:r w:rsidDel="00246616">
        <w:t xml:space="preserve"> is the </w:t>
      </w:r>
      <w:r w:rsidR="0014350F">
        <w:t>Community Services Fair Jobs Code</w:t>
      </w:r>
      <w:r w:rsidR="0014350F" w:rsidDel="00246616">
        <w:t xml:space="preserve"> </w:t>
      </w:r>
      <w:r w:rsidDel="00246616">
        <w:t>being introduced?</w:t>
      </w:r>
      <w:r>
        <w:t xml:space="preserve"> </w:t>
      </w:r>
    </w:p>
    <w:p w14:paraId="038DBEF7" w14:textId="5C9C87B7" w:rsidR="0018455A" w:rsidRPr="00323E94" w:rsidRDefault="008151E4" w:rsidP="008151E4">
      <w:pPr>
        <w:pStyle w:val="Body"/>
        <w:rPr>
          <w:szCs w:val="21"/>
        </w:rPr>
      </w:pPr>
      <w:r w:rsidRPr="00323E94">
        <w:rPr>
          <w:szCs w:val="21"/>
        </w:rPr>
        <w:t>Community services workers are doing work that matters to deliver critical services. They deserve to have safe and secure work conditions and their rights at work protected.</w:t>
      </w:r>
      <w:r w:rsidR="000F0E21">
        <w:rPr>
          <w:szCs w:val="21"/>
        </w:rPr>
        <w:t xml:space="preserve"> </w:t>
      </w:r>
      <w:r w:rsidR="0018455A">
        <w:t xml:space="preserve">Improving job security for workers will </w:t>
      </w:r>
      <w:r w:rsidR="0018455A" w:rsidRPr="004C0B45">
        <w:t>help the</w:t>
      </w:r>
      <w:r w:rsidR="0007038B">
        <w:t xml:space="preserve"> community services</w:t>
      </w:r>
      <w:r w:rsidR="0018455A" w:rsidRPr="004C0B45">
        <w:t xml:space="preserve"> sector attract</w:t>
      </w:r>
      <w:r w:rsidR="0007038B">
        <w:t xml:space="preserve"> and </w:t>
      </w:r>
      <w:r w:rsidR="0018455A" w:rsidRPr="004C0B45" w:rsidDel="0007038B">
        <w:t xml:space="preserve">retain </w:t>
      </w:r>
      <w:r w:rsidR="0018455A" w:rsidRPr="004C0B45">
        <w:t>the</w:t>
      </w:r>
      <w:r w:rsidR="0007038B">
        <w:t xml:space="preserve"> workforce it needs to deliver important services. </w:t>
      </w:r>
    </w:p>
    <w:p w14:paraId="208462CD" w14:textId="76723BD3" w:rsidR="0018326B" w:rsidRDefault="00A23EB0" w:rsidP="006546B0">
      <w:pPr>
        <w:pStyle w:val="Body"/>
      </w:pPr>
      <w:r>
        <w:t>T</w:t>
      </w:r>
      <w:r w:rsidRPr="00A23EB0">
        <w:t xml:space="preserve">he code </w:t>
      </w:r>
      <w:r w:rsidR="00252D9B">
        <w:rPr>
          <w:rFonts w:cs="Arial"/>
        </w:rPr>
        <w:t>operates alongside the Fair Jobs Code that applies to high-value government procurements.</w:t>
      </w:r>
      <w:r w:rsidR="004448A0">
        <w:rPr>
          <w:rFonts w:cs="Arial"/>
        </w:rPr>
        <w:t xml:space="preserve"> Both codes </w:t>
      </w:r>
      <w:r w:rsidRPr="00A23EB0">
        <w:t>require organisations that receive significant government funding to be compliant with their workplace obligations</w:t>
      </w:r>
      <w:r w:rsidR="004448A0">
        <w:t>, so that</w:t>
      </w:r>
      <w:r w:rsidR="00355DEF">
        <w:t xml:space="preserve"> government recognises good employers in the organisations it work</w:t>
      </w:r>
      <w:r w:rsidR="004448A0">
        <w:t>s</w:t>
      </w:r>
      <w:r w:rsidR="00355DEF">
        <w:t xml:space="preserve"> with.</w:t>
      </w:r>
    </w:p>
    <w:p w14:paraId="718C13B8" w14:textId="65FF07D1" w:rsidR="006546B0" w:rsidRPr="009E3944" w:rsidRDefault="006546B0" w:rsidP="006546B0">
      <w:pPr>
        <w:pStyle w:val="Heading4"/>
      </w:pPr>
      <w:r w:rsidRPr="005D53B1">
        <w:t xml:space="preserve">How will government work with the sector to roll out the </w:t>
      </w:r>
      <w:r w:rsidR="0014350F">
        <w:t>Community Services Fair Jobs Code</w:t>
      </w:r>
      <w:r w:rsidRPr="005D53B1">
        <w:t>?</w:t>
      </w:r>
      <w:r>
        <w:t xml:space="preserve"> </w:t>
      </w:r>
    </w:p>
    <w:p w14:paraId="1A367D57" w14:textId="70CFD939" w:rsidR="00BA6639" w:rsidRDefault="00430C08" w:rsidP="00BA6639">
      <w:pPr>
        <w:pStyle w:val="Body"/>
        <w:rPr>
          <w:rStyle w:val="normaltextrun"/>
          <w:color w:val="000000"/>
          <w:szCs w:val="21"/>
          <w:shd w:val="clear" w:color="auto" w:fill="FFFFFF"/>
        </w:rPr>
      </w:pPr>
      <w:r>
        <w:t>The Victorian Government understands t</w:t>
      </w:r>
      <w:r w:rsidRPr="00263048">
        <w:t>he increasing cost pressures that</w:t>
      </w:r>
      <w:r w:rsidR="0007038B">
        <w:t xml:space="preserve"> CSOs face</w:t>
      </w:r>
      <w:r w:rsidR="006D347F">
        <w:t xml:space="preserve"> and</w:t>
      </w:r>
      <w:r w:rsidR="00496624">
        <w:t xml:space="preserve"> </w:t>
      </w:r>
      <w:r w:rsidR="00D04B8F">
        <w:t xml:space="preserve">the role it plays, as a major funder of community services, in </w:t>
      </w:r>
      <w:r w:rsidR="00FB6D8A" w:rsidRPr="00FB6D8A">
        <w:t>influencing conditions</w:t>
      </w:r>
      <w:r w:rsidR="00496624">
        <w:t xml:space="preserve"> that </w:t>
      </w:r>
      <w:r w:rsidR="00FB6D8A" w:rsidRPr="00FB6D8A">
        <w:t>enable safe,</w:t>
      </w:r>
      <w:r w:rsidR="00A15CB4">
        <w:t xml:space="preserve"> secure </w:t>
      </w:r>
      <w:r w:rsidRPr="00263048" w:rsidDel="0007038B">
        <w:t xml:space="preserve">and </w:t>
      </w:r>
      <w:r w:rsidR="00FB6D8A" w:rsidRPr="00FB6D8A">
        <w:t>rewarding</w:t>
      </w:r>
      <w:r w:rsidDel="006D347F">
        <w:t xml:space="preserve"> jobs.</w:t>
      </w:r>
    </w:p>
    <w:p w14:paraId="69883EE8" w14:textId="77777777" w:rsidR="00FB6D8A" w:rsidRDefault="00BA6639" w:rsidP="00BA6639">
      <w:pPr>
        <w:pStyle w:val="Body"/>
      </w:pPr>
      <w:r w:rsidRPr="00FB6D8A">
        <w:rPr>
          <w:rStyle w:val="normaltextrun"/>
          <w:color w:val="000000"/>
          <w:szCs w:val="21"/>
          <w:shd w:val="clear" w:color="auto" w:fill="FFFFFF"/>
        </w:rPr>
        <w:t>The Victorian Government has committed $15 million over two years in the 2023-24 budget to a Fair Jobs Code Transition Fund, which will be used to support CSOs to</w:t>
      </w:r>
      <w:r w:rsidR="00433233" w:rsidRPr="00FB6D8A">
        <w:rPr>
          <w:rStyle w:val="normaltextrun"/>
          <w:color w:val="000000"/>
          <w:szCs w:val="21"/>
          <w:shd w:val="clear" w:color="auto" w:fill="FFFFFF"/>
        </w:rPr>
        <w:t xml:space="preserve"> </w:t>
      </w:r>
      <w:r w:rsidR="00FB6D8A">
        <w:rPr>
          <w:rStyle w:val="normaltextrun"/>
          <w:color w:val="000000"/>
          <w:szCs w:val="21"/>
          <w:shd w:val="clear" w:color="auto" w:fill="FFFFFF"/>
        </w:rPr>
        <w:t>comply with</w:t>
      </w:r>
      <w:r w:rsidR="00433233" w:rsidRPr="00FB6D8A">
        <w:rPr>
          <w:rStyle w:val="normaltextrun"/>
          <w:color w:val="000000"/>
          <w:szCs w:val="21"/>
          <w:shd w:val="clear" w:color="auto" w:fill="FFFFFF"/>
        </w:rPr>
        <w:t xml:space="preserve"> </w:t>
      </w:r>
      <w:r w:rsidRPr="00FB6D8A">
        <w:rPr>
          <w:rStyle w:val="normaltextrun"/>
          <w:color w:val="000000"/>
          <w:szCs w:val="21"/>
          <w:shd w:val="clear" w:color="auto" w:fill="FFFFFF"/>
        </w:rPr>
        <w:t xml:space="preserve">the </w:t>
      </w:r>
      <w:r w:rsidR="00CE5465" w:rsidRPr="00FB6D8A">
        <w:rPr>
          <w:rStyle w:val="normaltextrun"/>
          <w:color w:val="000000"/>
          <w:szCs w:val="21"/>
          <w:shd w:val="clear" w:color="auto" w:fill="FFFFFF"/>
        </w:rPr>
        <w:t xml:space="preserve">CS </w:t>
      </w:r>
      <w:r w:rsidRPr="00FB6D8A">
        <w:rPr>
          <w:rStyle w:val="normaltextrun"/>
          <w:color w:val="000000"/>
          <w:szCs w:val="21"/>
          <w:shd w:val="clear" w:color="auto" w:fill="FFFFFF"/>
        </w:rPr>
        <w:t>code.</w:t>
      </w:r>
      <w:r w:rsidRPr="00FB6D8A">
        <w:t xml:space="preserve"> </w:t>
      </w:r>
    </w:p>
    <w:p w14:paraId="4B67D223" w14:textId="3E9063D0" w:rsidR="00430C08" w:rsidRDefault="00971CD8" w:rsidP="00BA6639">
      <w:pPr>
        <w:pStyle w:val="Body"/>
      </w:pPr>
      <w:r>
        <w:t>The</w:t>
      </w:r>
      <w:r w:rsidR="00430C08" w:rsidDel="00BA6639">
        <w:t xml:space="preserve"> Victorian Government is </w:t>
      </w:r>
      <w:r w:rsidR="00BA6639" w:rsidRPr="00FB6D8A">
        <w:t xml:space="preserve">also </w:t>
      </w:r>
      <w:r w:rsidR="00430C08" w:rsidRPr="00FB6D8A">
        <w:t xml:space="preserve">investing a further $259 million over four years to </w:t>
      </w:r>
      <w:r w:rsidR="00430C08" w:rsidDel="00BA6639">
        <w:t xml:space="preserve">increase </w:t>
      </w:r>
      <w:r w:rsidR="001B303F" w:rsidRPr="001B303F">
        <w:t>annual indexed funding</w:t>
      </w:r>
      <w:r w:rsidR="003D2007">
        <w:t xml:space="preserve">. </w:t>
      </w:r>
      <w:r w:rsidR="003D2007">
        <w:rPr>
          <w:rFonts w:cs="Arial"/>
        </w:rPr>
        <w:t xml:space="preserve">This increased indexation rate </w:t>
      </w:r>
      <w:r w:rsidR="00936C96">
        <w:rPr>
          <w:rFonts w:cs="Arial"/>
        </w:rPr>
        <w:t>will</w:t>
      </w:r>
      <w:r w:rsidR="003D2007">
        <w:rPr>
          <w:rFonts w:cs="Arial"/>
        </w:rPr>
        <w:t xml:space="preserve"> be used as the basis for a consistent formula going forward.</w:t>
      </w:r>
    </w:p>
    <w:p w14:paraId="29A996C6" w14:textId="4C874F28" w:rsidR="006546B0" w:rsidRPr="001516B0" w:rsidRDefault="001516B0" w:rsidP="001516B0">
      <w:pPr>
        <w:pStyle w:val="Heading4"/>
      </w:pPr>
      <w:r>
        <w:t>How will the</w:t>
      </w:r>
      <w:r w:rsidR="00433233">
        <w:t xml:space="preserve"> CS Code</w:t>
      </w:r>
      <w:r w:rsidR="00DD40E7">
        <w:t xml:space="preserve"> be implemented</w:t>
      </w:r>
      <w:r w:rsidR="00433233">
        <w:t xml:space="preserve">? </w:t>
      </w:r>
    </w:p>
    <w:p w14:paraId="39830EB8" w14:textId="77777777" w:rsidR="00684B5E" w:rsidRDefault="00684B5E" w:rsidP="00684B5E">
      <w:pPr>
        <w:pStyle w:val="Body"/>
        <w:rPr>
          <w:rFonts w:cs="Arial"/>
        </w:rPr>
      </w:pPr>
      <w:r>
        <w:rPr>
          <w:rFonts w:cs="Arial"/>
        </w:rPr>
        <w:t xml:space="preserve">Compliance with the code will be a condition of Victorian Government funding. Oversight of the code will be managed through existing contract and performance management processes already in place for organisations that receive Victorian Government funding.  </w:t>
      </w:r>
    </w:p>
    <w:p w14:paraId="73D872B8" w14:textId="69700BC2" w:rsidR="00684B5E" w:rsidRDefault="00684B5E" w:rsidP="00684B5E">
      <w:pPr>
        <w:pStyle w:val="Body"/>
        <w:rPr>
          <w:rFonts w:cs="Arial"/>
        </w:rPr>
      </w:pPr>
      <w:r>
        <w:rPr>
          <w:rFonts w:cs="Arial"/>
        </w:rPr>
        <w:t xml:space="preserve">Government will work proactively with the sector to make sure organisations understand their obligations and support compliance </w:t>
      </w:r>
      <w:r w:rsidR="00DD40E7">
        <w:rPr>
          <w:rFonts w:cs="Arial"/>
        </w:rPr>
        <w:t>with</w:t>
      </w:r>
      <w:r>
        <w:rPr>
          <w:rFonts w:cs="Arial"/>
        </w:rPr>
        <w:t xml:space="preserve"> the code. </w:t>
      </w:r>
    </w:p>
    <w:p w14:paraId="79ECD0AD" w14:textId="5DC88D58" w:rsidR="00684B5E" w:rsidRPr="00684B5E" w:rsidRDefault="00684B5E" w:rsidP="00684B5E">
      <w:pPr>
        <w:pStyle w:val="Body"/>
      </w:pPr>
      <w:r>
        <w:rPr>
          <w:rFonts w:cs="Arial"/>
        </w:rPr>
        <w:t>A voluntary dispute resolution process for community sector employers, employees and unions will also be part of the code. This process will be separate from and not detract from the rights of employees, unions and employers under existing awards, enterprise agreements or the Fair Work System</w:t>
      </w:r>
      <w:r>
        <w:t>. It will be available</w:t>
      </w:r>
      <w:r w:rsidR="008A04CD">
        <w:t>,</w:t>
      </w:r>
      <w:r>
        <w:t xml:space="preserve"> on the consent of both parties, to resolve disputes under the code that aren’t dealt with by other industrial instruments.</w:t>
      </w:r>
    </w:p>
    <w:p w14:paraId="33CD473B" w14:textId="74AE72BF" w:rsidR="006546B0" w:rsidRDefault="00023CDD" w:rsidP="006546B0">
      <w:pPr>
        <w:pStyle w:val="Heading4"/>
      </w:pPr>
      <w:r>
        <w:t>When</w:t>
      </w:r>
      <w:r w:rsidR="006546B0">
        <w:t xml:space="preserve"> will the </w:t>
      </w:r>
      <w:r w:rsidR="00A43B53">
        <w:t xml:space="preserve">Community Services Fair Jobs </w:t>
      </w:r>
      <w:r w:rsidR="006546B0">
        <w:t xml:space="preserve">Code begin? </w:t>
      </w:r>
    </w:p>
    <w:p w14:paraId="3A064C79" w14:textId="028D2A6E" w:rsidR="005D5449" w:rsidRPr="00362684" w:rsidRDefault="00732546" w:rsidP="00095D2A">
      <w:pPr>
        <w:pStyle w:val="Body"/>
      </w:pPr>
      <w:r>
        <w:t xml:space="preserve">The CS Code will come into effect on </w:t>
      </w:r>
      <w:r w:rsidR="00362684" w:rsidRPr="006C140F">
        <w:rPr>
          <w:b/>
          <w:bCs/>
        </w:rPr>
        <w:t>1 August 2024</w:t>
      </w:r>
      <w:r w:rsidR="00362684">
        <w:t>.</w:t>
      </w:r>
    </w:p>
    <w:p w14:paraId="3AAEB1B1" w14:textId="034CF052" w:rsidR="00FB6D9A" w:rsidRDefault="00FB6D9A" w:rsidP="0014350F">
      <w:pPr>
        <w:pStyle w:val="Heading4"/>
        <w:rPr>
          <w:rFonts w:eastAsia="Times"/>
          <w:szCs w:val="21"/>
        </w:rPr>
      </w:pPr>
      <w:r w:rsidRPr="0014350F">
        <w:t>Is this Cod</w:t>
      </w:r>
      <w:r w:rsidR="004E481F">
        <w:t>e</w:t>
      </w:r>
      <w:r w:rsidRPr="0014350F">
        <w:t xml:space="preserve"> part of the new Social Services Regulator?</w:t>
      </w:r>
    </w:p>
    <w:p w14:paraId="436BCF3C" w14:textId="35365B59" w:rsidR="00A509BB" w:rsidRDefault="00A71BB9" w:rsidP="00A509BB">
      <w:pPr>
        <w:pStyle w:val="Body"/>
        <w:rPr>
          <w:szCs w:val="21"/>
        </w:rPr>
      </w:pPr>
      <w:r>
        <w:rPr>
          <w:szCs w:val="21"/>
        </w:rPr>
        <w:t xml:space="preserve">The </w:t>
      </w:r>
      <w:r w:rsidR="007D7E44">
        <w:rPr>
          <w:szCs w:val="21"/>
        </w:rPr>
        <w:t>Social Services Regulator (</w:t>
      </w:r>
      <w:r>
        <w:rPr>
          <w:szCs w:val="21"/>
        </w:rPr>
        <w:t>SSR</w:t>
      </w:r>
      <w:r w:rsidR="007D7E44">
        <w:rPr>
          <w:szCs w:val="21"/>
        </w:rPr>
        <w:t>)</w:t>
      </w:r>
      <w:r>
        <w:rPr>
          <w:szCs w:val="21"/>
        </w:rPr>
        <w:t xml:space="preserve"> </w:t>
      </w:r>
      <w:r w:rsidR="00FB6D9A">
        <w:rPr>
          <w:szCs w:val="21"/>
        </w:rPr>
        <w:t>will be a</w:t>
      </w:r>
      <w:r w:rsidR="00FB6D9A" w:rsidRPr="0072046E">
        <w:rPr>
          <w:szCs w:val="21"/>
        </w:rPr>
        <w:t xml:space="preserve"> new independent regulator</w:t>
      </w:r>
      <w:r w:rsidR="00FB6D9A">
        <w:rPr>
          <w:szCs w:val="21"/>
        </w:rPr>
        <w:t xml:space="preserve"> that replaces </w:t>
      </w:r>
      <w:r w:rsidR="00FB6D9A" w:rsidRPr="0072046E">
        <w:rPr>
          <w:szCs w:val="21"/>
        </w:rPr>
        <w:t xml:space="preserve">the current Human Services Regulator. The regulator will be appointed in the second half of 2023 and the new regulatory scheme </w:t>
      </w:r>
      <w:r w:rsidR="00CD352C">
        <w:rPr>
          <w:szCs w:val="21"/>
        </w:rPr>
        <w:t xml:space="preserve">starts on </w:t>
      </w:r>
      <w:r w:rsidR="00FB6D9A" w:rsidRPr="0072046E">
        <w:rPr>
          <w:szCs w:val="21"/>
        </w:rPr>
        <w:t>1 July 2024.</w:t>
      </w:r>
      <w:r w:rsidR="00A509BB" w:rsidRPr="00A509BB">
        <w:rPr>
          <w:szCs w:val="21"/>
        </w:rPr>
        <w:t xml:space="preserve"> </w:t>
      </w:r>
    </w:p>
    <w:p w14:paraId="5AEACB61" w14:textId="4CE24318" w:rsidR="006C140F" w:rsidRDefault="00A509BB" w:rsidP="00FB6D9A">
      <w:pPr>
        <w:pStyle w:val="Body"/>
        <w:rPr>
          <w:szCs w:val="21"/>
        </w:rPr>
      </w:pPr>
      <w:r>
        <w:rPr>
          <w:szCs w:val="21"/>
        </w:rPr>
        <w:t xml:space="preserve">The </w:t>
      </w:r>
      <w:r w:rsidR="00A27BDE">
        <w:rPr>
          <w:szCs w:val="21"/>
        </w:rPr>
        <w:t>CS C</w:t>
      </w:r>
      <w:r>
        <w:rPr>
          <w:szCs w:val="21"/>
        </w:rPr>
        <w:t xml:space="preserve">ode </w:t>
      </w:r>
      <w:r w:rsidR="00115855">
        <w:rPr>
          <w:szCs w:val="21"/>
        </w:rPr>
        <w:t xml:space="preserve">is not a regulatory scheme </w:t>
      </w:r>
      <w:r w:rsidR="00346D9B">
        <w:rPr>
          <w:szCs w:val="21"/>
        </w:rPr>
        <w:t>and</w:t>
      </w:r>
      <w:r w:rsidR="00A27BDE">
        <w:rPr>
          <w:szCs w:val="21"/>
        </w:rPr>
        <w:t xml:space="preserve"> is separate from </w:t>
      </w:r>
      <w:r>
        <w:rPr>
          <w:szCs w:val="21"/>
        </w:rPr>
        <w:t>the SSR.</w:t>
      </w:r>
      <w:r w:rsidR="00C95074">
        <w:rPr>
          <w:szCs w:val="21"/>
        </w:rPr>
        <w:t xml:space="preserve"> The CS Code </w:t>
      </w:r>
      <w:r w:rsidR="00C67FCB">
        <w:rPr>
          <w:szCs w:val="21"/>
        </w:rPr>
        <w:t>is</w:t>
      </w:r>
      <w:r w:rsidR="00FB6D9A" w:rsidRPr="0072046E">
        <w:rPr>
          <w:szCs w:val="21"/>
        </w:rPr>
        <w:t xml:space="preserve"> a condition of Victorian Government funding</w:t>
      </w:r>
      <w:r w:rsidR="005F0162">
        <w:rPr>
          <w:szCs w:val="21"/>
        </w:rPr>
        <w:t xml:space="preserve"> focused on </w:t>
      </w:r>
      <w:r w:rsidR="00A56F65">
        <w:rPr>
          <w:szCs w:val="21"/>
        </w:rPr>
        <w:t>good employment practices.</w:t>
      </w:r>
      <w:r w:rsidR="0012792E">
        <w:rPr>
          <w:szCs w:val="21"/>
        </w:rPr>
        <w:t xml:space="preserve"> The CS Code will be managed through</w:t>
      </w:r>
      <w:r w:rsidR="00FB6D9A" w:rsidRPr="0072046E">
        <w:rPr>
          <w:szCs w:val="21"/>
        </w:rPr>
        <w:t xml:space="preserve"> government's contract management relationship with CSOs</w:t>
      </w:r>
      <w:r w:rsidR="00A36EAB">
        <w:rPr>
          <w:szCs w:val="21"/>
        </w:rPr>
        <w:t>.</w:t>
      </w:r>
      <w:r w:rsidR="007D7E44">
        <w:rPr>
          <w:szCs w:val="21"/>
        </w:rPr>
        <w:t xml:space="preserve"> </w:t>
      </w:r>
    </w:p>
    <w:p w14:paraId="1D14A0FE" w14:textId="3900059E" w:rsidR="002A15A8" w:rsidRDefault="00FB6D9A" w:rsidP="0076525A">
      <w:pPr>
        <w:pStyle w:val="Body"/>
      </w:pPr>
      <w:r w:rsidRPr="0072046E">
        <w:rPr>
          <w:szCs w:val="21"/>
        </w:rPr>
        <w:t>There are also</w:t>
      </w:r>
      <w:r w:rsidRPr="0072046E" w:rsidDel="00C805BF">
        <w:rPr>
          <w:szCs w:val="21"/>
        </w:rPr>
        <w:t xml:space="preserve"> some</w:t>
      </w:r>
      <w:r w:rsidRPr="0072046E">
        <w:rPr>
          <w:szCs w:val="21"/>
        </w:rPr>
        <w:t xml:space="preserve"> differences</w:t>
      </w:r>
      <w:r w:rsidR="00C805BF">
        <w:rPr>
          <w:szCs w:val="21"/>
        </w:rPr>
        <w:t xml:space="preserve"> in </w:t>
      </w:r>
      <w:r w:rsidRPr="0072046E" w:rsidDel="00A76792">
        <w:rPr>
          <w:szCs w:val="21"/>
        </w:rPr>
        <w:t xml:space="preserve">the scope of organisations that must comply with the code compared to the scope of the </w:t>
      </w:r>
      <w:r w:rsidR="0076525A" w:rsidDel="00A76792">
        <w:rPr>
          <w:szCs w:val="21"/>
        </w:rPr>
        <w:t>SSR</w:t>
      </w:r>
      <w:r w:rsidRPr="0072046E" w:rsidDel="00A76792">
        <w:rPr>
          <w:szCs w:val="21"/>
        </w:rPr>
        <w:t>.</w:t>
      </w:r>
    </w:p>
    <w:p w14:paraId="7653881B" w14:textId="23A68EB9" w:rsidR="00397560" w:rsidRPr="004E481F" w:rsidRDefault="00397560" w:rsidP="004E481F">
      <w:pPr>
        <w:pStyle w:val="Heading4"/>
      </w:pPr>
      <w:r w:rsidRPr="004E481F">
        <w:lastRenderedPageBreak/>
        <w:t xml:space="preserve">How </w:t>
      </w:r>
      <w:r w:rsidR="00196CF6" w:rsidRPr="004E481F">
        <w:t>do</w:t>
      </w:r>
      <w:r w:rsidR="00BD10ED">
        <w:t xml:space="preserve"> know whether </w:t>
      </w:r>
      <w:r w:rsidR="00196CF6" w:rsidRPr="004E481F">
        <w:t>my organisation meets the threshold for the</w:t>
      </w:r>
      <w:r w:rsidR="004E481F" w:rsidRPr="004E481F">
        <w:t xml:space="preserve"> Community Services Fair Jobs</w:t>
      </w:r>
      <w:r w:rsidR="00196CF6" w:rsidRPr="004E481F">
        <w:t xml:space="preserve"> </w:t>
      </w:r>
      <w:r w:rsidR="004E481F" w:rsidRPr="004E481F">
        <w:t>C</w:t>
      </w:r>
      <w:r w:rsidR="00196CF6" w:rsidRPr="004E481F">
        <w:t>ode?</w:t>
      </w:r>
    </w:p>
    <w:p w14:paraId="68608B59" w14:textId="220A06CD" w:rsidR="00196CF6" w:rsidRDefault="00B13DC7" w:rsidP="006546B0">
      <w:pPr>
        <w:pStyle w:val="Body"/>
        <w:rPr>
          <w:rFonts w:cs="Arial"/>
        </w:rPr>
      </w:pPr>
      <w:r w:rsidRPr="00993771">
        <w:rPr>
          <w:rFonts w:cs="Arial"/>
        </w:rPr>
        <w:t>Organisations</w:t>
      </w:r>
      <w:r w:rsidRPr="00993771" w:rsidDel="00B87571">
        <w:rPr>
          <w:rFonts w:cs="Arial"/>
        </w:rPr>
        <w:t xml:space="preserve"> who</w:t>
      </w:r>
      <w:r w:rsidRPr="00993771">
        <w:rPr>
          <w:rFonts w:cs="Arial"/>
        </w:rPr>
        <w:t xml:space="preserve"> receive more than $2 million per year in Victorian government funding</w:t>
      </w:r>
      <w:r w:rsidR="00B87571">
        <w:rPr>
          <w:rFonts w:cs="Arial"/>
        </w:rPr>
        <w:t xml:space="preserve"> to deliver community services</w:t>
      </w:r>
      <w:r w:rsidRPr="00993771">
        <w:rPr>
          <w:rFonts w:cs="Arial"/>
        </w:rPr>
        <w:t xml:space="preserve"> (from any Department)</w:t>
      </w:r>
      <w:r w:rsidRPr="00993771" w:rsidDel="00B87571">
        <w:rPr>
          <w:rFonts w:cs="Arial"/>
        </w:rPr>
        <w:t xml:space="preserve"> </w:t>
      </w:r>
      <w:r w:rsidRPr="00993771">
        <w:rPr>
          <w:rFonts w:cs="Arial"/>
        </w:rPr>
        <w:t>will need to</w:t>
      </w:r>
      <w:r w:rsidR="00361C5A">
        <w:rPr>
          <w:rFonts w:cs="Arial"/>
        </w:rPr>
        <w:t xml:space="preserve"> </w:t>
      </w:r>
      <w:r w:rsidRPr="00993771" w:rsidDel="00361C5A">
        <w:rPr>
          <w:rFonts w:cs="Arial"/>
        </w:rPr>
        <w:t>comply with</w:t>
      </w:r>
      <w:r w:rsidRPr="00993771">
        <w:rPr>
          <w:rFonts w:cs="Arial"/>
        </w:rPr>
        <w:t xml:space="preserve"> the</w:t>
      </w:r>
      <w:r w:rsidR="00CE5465">
        <w:rPr>
          <w:rFonts w:cs="Arial"/>
        </w:rPr>
        <w:t xml:space="preserve"> CS</w:t>
      </w:r>
      <w:r w:rsidRPr="00993771">
        <w:rPr>
          <w:rFonts w:cs="Arial"/>
        </w:rPr>
        <w:t xml:space="preserve"> </w:t>
      </w:r>
      <w:r w:rsidR="004E481F">
        <w:rPr>
          <w:rFonts w:cs="Arial"/>
        </w:rPr>
        <w:t>code</w:t>
      </w:r>
      <w:r w:rsidRPr="00993771">
        <w:rPr>
          <w:rFonts w:cs="Arial"/>
        </w:rPr>
        <w:t>.</w:t>
      </w:r>
    </w:p>
    <w:p w14:paraId="7FAA3852" w14:textId="0AB7DB77" w:rsidR="005A3113" w:rsidRDefault="00B13DC7" w:rsidP="006546B0">
      <w:pPr>
        <w:pStyle w:val="Body"/>
        <w:rPr>
          <w:rFonts w:cs="Arial"/>
        </w:rPr>
      </w:pPr>
      <w:r>
        <w:rPr>
          <w:rFonts w:cs="Arial"/>
        </w:rPr>
        <w:t xml:space="preserve">This threshold </w:t>
      </w:r>
      <w:r w:rsidR="00294D9A">
        <w:rPr>
          <w:rFonts w:cs="Arial"/>
        </w:rPr>
        <w:t>will</w:t>
      </w:r>
      <w:r>
        <w:rPr>
          <w:rFonts w:cs="Arial"/>
        </w:rPr>
        <w:t xml:space="preserve"> be assessed at the beginning of each financial year,</w:t>
      </w:r>
      <w:r w:rsidR="003D5274">
        <w:rPr>
          <w:rFonts w:cs="Arial"/>
        </w:rPr>
        <w:t xml:space="preserve"> </w:t>
      </w:r>
      <w:r w:rsidDel="00C64E3B">
        <w:rPr>
          <w:rFonts w:cs="Arial"/>
        </w:rPr>
        <w:t>with reference to the amount of funding contracted for that financial year.</w:t>
      </w:r>
    </w:p>
    <w:p w14:paraId="72A8C438" w14:textId="0E0F06F2" w:rsidR="00E50630" w:rsidRDefault="00E50630" w:rsidP="00E50630">
      <w:pPr>
        <w:pStyle w:val="Heading4"/>
      </w:pPr>
      <w:r>
        <w:t xml:space="preserve">Where can I find out more? </w:t>
      </w:r>
    </w:p>
    <w:p w14:paraId="72F5C6CC" w14:textId="070E461E" w:rsidR="00586B78" w:rsidRDefault="00586B78" w:rsidP="00F35BB7">
      <w:pPr>
        <w:pStyle w:val="Body"/>
      </w:pPr>
      <w:r>
        <w:t xml:space="preserve">For more information or to read the CS Code </w:t>
      </w:r>
      <w:r w:rsidR="00E50630">
        <w:t>go</w:t>
      </w:r>
      <w:r>
        <w:t xml:space="preserve"> to </w:t>
      </w:r>
      <w:hyperlink r:id="rId14" w:history="1">
        <w:r w:rsidR="00DF72FF">
          <w:rPr>
            <w:rStyle w:val="Hyperlink"/>
          </w:rPr>
          <w:t>https://www.dffh.vic.gov.au/fair-jobs-code</w:t>
        </w:r>
      </w:hyperlink>
      <w:r w:rsidR="00DF72FF">
        <w:t>.</w:t>
      </w:r>
    </w:p>
    <w:p w14:paraId="44615D29" w14:textId="07ABF1C4" w:rsidR="00E50630" w:rsidRPr="00695440" w:rsidRDefault="00586B78" w:rsidP="00F35BB7">
      <w:pPr>
        <w:pStyle w:val="Body"/>
      </w:pPr>
      <w:r>
        <w:t xml:space="preserve">You can also email </w:t>
      </w:r>
      <w:hyperlink r:id="rId15">
        <w:r w:rsidR="00294D9A" w:rsidRPr="00DF72FF">
          <w:rPr>
            <w:rStyle w:val="Hyperlink"/>
          </w:rPr>
          <w:t>CSCode@dffh.vic.gov.au</w:t>
        </w:r>
      </w:hyperlink>
    </w:p>
    <w:p w14:paraId="41AC4D1B" w14:textId="6A7F5877" w:rsidR="5FF107DE" w:rsidRDefault="5FF107DE" w:rsidP="0B434C8C">
      <w:pPr>
        <w:pStyle w:val="Heading3"/>
      </w:pPr>
      <w:r w:rsidRPr="0B434C8C">
        <w:rPr>
          <w:rFonts w:eastAsia="Arial" w:cs="Arial"/>
          <w:bCs w:val="0"/>
          <w:szCs w:val="28"/>
        </w:rPr>
        <w:t>Further information</w:t>
      </w:r>
    </w:p>
    <w:p w14:paraId="1AB5AF4A" w14:textId="335EEB8E" w:rsidR="5FF107DE" w:rsidRDefault="00405552" w:rsidP="0B434C8C">
      <w:pPr>
        <w:rPr>
          <w:rFonts w:eastAsia="Arial"/>
        </w:rPr>
      </w:pPr>
      <w:r>
        <w:rPr>
          <w:rFonts w:eastAsia="Arial" w:cs="Arial"/>
          <w:szCs w:val="21"/>
        </w:rPr>
        <w:t xml:space="preserve">You can find </w:t>
      </w:r>
      <w:r w:rsidR="5FF107DE" w:rsidRPr="0B434C8C" w:rsidDel="00CC7638">
        <w:rPr>
          <w:rFonts w:eastAsia="Arial" w:cs="Arial"/>
          <w:szCs w:val="21"/>
        </w:rPr>
        <w:t>i</w:t>
      </w:r>
      <w:r w:rsidR="5FF107DE" w:rsidRPr="0B434C8C">
        <w:rPr>
          <w:rFonts w:eastAsia="Arial" w:cs="Arial"/>
          <w:szCs w:val="21"/>
        </w:rPr>
        <w:t>nformation on the Fair Work system, rights of employees, unions and employers</w:t>
      </w:r>
      <w:r w:rsidR="5FF107DE" w:rsidRPr="0B434C8C" w:rsidDel="00405552">
        <w:rPr>
          <w:rFonts w:eastAsia="Arial" w:cs="Arial"/>
          <w:szCs w:val="21"/>
        </w:rPr>
        <w:t xml:space="preserve"> </w:t>
      </w:r>
      <w:r w:rsidR="5FF107DE" w:rsidRPr="0B434C8C">
        <w:rPr>
          <w:rFonts w:eastAsia="Arial" w:cs="Arial"/>
          <w:szCs w:val="21"/>
        </w:rPr>
        <w:t>at</w:t>
      </w:r>
      <w:r>
        <w:rPr>
          <w:rFonts w:eastAsia="Arial" w:cs="Arial"/>
          <w:szCs w:val="21"/>
        </w:rPr>
        <w:t xml:space="preserve"> the</w:t>
      </w:r>
      <w:r w:rsidR="5FF107DE" w:rsidRPr="0B434C8C">
        <w:rPr>
          <w:rFonts w:eastAsia="Arial" w:cs="Arial"/>
          <w:szCs w:val="21"/>
        </w:rPr>
        <w:t xml:space="preserve"> </w:t>
      </w:r>
      <w:hyperlink r:id="rId16">
        <w:r w:rsidR="5FF107DE" w:rsidRPr="0B434C8C">
          <w:rPr>
            <w:rStyle w:val="Hyperlink"/>
            <w:rFonts w:eastAsia="Arial" w:cs="Arial"/>
            <w:szCs w:val="21"/>
            <w:u w:val="single"/>
          </w:rPr>
          <w:t>Fair Work Ombudsman</w:t>
        </w:r>
      </w:hyperlink>
      <w:r w:rsidR="5FF107DE" w:rsidRPr="0B434C8C">
        <w:rPr>
          <w:rFonts w:eastAsia="Arial" w:cs="Arial"/>
          <w:szCs w:val="21"/>
        </w:rPr>
        <w:t xml:space="preserve"> </w:t>
      </w:r>
      <w:r w:rsidR="00D638A2">
        <w:rPr>
          <w:rFonts w:eastAsia="Arial" w:cs="Arial"/>
          <w:szCs w:val="21"/>
        </w:rPr>
        <w:t>&lt;</w:t>
      </w:r>
      <w:r w:rsidR="00D638A2" w:rsidRPr="00D638A2">
        <w:rPr>
          <w:rFonts w:eastAsia="Arial" w:cs="Arial"/>
          <w:szCs w:val="21"/>
        </w:rPr>
        <w:t>https://www.fairwork.gov.au/</w:t>
      </w:r>
      <w:r w:rsidR="00D638A2">
        <w:rPr>
          <w:rFonts w:eastAsia="Arial" w:cs="Arial"/>
          <w:szCs w:val="21"/>
        </w:rPr>
        <w:t xml:space="preserve">&gt; </w:t>
      </w:r>
      <w:r>
        <w:rPr>
          <w:rFonts w:eastAsia="Arial" w:cs="Arial"/>
          <w:szCs w:val="21"/>
        </w:rPr>
        <w:t>and the</w:t>
      </w:r>
      <w:r w:rsidR="5FF107DE" w:rsidRPr="0B434C8C">
        <w:rPr>
          <w:rFonts w:eastAsia="Arial" w:cs="Arial"/>
          <w:szCs w:val="21"/>
        </w:rPr>
        <w:t xml:space="preserve"> </w:t>
      </w:r>
      <w:hyperlink r:id="rId17">
        <w:r w:rsidR="5FF107DE" w:rsidRPr="0B434C8C">
          <w:rPr>
            <w:rStyle w:val="Hyperlink"/>
            <w:rFonts w:eastAsia="Arial" w:cs="Arial"/>
            <w:szCs w:val="21"/>
            <w:u w:val="single"/>
          </w:rPr>
          <w:t>Fair Work Commission</w:t>
        </w:r>
      </w:hyperlink>
      <w:r w:rsidR="00D638A2">
        <w:rPr>
          <w:rFonts w:eastAsia="Arial" w:cs="Arial"/>
          <w:szCs w:val="21"/>
        </w:rPr>
        <w:t xml:space="preserve"> &lt;</w:t>
      </w:r>
      <w:r w:rsidR="00D638A2" w:rsidRPr="00D638A2">
        <w:rPr>
          <w:rFonts w:eastAsia="Arial" w:cs="Arial"/>
          <w:szCs w:val="21"/>
        </w:rPr>
        <w:t>https://www.fwc.gov.au/</w:t>
      </w:r>
      <w:r w:rsidR="00D638A2">
        <w:rPr>
          <w:rFonts w:eastAsia="Arial" w:cs="Arial"/>
          <w:szCs w:val="21"/>
        </w:rPr>
        <w:t>&gt;.</w:t>
      </w:r>
    </w:p>
    <w:p w14:paraId="2E6E946A" w14:textId="6E1CF93E" w:rsidR="00292987" w:rsidRDefault="00292987">
      <w:pPr>
        <w:spacing w:after="0" w:line="240" w:lineRule="auto"/>
        <w:rPr>
          <w:rFonts w:eastAsia="Arial" w:cs="Arial"/>
          <w:szCs w:val="21"/>
        </w:rPr>
      </w:pPr>
    </w:p>
    <w:p w14:paraId="6892BB61" w14:textId="602B5BD1" w:rsidR="00A30B40" w:rsidRDefault="00A30B40">
      <w:pPr>
        <w:spacing w:after="0" w:line="240" w:lineRule="auto"/>
        <w:rPr>
          <w:rFonts w:eastAsia="Arial" w:cs="Arial"/>
          <w:szCs w:val="21"/>
        </w:rPr>
      </w:pPr>
    </w:p>
    <w:p w14:paraId="7A6E4A1F" w14:textId="741E885C" w:rsidR="00A30B40" w:rsidRDefault="00A30B40">
      <w:pPr>
        <w:spacing w:after="0" w:line="240" w:lineRule="auto"/>
        <w:rPr>
          <w:rFonts w:eastAsia="Arial" w:cs="Arial"/>
          <w:szCs w:val="21"/>
        </w:rPr>
      </w:pPr>
    </w:p>
    <w:p w14:paraId="5262306D" w14:textId="1BE89AF2" w:rsidR="00A30B40" w:rsidRDefault="00A30B40">
      <w:pPr>
        <w:spacing w:after="0" w:line="240" w:lineRule="auto"/>
        <w:rPr>
          <w:rFonts w:eastAsia="Arial" w:cs="Arial"/>
          <w:szCs w:val="21"/>
        </w:rPr>
      </w:pPr>
    </w:p>
    <w:p w14:paraId="458CE51E" w14:textId="493E9A5F" w:rsidR="00A30B40" w:rsidRDefault="00A30B40">
      <w:pPr>
        <w:spacing w:after="0" w:line="240" w:lineRule="auto"/>
        <w:rPr>
          <w:rFonts w:eastAsia="Arial" w:cs="Arial"/>
          <w:szCs w:val="21"/>
        </w:rPr>
      </w:pPr>
    </w:p>
    <w:p w14:paraId="01B50CA0" w14:textId="77777777" w:rsidR="00A30B40" w:rsidRDefault="00A30B40">
      <w:pPr>
        <w:spacing w:after="0" w:line="240" w:lineRule="auto"/>
        <w:rPr>
          <w:rFonts w:eastAsia="Arial" w:cs="Arial"/>
          <w:szCs w:val="21"/>
        </w:rPr>
      </w:pPr>
    </w:p>
    <w:p w14:paraId="3609E34E" w14:textId="77777777" w:rsidR="00292987" w:rsidRPr="0055119B" w:rsidRDefault="00292987" w:rsidP="00292987">
      <w:pPr>
        <w:pStyle w:val="Accessibilitypara"/>
      </w:pPr>
      <w:r w:rsidRPr="0055119B">
        <w:t xml:space="preserve">To receive this document in another format </w:t>
      </w:r>
      <w:r w:rsidRPr="00E516A1">
        <w:t>email &lt;CSCode@dffh.vic.gov.au&gt;.</w:t>
      </w:r>
    </w:p>
    <w:p w14:paraId="3461ED8B" w14:textId="77777777" w:rsidR="00292987" w:rsidRPr="0055119B" w:rsidRDefault="00292987" w:rsidP="00292987">
      <w:pPr>
        <w:pStyle w:val="Imprint"/>
      </w:pPr>
      <w:r w:rsidRPr="0055119B">
        <w:t>Authorised and published by the Victorian Government, 1 Treasury Place, Melbourne.</w:t>
      </w:r>
    </w:p>
    <w:p w14:paraId="2BE2CEE8" w14:textId="77777777" w:rsidR="00292987" w:rsidRPr="0055119B" w:rsidRDefault="00292987" w:rsidP="00292987">
      <w:pPr>
        <w:pStyle w:val="Imprint"/>
      </w:pPr>
      <w:r w:rsidRPr="0055119B">
        <w:t xml:space="preserve">© State of Victoria, Australia, Department </w:t>
      </w:r>
      <w:r w:rsidRPr="001B058F">
        <w:t xml:space="preserve">of </w:t>
      </w:r>
      <w:r>
        <w:t>Families, Fairness and Housing</w:t>
      </w:r>
      <w:r w:rsidRPr="00E516A1">
        <w:t>, August 2023.</w:t>
      </w:r>
    </w:p>
    <w:p w14:paraId="372852DA" w14:textId="77777777" w:rsidR="00292987" w:rsidRPr="00315213" w:rsidRDefault="00292987" w:rsidP="00292987">
      <w:pPr>
        <w:pStyle w:val="Imprint"/>
      </w:pPr>
      <w:r w:rsidRPr="00315213">
        <w:t>In this document, ‘Aboriginal’ refers to both Aboriginal and Torres Strait Islander people. ‘Indigenous’ or ‘Koori/Koorie’ is retained when part of the title of a report, program or quotation.</w:t>
      </w:r>
    </w:p>
    <w:p w14:paraId="20FF545B" w14:textId="77777777" w:rsidR="00292987" w:rsidRPr="0055119B" w:rsidRDefault="00292987" w:rsidP="00292987">
      <w:pPr>
        <w:pStyle w:val="Imprint"/>
      </w:pPr>
      <w:r w:rsidRPr="0055119B">
        <w:t xml:space="preserve">ISBN/ISSN </w:t>
      </w:r>
      <w:r>
        <w:t>978-1-76130-328-9</w:t>
      </w:r>
      <w:r w:rsidRPr="00472B57">
        <w:t xml:space="preserve"> (online/PDF/</w:t>
      </w:r>
      <w:r>
        <w:t xml:space="preserve">MS </w:t>
      </w:r>
      <w:r w:rsidRPr="00472B57">
        <w:t>Word)</w:t>
      </w:r>
      <w:r w:rsidRPr="0055119B">
        <w:t>)</w:t>
      </w:r>
    </w:p>
    <w:p w14:paraId="6BE9BAF1" w14:textId="3C323007" w:rsidR="00B13DC7" w:rsidRPr="00A30B40" w:rsidRDefault="00292987" w:rsidP="00A30B40">
      <w:pPr>
        <w:rPr>
          <w:rFonts w:ascii="Calibri" w:hAnsi="Calibri"/>
          <w:sz w:val="22"/>
        </w:rPr>
      </w:pPr>
      <w:r w:rsidRPr="0055119B">
        <w:t xml:space="preserve">Available at </w:t>
      </w:r>
      <w:r>
        <w:t xml:space="preserve">the Department of Families, Fairness and Housing, </w:t>
      </w:r>
      <w:hyperlink r:id="rId18" w:history="1">
        <w:r w:rsidRPr="00D638A2">
          <w:rPr>
            <w:rStyle w:val="Hyperlink"/>
          </w:rPr>
          <w:t>Fair Jobs Code</w:t>
        </w:r>
      </w:hyperlink>
      <w:r w:rsidRPr="0055119B">
        <w:t xml:space="preserve"> </w:t>
      </w:r>
      <w:r>
        <w:t xml:space="preserve">webpage </w:t>
      </w:r>
      <w:r w:rsidRPr="0055119B">
        <w:t>&lt;</w:t>
      </w:r>
      <w:hyperlink r:id="rId19" w:history="1">
        <w:r w:rsidRPr="009F5E72">
          <w:t>https://www.dffh.vic.gov.au/fair-jobs-code</w:t>
        </w:r>
      </w:hyperlink>
      <w:r>
        <w:t>&gt;</w:t>
      </w:r>
    </w:p>
    <w:sectPr w:rsidR="00B13DC7" w:rsidRPr="00A30B40" w:rsidSect="00593A99">
      <w:headerReference w:type="default" r:id="rId20"/>
      <w:footerReference w:type="default" r:id="rId21"/>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FABD" w14:textId="77777777" w:rsidR="00CA73D7" w:rsidRDefault="00CA73D7">
      <w:r>
        <w:separator/>
      </w:r>
    </w:p>
    <w:p w14:paraId="4B4EF595" w14:textId="77777777" w:rsidR="00CA73D7" w:rsidRDefault="00CA73D7"/>
  </w:endnote>
  <w:endnote w:type="continuationSeparator" w:id="0">
    <w:p w14:paraId="6783A662" w14:textId="77777777" w:rsidR="00CA73D7" w:rsidRDefault="00CA73D7">
      <w:r>
        <w:continuationSeparator/>
      </w:r>
    </w:p>
    <w:p w14:paraId="4092EBF9" w14:textId="77777777" w:rsidR="00CA73D7" w:rsidRDefault="00CA73D7"/>
  </w:endnote>
  <w:endnote w:type="continuationNotice" w:id="1">
    <w:p w14:paraId="6BDA77A3" w14:textId="77777777" w:rsidR="00CA73D7" w:rsidRDefault="00CA7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2368A7EC" w:rsidR="00E261B3" w:rsidRPr="00F65AA9" w:rsidRDefault="00A30B40" w:rsidP="00EF2C72">
    <w:pPr>
      <w:pStyle w:val="Footer"/>
    </w:pPr>
    <w:r>
      <w:rPr>
        <w:noProof/>
        <w:lang w:eastAsia="en-AU"/>
      </w:rPr>
      <mc:AlternateContent>
        <mc:Choice Requires="wps">
          <w:drawing>
            <wp:anchor distT="0" distB="0" distL="114300" distR="114300" simplePos="0" relativeHeight="251659269" behindDoc="0" locked="0" layoutInCell="0" allowOverlap="1" wp14:anchorId="00FEC282" wp14:editId="207977C9">
              <wp:simplePos x="0" y="0"/>
              <wp:positionH relativeFrom="page">
                <wp:posOffset>0</wp:posOffset>
              </wp:positionH>
              <wp:positionV relativeFrom="page">
                <wp:posOffset>10189210</wp:posOffset>
              </wp:positionV>
              <wp:extent cx="7560310" cy="311785"/>
              <wp:effectExtent l="0" t="0" r="0" b="12065"/>
              <wp:wrapNone/>
              <wp:docPr id="8" name="MSIPCM15af46f6a03be09ca7c1644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BD7527" w14:textId="0A45AEE1"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FEC282" id="_x0000_t202" coordsize="21600,21600" o:spt="202" path="m,l,21600r21600,l21600,xe">
              <v:stroke joinstyle="miter"/>
              <v:path gradientshapeok="t" o:connecttype="rect"/>
            </v:shapetype>
            <v:shape id="MSIPCM15af46f6a03be09ca7c1644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1BBD7527" w14:textId="0A45AEE1"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v:textbox>
              <w10:wrap anchorx="page" anchory="page"/>
            </v:shape>
          </w:pict>
        </mc:Fallback>
      </mc:AlternateContent>
    </w:r>
    <w:r w:rsidR="006E7590">
      <w:rPr>
        <w:noProof/>
        <w:lang w:eastAsia="en-AU"/>
      </w:rPr>
      <mc:AlternateContent>
        <mc:Choice Requires="wps">
          <w:drawing>
            <wp:anchor distT="0" distB="0" distL="114300" distR="114300" simplePos="0" relativeHeight="251658244" behindDoc="0" locked="0" layoutInCell="0" allowOverlap="1" wp14:anchorId="1E64C32C" wp14:editId="62DBD239">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09155D" w14:textId="10B89DC0"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1E64C32C" id="_x0000_t202" coordsize="21600,21600" o:spt="202" path="m,l,21600r21600,l21600,xe">
              <v:stroke joinstyle="miter"/>
              <v:path gradientshapeok="t" o:connecttype="rect"/>
            </v:shapetype>
            <v:shape id="Text Box 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109155D" w14:textId="10B89DC0"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 w14:anchorId="3F220AE8" id="Text Box 5"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6861015"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4D7A9720" w:rsidR="00593A99" w:rsidRPr="00F65AA9" w:rsidRDefault="00A30B40" w:rsidP="00EF2C72">
    <w:pPr>
      <w:pStyle w:val="Footer"/>
    </w:pPr>
    <w:r>
      <w:rPr>
        <w:noProof/>
      </w:rPr>
      <mc:AlternateContent>
        <mc:Choice Requires="wps">
          <w:drawing>
            <wp:anchor distT="0" distB="0" distL="114300" distR="114300" simplePos="0" relativeHeight="251660293" behindDoc="0" locked="0" layoutInCell="0" allowOverlap="1" wp14:anchorId="730479B8" wp14:editId="147DC6A9">
              <wp:simplePos x="0" y="0"/>
              <wp:positionH relativeFrom="page">
                <wp:posOffset>0</wp:posOffset>
              </wp:positionH>
              <wp:positionV relativeFrom="page">
                <wp:posOffset>10189210</wp:posOffset>
              </wp:positionV>
              <wp:extent cx="7560310" cy="311785"/>
              <wp:effectExtent l="0" t="0" r="0" b="12065"/>
              <wp:wrapNone/>
              <wp:docPr id="9" name="MSIPCM3d42462dabdda453324ed43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183AC" w14:textId="5F07A617"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0479B8" id="_x0000_t202" coordsize="21600,21600" o:spt="202" path="m,l,21600r21600,l21600,xe">
              <v:stroke joinstyle="miter"/>
              <v:path gradientshapeok="t" o:connecttype="rect"/>
            </v:shapetype>
            <v:shape id="MSIPCM3d42462dabdda453324ed433"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6029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6E183AC" w14:textId="5F07A617" w:rsidR="00A30B40" w:rsidRPr="00A30B40" w:rsidRDefault="00A30B40" w:rsidP="00A30B40">
                    <w:pPr>
                      <w:spacing w:after="0"/>
                      <w:jc w:val="center"/>
                      <w:rPr>
                        <w:rFonts w:ascii="Arial Black" w:hAnsi="Arial Black"/>
                        <w:color w:val="000000"/>
                        <w:sz w:val="20"/>
                      </w:rPr>
                    </w:pPr>
                    <w:r w:rsidRPr="00A30B40">
                      <w:rPr>
                        <w:rFonts w:ascii="Arial Black" w:hAnsi="Arial Black"/>
                        <w:color w:val="000000"/>
                        <w:sz w:val="20"/>
                      </w:rPr>
                      <w:t>OFFICIAL</w:t>
                    </w:r>
                  </w:p>
                </w:txbxContent>
              </v:textbox>
              <w10:wrap anchorx="page" anchory="page"/>
            </v:shape>
          </w:pict>
        </mc:Fallback>
      </mc:AlternateContent>
    </w:r>
    <w:r w:rsidR="006E7590">
      <w:rPr>
        <w:noProof/>
      </w:rPr>
      <mc:AlternateContent>
        <mc:Choice Requires="wps">
          <w:drawing>
            <wp:anchor distT="0" distB="0" distL="114300" distR="114300" simplePos="0" relativeHeight="251658245" behindDoc="0" locked="0" layoutInCell="0" allowOverlap="1" wp14:anchorId="4C179437" wp14:editId="459B3615">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0EF6D5" w14:textId="5F38FEEC"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4C179437" id="_x0000_t202" coordsize="21600,21600" o:spt="202" path="m,l,21600r21600,l21600,xe">
              <v:stroke joinstyle="miter"/>
              <v:path gradientshapeok="t" o:connecttype="rect"/>
            </v:shapetype>
            <v:shape id="Text Box 3" o:spid="_x0000_s1029"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80EF6D5" w14:textId="5F38FEEC" w:rsidR="006E7590" w:rsidRPr="006E7590" w:rsidRDefault="006E7590" w:rsidP="006E7590">
                    <w:pPr>
                      <w:spacing w:after="0"/>
                      <w:jc w:val="center"/>
                      <w:rPr>
                        <w:rFonts w:ascii="Arial Black" w:hAnsi="Arial Black"/>
                        <w:color w:val="000000"/>
                        <w:sz w:val="20"/>
                      </w:rPr>
                    </w:pPr>
                    <w:r w:rsidRPr="006E7590">
                      <w:rPr>
                        <w:rFonts w:ascii="Arial Black" w:hAnsi="Arial Black"/>
                        <w:color w:val="000000"/>
                        <w:sz w:val="20"/>
                      </w:rPr>
                      <w:t>OFFICIAL</w:t>
                    </w:r>
                  </w:p>
                </w:txbxContent>
              </v:textbox>
              <w10:wrap anchorx="page" anchory="page"/>
            </v:shape>
          </w:pict>
        </mc:Fallback>
      </mc:AlternateContent>
    </w:r>
    <w:r w:rsidR="00C924F3">
      <w:rPr>
        <w:noProof/>
      </w:rPr>
      <mc:AlternateContent>
        <mc:Choice Requires="wps">
          <w:drawing>
            <wp:anchor distT="0" distB="0" distL="114300" distR="114300" simplePos="0" relativeHeight="251658243" behindDoc="0" locked="0" layoutInCell="0" allowOverlap="1" wp14:anchorId="42E65254" wp14:editId="5FF59F6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10A9F6" w14:textId="148DCEC9" w:rsidR="00C924F3" w:rsidRPr="00C924F3" w:rsidRDefault="00C924F3" w:rsidP="00C924F3">
                          <w:pPr>
                            <w:spacing w:after="0"/>
                            <w:jc w:val="center"/>
                            <w:rPr>
                              <w:rFonts w:ascii="Arial Black" w:hAnsi="Arial Black"/>
                              <w:color w:val="000000"/>
                              <w:sz w:val="20"/>
                            </w:rPr>
                          </w:pPr>
                          <w:r w:rsidRPr="00C924F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 w14:anchorId="42E65254" id="Text Box 1"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910A9F6" w14:textId="148DCEC9" w:rsidR="00C924F3" w:rsidRPr="00C924F3" w:rsidRDefault="00C924F3" w:rsidP="00C924F3">
                    <w:pPr>
                      <w:spacing w:after="0"/>
                      <w:jc w:val="center"/>
                      <w:rPr>
                        <w:rFonts w:ascii="Arial Black" w:hAnsi="Arial Black"/>
                        <w:color w:val="000000"/>
                        <w:sz w:val="20"/>
                      </w:rPr>
                    </w:pPr>
                    <w:r w:rsidRPr="00C924F3">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657D" w14:textId="77777777" w:rsidR="00CA73D7" w:rsidRDefault="00CA73D7" w:rsidP="00207717">
      <w:pPr>
        <w:spacing w:before="120"/>
      </w:pPr>
      <w:r>
        <w:separator/>
      </w:r>
    </w:p>
  </w:footnote>
  <w:footnote w:type="continuationSeparator" w:id="0">
    <w:p w14:paraId="141BC44D" w14:textId="77777777" w:rsidR="00CA73D7" w:rsidRDefault="00CA73D7">
      <w:r>
        <w:continuationSeparator/>
      </w:r>
    </w:p>
    <w:p w14:paraId="08468562" w14:textId="77777777" w:rsidR="00CA73D7" w:rsidRDefault="00CA73D7"/>
  </w:footnote>
  <w:footnote w:type="continuationNotice" w:id="1">
    <w:p w14:paraId="4FDC8E15" w14:textId="77777777" w:rsidR="00CA73D7" w:rsidRDefault="00CA73D7">
      <w:pPr>
        <w:spacing w:after="0" w:line="240" w:lineRule="auto"/>
      </w:pPr>
    </w:p>
  </w:footnote>
  <w:footnote w:id="2">
    <w:p w14:paraId="727098EE" w14:textId="77777777" w:rsidR="00E3318D" w:rsidRDefault="00E3318D" w:rsidP="00E3318D">
      <w:pPr>
        <w:pStyle w:val="FootnoteText"/>
      </w:pPr>
      <w:r>
        <w:rPr>
          <w:rStyle w:val="FootnoteReference"/>
        </w:rPr>
        <w:footnoteRef/>
      </w:r>
      <w:r>
        <w:t xml:space="preserve"> https://www.buyingfor.vic.gov.au/fair-jobs-code-suppliers-and-businesses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57B22F56"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434E01"/>
    <w:multiLevelType w:val="hybridMultilevel"/>
    <w:tmpl w:val="7B560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69747C"/>
    <w:multiLevelType w:val="hybridMultilevel"/>
    <w:tmpl w:val="12E09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C82EB8"/>
    <w:multiLevelType w:val="hybridMultilevel"/>
    <w:tmpl w:val="0ECE4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255237"/>
    <w:multiLevelType w:val="hybridMultilevel"/>
    <w:tmpl w:val="80467FD4"/>
    <w:lvl w:ilvl="0" w:tplc="0C090001">
      <w:start w:val="1"/>
      <w:numFmt w:val="bullet"/>
      <w:lvlText w:val=""/>
      <w:lvlJc w:val="left"/>
      <w:pPr>
        <w:ind w:left="534" w:hanging="360"/>
      </w:pPr>
      <w:rPr>
        <w:rFonts w:ascii="Symbol" w:hAnsi="Symbol" w:hint="default"/>
      </w:rPr>
    </w:lvl>
    <w:lvl w:ilvl="1" w:tplc="FFFFFFFF">
      <w:start w:val="1"/>
      <w:numFmt w:val="lowerLetter"/>
      <w:lvlText w:val="%2."/>
      <w:lvlJc w:val="left"/>
      <w:pPr>
        <w:ind w:left="1254" w:hanging="360"/>
      </w:pPr>
    </w:lvl>
    <w:lvl w:ilvl="2" w:tplc="FFFFFFFF">
      <w:start w:val="1"/>
      <w:numFmt w:val="lowerRoman"/>
      <w:lvlText w:val="%3."/>
      <w:lvlJc w:val="right"/>
      <w:pPr>
        <w:ind w:left="1974" w:hanging="180"/>
      </w:pPr>
    </w:lvl>
    <w:lvl w:ilvl="3" w:tplc="FFFFFFFF">
      <w:start w:val="1"/>
      <w:numFmt w:val="decimal"/>
      <w:lvlText w:val="%4."/>
      <w:lvlJc w:val="left"/>
      <w:pPr>
        <w:ind w:left="2694" w:hanging="360"/>
      </w:pPr>
    </w:lvl>
    <w:lvl w:ilvl="4" w:tplc="FFFFFFFF">
      <w:start w:val="1"/>
      <w:numFmt w:val="lowerLetter"/>
      <w:lvlText w:val="%5."/>
      <w:lvlJc w:val="left"/>
      <w:pPr>
        <w:ind w:left="3414" w:hanging="360"/>
      </w:pPr>
    </w:lvl>
    <w:lvl w:ilvl="5" w:tplc="FFFFFFFF">
      <w:start w:val="1"/>
      <w:numFmt w:val="lowerRoman"/>
      <w:lvlText w:val="%6."/>
      <w:lvlJc w:val="right"/>
      <w:pPr>
        <w:ind w:left="4134" w:hanging="180"/>
      </w:pPr>
    </w:lvl>
    <w:lvl w:ilvl="6" w:tplc="FFFFFFFF">
      <w:start w:val="1"/>
      <w:numFmt w:val="decimal"/>
      <w:lvlText w:val="%7."/>
      <w:lvlJc w:val="left"/>
      <w:pPr>
        <w:ind w:left="4854" w:hanging="360"/>
      </w:pPr>
    </w:lvl>
    <w:lvl w:ilvl="7" w:tplc="FFFFFFFF">
      <w:start w:val="1"/>
      <w:numFmt w:val="lowerLetter"/>
      <w:lvlText w:val="%8."/>
      <w:lvlJc w:val="left"/>
      <w:pPr>
        <w:ind w:left="5574" w:hanging="360"/>
      </w:pPr>
    </w:lvl>
    <w:lvl w:ilvl="8" w:tplc="FFFFFFFF">
      <w:start w:val="1"/>
      <w:numFmt w:val="lowerRoman"/>
      <w:lvlText w:val="%9."/>
      <w:lvlJc w:val="right"/>
      <w:pPr>
        <w:ind w:left="6294" w:hanging="180"/>
      </w:pPr>
    </w:lvl>
  </w:abstractNum>
  <w:abstractNum w:abstractNumId="20" w15:restartNumberingAfterBreak="0">
    <w:nsid w:val="23F11944"/>
    <w:multiLevelType w:val="hybridMultilevel"/>
    <w:tmpl w:val="EE944066"/>
    <w:lvl w:ilvl="0" w:tplc="F72024C8">
      <w:start w:val="1"/>
      <w:numFmt w:val="decimal"/>
      <w:lvlText w:val="%1."/>
      <w:lvlJc w:val="left"/>
      <w:pPr>
        <w:tabs>
          <w:tab w:val="num" w:pos="536"/>
        </w:tabs>
        <w:ind w:left="536" w:hanging="360"/>
      </w:pPr>
      <w:rPr>
        <w:i w:val="0"/>
        <w:iCs w:val="0"/>
      </w:rPr>
    </w:lvl>
    <w:lvl w:ilvl="1" w:tplc="FFFFFFFF">
      <w:start w:val="1"/>
      <w:numFmt w:val="lowerLetter"/>
      <w:lvlText w:val="%2."/>
      <w:lvlJc w:val="left"/>
      <w:pPr>
        <w:tabs>
          <w:tab w:val="num" w:pos="1256"/>
        </w:tabs>
        <w:ind w:left="1256" w:hanging="360"/>
      </w:pPr>
    </w:lvl>
    <w:lvl w:ilvl="2" w:tplc="FFFFFFFF">
      <w:start w:val="1"/>
      <w:numFmt w:val="lowerRoman"/>
      <w:lvlText w:val="%3."/>
      <w:lvlJc w:val="right"/>
      <w:pPr>
        <w:tabs>
          <w:tab w:val="num" w:pos="1976"/>
        </w:tabs>
        <w:ind w:left="1976" w:hanging="180"/>
      </w:pPr>
    </w:lvl>
    <w:lvl w:ilvl="3" w:tplc="FFFFFFFF" w:tentative="1">
      <w:start w:val="1"/>
      <w:numFmt w:val="decimal"/>
      <w:lvlText w:val="%4."/>
      <w:lvlJc w:val="left"/>
      <w:pPr>
        <w:tabs>
          <w:tab w:val="num" w:pos="2696"/>
        </w:tabs>
        <w:ind w:left="2696" w:hanging="360"/>
      </w:pPr>
    </w:lvl>
    <w:lvl w:ilvl="4" w:tplc="FFFFFFFF" w:tentative="1">
      <w:start w:val="1"/>
      <w:numFmt w:val="lowerLetter"/>
      <w:lvlText w:val="%5."/>
      <w:lvlJc w:val="left"/>
      <w:pPr>
        <w:tabs>
          <w:tab w:val="num" w:pos="3416"/>
        </w:tabs>
        <w:ind w:left="3416" w:hanging="360"/>
      </w:pPr>
    </w:lvl>
    <w:lvl w:ilvl="5" w:tplc="FFFFFFFF" w:tentative="1">
      <w:start w:val="1"/>
      <w:numFmt w:val="lowerRoman"/>
      <w:lvlText w:val="%6."/>
      <w:lvlJc w:val="right"/>
      <w:pPr>
        <w:tabs>
          <w:tab w:val="num" w:pos="4136"/>
        </w:tabs>
        <w:ind w:left="4136" w:hanging="180"/>
      </w:pPr>
    </w:lvl>
    <w:lvl w:ilvl="6" w:tplc="FFFFFFFF" w:tentative="1">
      <w:start w:val="1"/>
      <w:numFmt w:val="decimal"/>
      <w:lvlText w:val="%7."/>
      <w:lvlJc w:val="left"/>
      <w:pPr>
        <w:tabs>
          <w:tab w:val="num" w:pos="4856"/>
        </w:tabs>
        <w:ind w:left="4856" w:hanging="360"/>
      </w:pPr>
    </w:lvl>
    <w:lvl w:ilvl="7" w:tplc="FFFFFFFF" w:tentative="1">
      <w:start w:val="1"/>
      <w:numFmt w:val="lowerLetter"/>
      <w:lvlText w:val="%8."/>
      <w:lvlJc w:val="left"/>
      <w:pPr>
        <w:tabs>
          <w:tab w:val="num" w:pos="5576"/>
        </w:tabs>
        <w:ind w:left="5576" w:hanging="360"/>
      </w:pPr>
    </w:lvl>
    <w:lvl w:ilvl="8" w:tplc="FFFFFFFF" w:tentative="1">
      <w:start w:val="1"/>
      <w:numFmt w:val="lowerRoman"/>
      <w:lvlText w:val="%9."/>
      <w:lvlJc w:val="right"/>
      <w:pPr>
        <w:tabs>
          <w:tab w:val="num" w:pos="6296"/>
        </w:tabs>
        <w:ind w:left="6296" w:hanging="180"/>
      </w:pPr>
    </w:lvl>
  </w:abstractNum>
  <w:abstractNum w:abstractNumId="21" w15:restartNumberingAfterBreak="0">
    <w:nsid w:val="25BB4180"/>
    <w:multiLevelType w:val="hybridMultilevel"/>
    <w:tmpl w:val="38AA4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1F2331D"/>
    <w:multiLevelType w:val="hybridMultilevel"/>
    <w:tmpl w:val="3B9C6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670B85"/>
    <w:multiLevelType w:val="hybridMultilevel"/>
    <w:tmpl w:val="31FC1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34142A"/>
    <w:multiLevelType w:val="hybridMultilevel"/>
    <w:tmpl w:val="4EA0BA90"/>
    <w:lvl w:ilvl="0" w:tplc="1DB64D14">
      <w:start w:val="1"/>
      <w:numFmt w:val="decimal"/>
      <w:lvlText w:val="%1."/>
      <w:lvlJc w:val="left"/>
      <w:pPr>
        <w:ind w:left="534" w:hanging="360"/>
      </w:pPr>
      <w:rPr>
        <w:rFonts w:hint="default"/>
      </w:rPr>
    </w:lvl>
    <w:lvl w:ilvl="1" w:tplc="0C090019" w:tentative="1">
      <w:start w:val="1"/>
      <w:numFmt w:val="lowerLetter"/>
      <w:lvlText w:val="%2."/>
      <w:lvlJc w:val="left"/>
      <w:pPr>
        <w:ind w:left="1254" w:hanging="360"/>
      </w:pPr>
    </w:lvl>
    <w:lvl w:ilvl="2" w:tplc="0C09001B" w:tentative="1">
      <w:start w:val="1"/>
      <w:numFmt w:val="lowerRoman"/>
      <w:lvlText w:val="%3."/>
      <w:lvlJc w:val="right"/>
      <w:pPr>
        <w:ind w:left="1974" w:hanging="180"/>
      </w:pPr>
    </w:lvl>
    <w:lvl w:ilvl="3" w:tplc="0C09000F" w:tentative="1">
      <w:start w:val="1"/>
      <w:numFmt w:val="decimal"/>
      <w:lvlText w:val="%4."/>
      <w:lvlJc w:val="left"/>
      <w:pPr>
        <w:ind w:left="2694" w:hanging="360"/>
      </w:pPr>
    </w:lvl>
    <w:lvl w:ilvl="4" w:tplc="0C090019" w:tentative="1">
      <w:start w:val="1"/>
      <w:numFmt w:val="lowerLetter"/>
      <w:lvlText w:val="%5."/>
      <w:lvlJc w:val="left"/>
      <w:pPr>
        <w:ind w:left="3414" w:hanging="360"/>
      </w:pPr>
    </w:lvl>
    <w:lvl w:ilvl="5" w:tplc="0C09001B" w:tentative="1">
      <w:start w:val="1"/>
      <w:numFmt w:val="lowerRoman"/>
      <w:lvlText w:val="%6."/>
      <w:lvlJc w:val="right"/>
      <w:pPr>
        <w:ind w:left="4134" w:hanging="180"/>
      </w:pPr>
    </w:lvl>
    <w:lvl w:ilvl="6" w:tplc="0C09000F" w:tentative="1">
      <w:start w:val="1"/>
      <w:numFmt w:val="decimal"/>
      <w:lvlText w:val="%7."/>
      <w:lvlJc w:val="left"/>
      <w:pPr>
        <w:ind w:left="4854" w:hanging="360"/>
      </w:pPr>
    </w:lvl>
    <w:lvl w:ilvl="7" w:tplc="0C090019" w:tentative="1">
      <w:start w:val="1"/>
      <w:numFmt w:val="lowerLetter"/>
      <w:lvlText w:val="%8."/>
      <w:lvlJc w:val="left"/>
      <w:pPr>
        <w:ind w:left="5574" w:hanging="360"/>
      </w:pPr>
    </w:lvl>
    <w:lvl w:ilvl="8" w:tplc="0C09001B" w:tentative="1">
      <w:start w:val="1"/>
      <w:numFmt w:val="lowerRoman"/>
      <w:lvlText w:val="%9."/>
      <w:lvlJc w:val="right"/>
      <w:pPr>
        <w:ind w:left="6294" w:hanging="180"/>
      </w:p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09726DF"/>
    <w:multiLevelType w:val="hybridMultilevel"/>
    <w:tmpl w:val="3256828E"/>
    <w:lvl w:ilvl="0" w:tplc="3FA4DD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31B12ED"/>
    <w:multiLevelType w:val="hybridMultilevel"/>
    <w:tmpl w:val="D2EA1584"/>
    <w:lvl w:ilvl="0" w:tplc="7E40F814">
      <w:numFmt w:val="bullet"/>
      <w:lvlText w:val="-"/>
      <w:lvlJc w:val="left"/>
      <w:pPr>
        <w:ind w:left="720" w:hanging="360"/>
      </w:pPr>
      <w:rPr>
        <w:rFonts w:ascii="Arial" w:eastAsia="Times New Roman"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52B6D"/>
    <w:multiLevelType w:val="hybridMultilevel"/>
    <w:tmpl w:val="3E709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DEC233F"/>
    <w:multiLevelType w:val="hybridMultilevel"/>
    <w:tmpl w:val="744AC4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5574525">
    <w:abstractNumId w:val="10"/>
  </w:num>
  <w:num w:numId="2" w16cid:durableId="1610815730">
    <w:abstractNumId w:val="23"/>
  </w:num>
  <w:num w:numId="3" w16cid:durableId="1539732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3234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5647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923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206518">
    <w:abstractNumId w:val="29"/>
  </w:num>
  <w:num w:numId="8" w16cid:durableId="1289315777">
    <w:abstractNumId w:val="22"/>
  </w:num>
  <w:num w:numId="9" w16cid:durableId="681662708">
    <w:abstractNumId w:val="28"/>
  </w:num>
  <w:num w:numId="10" w16cid:durableId="3844479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0085221">
    <w:abstractNumId w:val="30"/>
  </w:num>
  <w:num w:numId="12" w16cid:durableId="1104424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217745">
    <w:abstractNumId w:val="24"/>
  </w:num>
  <w:num w:numId="14" w16cid:durableId="3494578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2430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98716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29691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2004537">
    <w:abstractNumId w:val="33"/>
  </w:num>
  <w:num w:numId="19" w16cid:durableId="6981687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084677">
    <w:abstractNumId w:val="15"/>
  </w:num>
  <w:num w:numId="21" w16cid:durableId="1496993751">
    <w:abstractNumId w:val="12"/>
  </w:num>
  <w:num w:numId="22" w16cid:durableId="1648629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1096631">
    <w:abstractNumId w:val="16"/>
  </w:num>
  <w:num w:numId="24" w16cid:durableId="2110544001">
    <w:abstractNumId w:val="37"/>
  </w:num>
  <w:num w:numId="25" w16cid:durableId="1282685863">
    <w:abstractNumId w:val="32"/>
  </w:num>
  <w:num w:numId="26" w16cid:durableId="315035146">
    <w:abstractNumId w:val="26"/>
  </w:num>
  <w:num w:numId="27" w16cid:durableId="215243316">
    <w:abstractNumId w:val="11"/>
  </w:num>
  <w:num w:numId="28" w16cid:durableId="525172667">
    <w:abstractNumId w:val="38"/>
  </w:num>
  <w:num w:numId="29" w16cid:durableId="943613486">
    <w:abstractNumId w:val="9"/>
  </w:num>
  <w:num w:numId="30" w16cid:durableId="777023029">
    <w:abstractNumId w:val="7"/>
  </w:num>
  <w:num w:numId="31" w16cid:durableId="1761678632">
    <w:abstractNumId w:val="6"/>
  </w:num>
  <w:num w:numId="32" w16cid:durableId="1489320553">
    <w:abstractNumId w:val="5"/>
  </w:num>
  <w:num w:numId="33" w16cid:durableId="1304501804">
    <w:abstractNumId w:val="4"/>
  </w:num>
  <w:num w:numId="34" w16cid:durableId="581567749">
    <w:abstractNumId w:val="8"/>
  </w:num>
  <w:num w:numId="35" w16cid:durableId="901335049">
    <w:abstractNumId w:val="3"/>
  </w:num>
  <w:num w:numId="36" w16cid:durableId="1727945300">
    <w:abstractNumId w:val="2"/>
  </w:num>
  <w:num w:numId="37" w16cid:durableId="1861435808">
    <w:abstractNumId w:val="1"/>
  </w:num>
  <w:num w:numId="38" w16cid:durableId="522745996">
    <w:abstractNumId w:val="0"/>
  </w:num>
  <w:num w:numId="39" w16cid:durableId="6895698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549487">
    <w:abstractNumId w:val="29"/>
  </w:num>
  <w:num w:numId="41" w16cid:durableId="1038700940">
    <w:abstractNumId w:val="29"/>
  </w:num>
  <w:num w:numId="42" w16cid:durableId="948203889">
    <w:abstractNumId w:val="29"/>
  </w:num>
  <w:num w:numId="43" w16cid:durableId="2944148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7239836">
    <w:abstractNumId w:val="39"/>
  </w:num>
  <w:num w:numId="45" w16cid:durableId="1339892933">
    <w:abstractNumId w:val="18"/>
  </w:num>
  <w:num w:numId="46" w16cid:durableId="1109351279">
    <w:abstractNumId w:val="31"/>
  </w:num>
  <w:num w:numId="47" w16cid:durableId="87507126">
    <w:abstractNumId w:val="25"/>
  </w:num>
  <w:num w:numId="48" w16cid:durableId="475411753">
    <w:abstractNumId w:val="21"/>
  </w:num>
  <w:num w:numId="49" w16cid:durableId="596181368">
    <w:abstractNumId w:val="35"/>
  </w:num>
  <w:num w:numId="50" w16cid:durableId="1737704416">
    <w:abstractNumId w:val="20"/>
  </w:num>
  <w:num w:numId="51" w16cid:durableId="1784956761">
    <w:abstractNumId w:val="34"/>
  </w:num>
  <w:num w:numId="52" w16cid:durableId="1537232177">
    <w:abstractNumId w:val="36"/>
  </w:num>
  <w:num w:numId="53" w16cid:durableId="715356768">
    <w:abstractNumId w:val="13"/>
  </w:num>
  <w:num w:numId="54" w16cid:durableId="169415724">
    <w:abstractNumId w:val="17"/>
  </w:num>
  <w:num w:numId="55" w16cid:durableId="1510561129">
    <w:abstractNumId w:val="27"/>
  </w:num>
  <w:num w:numId="56" w16cid:durableId="17195506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296"/>
    <w:rsid w:val="00002D68"/>
    <w:rsid w:val="00003403"/>
    <w:rsid w:val="00004475"/>
    <w:rsid w:val="000052B1"/>
    <w:rsid w:val="00005347"/>
    <w:rsid w:val="000072B6"/>
    <w:rsid w:val="00007579"/>
    <w:rsid w:val="00007F53"/>
    <w:rsid w:val="0001021B"/>
    <w:rsid w:val="00010D3C"/>
    <w:rsid w:val="00011D89"/>
    <w:rsid w:val="00012A47"/>
    <w:rsid w:val="00014BD3"/>
    <w:rsid w:val="000154FD"/>
    <w:rsid w:val="00022271"/>
    <w:rsid w:val="000235E8"/>
    <w:rsid w:val="00023CDD"/>
    <w:rsid w:val="00024D89"/>
    <w:rsid w:val="00025028"/>
    <w:rsid w:val="000250B6"/>
    <w:rsid w:val="00033D81"/>
    <w:rsid w:val="0003570C"/>
    <w:rsid w:val="00037083"/>
    <w:rsid w:val="00037366"/>
    <w:rsid w:val="00041BF0"/>
    <w:rsid w:val="000425BA"/>
    <w:rsid w:val="00042C8A"/>
    <w:rsid w:val="00043514"/>
    <w:rsid w:val="00043876"/>
    <w:rsid w:val="0004536B"/>
    <w:rsid w:val="00046B68"/>
    <w:rsid w:val="000527DD"/>
    <w:rsid w:val="00057448"/>
    <w:rsid w:val="000578B2"/>
    <w:rsid w:val="00060959"/>
    <w:rsid w:val="00060C8F"/>
    <w:rsid w:val="0006298A"/>
    <w:rsid w:val="000643BD"/>
    <w:rsid w:val="000663CD"/>
    <w:rsid w:val="0007038B"/>
    <w:rsid w:val="00072B8B"/>
    <w:rsid w:val="000733FE"/>
    <w:rsid w:val="00074219"/>
    <w:rsid w:val="000745C5"/>
    <w:rsid w:val="00074ED5"/>
    <w:rsid w:val="00081EDB"/>
    <w:rsid w:val="00084384"/>
    <w:rsid w:val="0008508E"/>
    <w:rsid w:val="00086557"/>
    <w:rsid w:val="00087951"/>
    <w:rsid w:val="0009050A"/>
    <w:rsid w:val="0009113B"/>
    <w:rsid w:val="00093402"/>
    <w:rsid w:val="0009433C"/>
    <w:rsid w:val="000946AC"/>
    <w:rsid w:val="00094DA3"/>
    <w:rsid w:val="00095D2A"/>
    <w:rsid w:val="00096CD1"/>
    <w:rsid w:val="000A012C"/>
    <w:rsid w:val="000A0EB9"/>
    <w:rsid w:val="000A186C"/>
    <w:rsid w:val="000A1EA4"/>
    <w:rsid w:val="000A2476"/>
    <w:rsid w:val="000A4825"/>
    <w:rsid w:val="000A641A"/>
    <w:rsid w:val="000B2117"/>
    <w:rsid w:val="000B3EDB"/>
    <w:rsid w:val="000B4067"/>
    <w:rsid w:val="000B543D"/>
    <w:rsid w:val="000B55F9"/>
    <w:rsid w:val="000B56BE"/>
    <w:rsid w:val="000B5BF7"/>
    <w:rsid w:val="000B5C5D"/>
    <w:rsid w:val="000B6BC8"/>
    <w:rsid w:val="000B7E01"/>
    <w:rsid w:val="000C0303"/>
    <w:rsid w:val="000C42EA"/>
    <w:rsid w:val="000C4546"/>
    <w:rsid w:val="000C510A"/>
    <w:rsid w:val="000D1242"/>
    <w:rsid w:val="000D416A"/>
    <w:rsid w:val="000D6D5F"/>
    <w:rsid w:val="000D70F2"/>
    <w:rsid w:val="000E0970"/>
    <w:rsid w:val="000E1DC5"/>
    <w:rsid w:val="000E3CC7"/>
    <w:rsid w:val="000E4595"/>
    <w:rsid w:val="000E6BD4"/>
    <w:rsid w:val="000E6D6D"/>
    <w:rsid w:val="000E6E86"/>
    <w:rsid w:val="000F0E21"/>
    <w:rsid w:val="000F10EE"/>
    <w:rsid w:val="000F1F1E"/>
    <w:rsid w:val="000F2259"/>
    <w:rsid w:val="000F2DDA"/>
    <w:rsid w:val="000F2EA0"/>
    <w:rsid w:val="000F3F87"/>
    <w:rsid w:val="000F41F2"/>
    <w:rsid w:val="000F5213"/>
    <w:rsid w:val="000F74D9"/>
    <w:rsid w:val="000F7CC8"/>
    <w:rsid w:val="00101001"/>
    <w:rsid w:val="00103276"/>
    <w:rsid w:val="0010392D"/>
    <w:rsid w:val="0010447F"/>
    <w:rsid w:val="00104FE3"/>
    <w:rsid w:val="00105291"/>
    <w:rsid w:val="0010668A"/>
    <w:rsid w:val="0010714F"/>
    <w:rsid w:val="001120C5"/>
    <w:rsid w:val="00115855"/>
    <w:rsid w:val="00120BD3"/>
    <w:rsid w:val="00122FEA"/>
    <w:rsid w:val="001232BD"/>
    <w:rsid w:val="00124ED5"/>
    <w:rsid w:val="001276FA"/>
    <w:rsid w:val="0012792E"/>
    <w:rsid w:val="00127FA5"/>
    <w:rsid w:val="00141151"/>
    <w:rsid w:val="0014350F"/>
    <w:rsid w:val="001447B3"/>
    <w:rsid w:val="001516B0"/>
    <w:rsid w:val="00152073"/>
    <w:rsid w:val="00156598"/>
    <w:rsid w:val="0016037B"/>
    <w:rsid w:val="00160FD0"/>
    <w:rsid w:val="00161939"/>
    <w:rsid w:val="00161AA0"/>
    <w:rsid w:val="00161D2E"/>
    <w:rsid w:val="00161F3E"/>
    <w:rsid w:val="00162093"/>
    <w:rsid w:val="00162CA9"/>
    <w:rsid w:val="00165167"/>
    <w:rsid w:val="00165459"/>
    <w:rsid w:val="00165A57"/>
    <w:rsid w:val="001712C2"/>
    <w:rsid w:val="00172BAF"/>
    <w:rsid w:val="0017674D"/>
    <w:rsid w:val="001771DD"/>
    <w:rsid w:val="00177995"/>
    <w:rsid w:val="00177A8C"/>
    <w:rsid w:val="001803EE"/>
    <w:rsid w:val="0018326B"/>
    <w:rsid w:val="0018455A"/>
    <w:rsid w:val="00186B33"/>
    <w:rsid w:val="00192F9D"/>
    <w:rsid w:val="00196CF6"/>
    <w:rsid w:val="00196EB8"/>
    <w:rsid w:val="00196EFB"/>
    <w:rsid w:val="001979FF"/>
    <w:rsid w:val="00197B17"/>
    <w:rsid w:val="001A1950"/>
    <w:rsid w:val="001A1C54"/>
    <w:rsid w:val="001A202A"/>
    <w:rsid w:val="001A3ACE"/>
    <w:rsid w:val="001B058F"/>
    <w:rsid w:val="001B303F"/>
    <w:rsid w:val="001B6B96"/>
    <w:rsid w:val="001B7228"/>
    <w:rsid w:val="001B738B"/>
    <w:rsid w:val="001B7DC4"/>
    <w:rsid w:val="001C09DB"/>
    <w:rsid w:val="001C2588"/>
    <w:rsid w:val="001C277E"/>
    <w:rsid w:val="001C2A72"/>
    <w:rsid w:val="001C31B7"/>
    <w:rsid w:val="001C4298"/>
    <w:rsid w:val="001D0B75"/>
    <w:rsid w:val="001D39A5"/>
    <w:rsid w:val="001D3C09"/>
    <w:rsid w:val="001D44E8"/>
    <w:rsid w:val="001D60EC"/>
    <w:rsid w:val="001D6AE3"/>
    <w:rsid w:val="001D6F59"/>
    <w:rsid w:val="001E2A1F"/>
    <w:rsid w:val="001E44DF"/>
    <w:rsid w:val="001E68A5"/>
    <w:rsid w:val="001E6BB0"/>
    <w:rsid w:val="001E7282"/>
    <w:rsid w:val="001F3826"/>
    <w:rsid w:val="001F6E46"/>
    <w:rsid w:val="001F7C91"/>
    <w:rsid w:val="002033B7"/>
    <w:rsid w:val="00205055"/>
    <w:rsid w:val="00206463"/>
    <w:rsid w:val="0020671F"/>
    <w:rsid w:val="00206F2F"/>
    <w:rsid w:val="00207717"/>
    <w:rsid w:val="0021053D"/>
    <w:rsid w:val="00210A92"/>
    <w:rsid w:val="00212FEC"/>
    <w:rsid w:val="00216792"/>
    <w:rsid w:val="00216C03"/>
    <w:rsid w:val="00220C04"/>
    <w:rsid w:val="0022278D"/>
    <w:rsid w:val="00222F15"/>
    <w:rsid w:val="0022701F"/>
    <w:rsid w:val="00227C68"/>
    <w:rsid w:val="00232478"/>
    <w:rsid w:val="002327EF"/>
    <w:rsid w:val="00232AE5"/>
    <w:rsid w:val="00233311"/>
    <w:rsid w:val="002333F5"/>
    <w:rsid w:val="00233724"/>
    <w:rsid w:val="002365B4"/>
    <w:rsid w:val="00241FFA"/>
    <w:rsid w:val="00242378"/>
    <w:rsid w:val="00243130"/>
    <w:rsid w:val="002432E1"/>
    <w:rsid w:val="00246207"/>
    <w:rsid w:val="00246616"/>
    <w:rsid w:val="00246C5E"/>
    <w:rsid w:val="00250960"/>
    <w:rsid w:val="00250DC4"/>
    <w:rsid w:val="00251343"/>
    <w:rsid w:val="00252D9B"/>
    <w:rsid w:val="002536A4"/>
    <w:rsid w:val="00254F58"/>
    <w:rsid w:val="0025739F"/>
    <w:rsid w:val="00260E89"/>
    <w:rsid w:val="002620BC"/>
    <w:rsid w:val="00262802"/>
    <w:rsid w:val="00263048"/>
    <w:rsid w:val="00263A33"/>
    <w:rsid w:val="00263A90"/>
    <w:rsid w:val="0026408B"/>
    <w:rsid w:val="00267C3E"/>
    <w:rsid w:val="002709BB"/>
    <w:rsid w:val="00271052"/>
    <w:rsid w:val="0027131C"/>
    <w:rsid w:val="00273BAC"/>
    <w:rsid w:val="002763B3"/>
    <w:rsid w:val="002802E3"/>
    <w:rsid w:val="00280C4B"/>
    <w:rsid w:val="0028213D"/>
    <w:rsid w:val="002862F1"/>
    <w:rsid w:val="00287A9D"/>
    <w:rsid w:val="0029019B"/>
    <w:rsid w:val="00291373"/>
    <w:rsid w:val="00291760"/>
    <w:rsid w:val="00291F37"/>
    <w:rsid w:val="00292987"/>
    <w:rsid w:val="00293253"/>
    <w:rsid w:val="00294D9A"/>
    <w:rsid w:val="002955E8"/>
    <w:rsid w:val="0029597D"/>
    <w:rsid w:val="002962C3"/>
    <w:rsid w:val="0029752B"/>
    <w:rsid w:val="002A0A9C"/>
    <w:rsid w:val="002A15A8"/>
    <w:rsid w:val="002A31FA"/>
    <w:rsid w:val="002A483C"/>
    <w:rsid w:val="002A70B5"/>
    <w:rsid w:val="002A79D9"/>
    <w:rsid w:val="002B0C7C"/>
    <w:rsid w:val="002B1729"/>
    <w:rsid w:val="002B36C7"/>
    <w:rsid w:val="002B4DD4"/>
    <w:rsid w:val="002B5277"/>
    <w:rsid w:val="002B5375"/>
    <w:rsid w:val="002B77C1"/>
    <w:rsid w:val="002C0ED7"/>
    <w:rsid w:val="002C2728"/>
    <w:rsid w:val="002D1C9E"/>
    <w:rsid w:val="002D1E0D"/>
    <w:rsid w:val="002D3314"/>
    <w:rsid w:val="002D5006"/>
    <w:rsid w:val="002E01D0"/>
    <w:rsid w:val="002E10DE"/>
    <w:rsid w:val="002E161D"/>
    <w:rsid w:val="002E1983"/>
    <w:rsid w:val="002E3100"/>
    <w:rsid w:val="002E3247"/>
    <w:rsid w:val="002E5636"/>
    <w:rsid w:val="002E5CD6"/>
    <w:rsid w:val="002E6C95"/>
    <w:rsid w:val="002E7C36"/>
    <w:rsid w:val="002F198A"/>
    <w:rsid w:val="002F3ADF"/>
    <w:rsid w:val="002F3D32"/>
    <w:rsid w:val="002F5F31"/>
    <w:rsid w:val="002F5F46"/>
    <w:rsid w:val="00302216"/>
    <w:rsid w:val="00302A6A"/>
    <w:rsid w:val="00303E53"/>
    <w:rsid w:val="00304585"/>
    <w:rsid w:val="00305CC1"/>
    <w:rsid w:val="00306E5F"/>
    <w:rsid w:val="00307933"/>
    <w:rsid w:val="00307E14"/>
    <w:rsid w:val="00314054"/>
    <w:rsid w:val="00316BEF"/>
    <w:rsid w:val="00316F27"/>
    <w:rsid w:val="003214F1"/>
    <w:rsid w:val="00322E4B"/>
    <w:rsid w:val="003252EE"/>
    <w:rsid w:val="00327870"/>
    <w:rsid w:val="0033259D"/>
    <w:rsid w:val="003333D2"/>
    <w:rsid w:val="00334B99"/>
    <w:rsid w:val="00336EE3"/>
    <w:rsid w:val="00337339"/>
    <w:rsid w:val="003406C6"/>
    <w:rsid w:val="003418CC"/>
    <w:rsid w:val="00342E7C"/>
    <w:rsid w:val="003459BD"/>
    <w:rsid w:val="00346D9B"/>
    <w:rsid w:val="00347F41"/>
    <w:rsid w:val="00350D38"/>
    <w:rsid w:val="00351405"/>
    <w:rsid w:val="00351B36"/>
    <w:rsid w:val="003525A4"/>
    <w:rsid w:val="00352C79"/>
    <w:rsid w:val="00353464"/>
    <w:rsid w:val="0035576E"/>
    <w:rsid w:val="00355DB6"/>
    <w:rsid w:val="00355DEF"/>
    <w:rsid w:val="00356528"/>
    <w:rsid w:val="00357100"/>
    <w:rsid w:val="00357B4E"/>
    <w:rsid w:val="00361C5A"/>
    <w:rsid w:val="00362684"/>
    <w:rsid w:val="00362EB2"/>
    <w:rsid w:val="00370D55"/>
    <w:rsid w:val="003716FD"/>
    <w:rsid w:val="00371FBA"/>
    <w:rsid w:val="0037204B"/>
    <w:rsid w:val="00372F66"/>
    <w:rsid w:val="003730AF"/>
    <w:rsid w:val="003744CF"/>
    <w:rsid w:val="00374717"/>
    <w:rsid w:val="0037676C"/>
    <w:rsid w:val="00377A1A"/>
    <w:rsid w:val="00381043"/>
    <w:rsid w:val="003829E5"/>
    <w:rsid w:val="00386109"/>
    <w:rsid w:val="00386944"/>
    <w:rsid w:val="00391D90"/>
    <w:rsid w:val="00392847"/>
    <w:rsid w:val="003956CC"/>
    <w:rsid w:val="00395C9A"/>
    <w:rsid w:val="0039604A"/>
    <w:rsid w:val="00397560"/>
    <w:rsid w:val="003A04E1"/>
    <w:rsid w:val="003A0853"/>
    <w:rsid w:val="003A0A8A"/>
    <w:rsid w:val="003A6B67"/>
    <w:rsid w:val="003A75C5"/>
    <w:rsid w:val="003B13B6"/>
    <w:rsid w:val="003B14C3"/>
    <w:rsid w:val="003B15E6"/>
    <w:rsid w:val="003B1BDC"/>
    <w:rsid w:val="003B408A"/>
    <w:rsid w:val="003C08A2"/>
    <w:rsid w:val="003C1EA7"/>
    <w:rsid w:val="003C2045"/>
    <w:rsid w:val="003C330B"/>
    <w:rsid w:val="003C43A1"/>
    <w:rsid w:val="003C481F"/>
    <w:rsid w:val="003C4FC0"/>
    <w:rsid w:val="003C55F4"/>
    <w:rsid w:val="003C6777"/>
    <w:rsid w:val="003C7897"/>
    <w:rsid w:val="003C7A3F"/>
    <w:rsid w:val="003D2007"/>
    <w:rsid w:val="003D2766"/>
    <w:rsid w:val="003D2A74"/>
    <w:rsid w:val="003D3E8F"/>
    <w:rsid w:val="003D5274"/>
    <w:rsid w:val="003D6475"/>
    <w:rsid w:val="003D6EE6"/>
    <w:rsid w:val="003D7000"/>
    <w:rsid w:val="003D7E30"/>
    <w:rsid w:val="003E059E"/>
    <w:rsid w:val="003E375C"/>
    <w:rsid w:val="003E4086"/>
    <w:rsid w:val="003E639E"/>
    <w:rsid w:val="003E71E5"/>
    <w:rsid w:val="003F0445"/>
    <w:rsid w:val="003F0CF0"/>
    <w:rsid w:val="003F14B1"/>
    <w:rsid w:val="003F2B20"/>
    <w:rsid w:val="003F3289"/>
    <w:rsid w:val="003F3C62"/>
    <w:rsid w:val="003F3E4F"/>
    <w:rsid w:val="003F5CB9"/>
    <w:rsid w:val="003F7DF7"/>
    <w:rsid w:val="004013C7"/>
    <w:rsid w:val="00401FCF"/>
    <w:rsid w:val="004044C6"/>
    <w:rsid w:val="00405552"/>
    <w:rsid w:val="00406157"/>
    <w:rsid w:val="00406285"/>
    <w:rsid w:val="00407FD8"/>
    <w:rsid w:val="004114A4"/>
    <w:rsid w:val="004148F9"/>
    <w:rsid w:val="0042084E"/>
    <w:rsid w:val="00421EEF"/>
    <w:rsid w:val="00424D65"/>
    <w:rsid w:val="00430393"/>
    <w:rsid w:val="00430C08"/>
    <w:rsid w:val="00431806"/>
    <w:rsid w:val="00433233"/>
    <w:rsid w:val="004350F9"/>
    <w:rsid w:val="0043791B"/>
    <w:rsid w:val="00437AC5"/>
    <w:rsid w:val="00442C6C"/>
    <w:rsid w:val="00443CBE"/>
    <w:rsid w:val="00443E8A"/>
    <w:rsid w:val="004441BC"/>
    <w:rsid w:val="004448A0"/>
    <w:rsid w:val="00446654"/>
    <w:rsid w:val="004468B4"/>
    <w:rsid w:val="004507D1"/>
    <w:rsid w:val="00450AFB"/>
    <w:rsid w:val="0045230A"/>
    <w:rsid w:val="00454AD0"/>
    <w:rsid w:val="004554E3"/>
    <w:rsid w:val="00457337"/>
    <w:rsid w:val="00462E3D"/>
    <w:rsid w:val="0046440A"/>
    <w:rsid w:val="00466E79"/>
    <w:rsid w:val="00470D7D"/>
    <w:rsid w:val="0047372D"/>
    <w:rsid w:val="00473BA3"/>
    <w:rsid w:val="004743DD"/>
    <w:rsid w:val="00474CEA"/>
    <w:rsid w:val="00477841"/>
    <w:rsid w:val="00477F2A"/>
    <w:rsid w:val="00483968"/>
    <w:rsid w:val="00483A70"/>
    <w:rsid w:val="004841BE"/>
    <w:rsid w:val="00484F86"/>
    <w:rsid w:val="004859CE"/>
    <w:rsid w:val="00485ECD"/>
    <w:rsid w:val="00486C58"/>
    <w:rsid w:val="00490746"/>
    <w:rsid w:val="00490852"/>
    <w:rsid w:val="004909A5"/>
    <w:rsid w:val="00491C9C"/>
    <w:rsid w:val="00492F30"/>
    <w:rsid w:val="004946F4"/>
    <w:rsid w:val="0049487E"/>
    <w:rsid w:val="00496624"/>
    <w:rsid w:val="004A160D"/>
    <w:rsid w:val="004A3A79"/>
    <w:rsid w:val="004A3E81"/>
    <w:rsid w:val="004A4195"/>
    <w:rsid w:val="004A5C62"/>
    <w:rsid w:val="004A5CE5"/>
    <w:rsid w:val="004A5E5C"/>
    <w:rsid w:val="004A707D"/>
    <w:rsid w:val="004B0BD2"/>
    <w:rsid w:val="004B4185"/>
    <w:rsid w:val="004C0B45"/>
    <w:rsid w:val="004C35C1"/>
    <w:rsid w:val="004C5541"/>
    <w:rsid w:val="004C6EEE"/>
    <w:rsid w:val="004C702B"/>
    <w:rsid w:val="004C70A9"/>
    <w:rsid w:val="004D0033"/>
    <w:rsid w:val="004D016B"/>
    <w:rsid w:val="004D051C"/>
    <w:rsid w:val="004D1B22"/>
    <w:rsid w:val="004D23CC"/>
    <w:rsid w:val="004D36F2"/>
    <w:rsid w:val="004D7D2A"/>
    <w:rsid w:val="004E1106"/>
    <w:rsid w:val="004E138F"/>
    <w:rsid w:val="004E1BF3"/>
    <w:rsid w:val="004E2881"/>
    <w:rsid w:val="004E4649"/>
    <w:rsid w:val="004E481F"/>
    <w:rsid w:val="004E4991"/>
    <w:rsid w:val="004E5C2B"/>
    <w:rsid w:val="004E6A0D"/>
    <w:rsid w:val="004F00DD"/>
    <w:rsid w:val="004F2133"/>
    <w:rsid w:val="004F5398"/>
    <w:rsid w:val="004F55F1"/>
    <w:rsid w:val="004F6936"/>
    <w:rsid w:val="004F7B35"/>
    <w:rsid w:val="00503DC6"/>
    <w:rsid w:val="0050623B"/>
    <w:rsid w:val="00506F5D"/>
    <w:rsid w:val="00510C37"/>
    <w:rsid w:val="005126D0"/>
    <w:rsid w:val="00512DD0"/>
    <w:rsid w:val="00513109"/>
    <w:rsid w:val="00514667"/>
    <w:rsid w:val="00515279"/>
    <w:rsid w:val="0051568D"/>
    <w:rsid w:val="005253C7"/>
    <w:rsid w:val="0052563D"/>
    <w:rsid w:val="005269EA"/>
    <w:rsid w:val="00526AC7"/>
    <w:rsid w:val="00526C15"/>
    <w:rsid w:val="00526E8C"/>
    <w:rsid w:val="005304EE"/>
    <w:rsid w:val="00532FA1"/>
    <w:rsid w:val="005358D9"/>
    <w:rsid w:val="00536499"/>
    <w:rsid w:val="0054168B"/>
    <w:rsid w:val="00541A3F"/>
    <w:rsid w:val="005426C6"/>
    <w:rsid w:val="00542A03"/>
    <w:rsid w:val="00543903"/>
    <w:rsid w:val="00543F11"/>
    <w:rsid w:val="005450C6"/>
    <w:rsid w:val="00546305"/>
    <w:rsid w:val="00547A95"/>
    <w:rsid w:val="0055102D"/>
    <w:rsid w:val="0055119B"/>
    <w:rsid w:val="00561202"/>
    <w:rsid w:val="00563517"/>
    <w:rsid w:val="0056460A"/>
    <w:rsid w:val="005675F8"/>
    <w:rsid w:val="00572031"/>
    <w:rsid w:val="00572282"/>
    <w:rsid w:val="0057250A"/>
    <w:rsid w:val="00573CE3"/>
    <w:rsid w:val="00574022"/>
    <w:rsid w:val="005751B7"/>
    <w:rsid w:val="00576E84"/>
    <w:rsid w:val="00577FA2"/>
    <w:rsid w:val="00580394"/>
    <w:rsid w:val="005809CD"/>
    <w:rsid w:val="00580DA3"/>
    <w:rsid w:val="00582B8C"/>
    <w:rsid w:val="005853D9"/>
    <w:rsid w:val="00586B78"/>
    <w:rsid w:val="0058757E"/>
    <w:rsid w:val="00593A99"/>
    <w:rsid w:val="005955AE"/>
    <w:rsid w:val="0059680D"/>
    <w:rsid w:val="00596A4B"/>
    <w:rsid w:val="00597507"/>
    <w:rsid w:val="005A0474"/>
    <w:rsid w:val="005A134B"/>
    <w:rsid w:val="005A2AF8"/>
    <w:rsid w:val="005A3113"/>
    <w:rsid w:val="005A3AD6"/>
    <w:rsid w:val="005A479D"/>
    <w:rsid w:val="005A4E91"/>
    <w:rsid w:val="005A5DBC"/>
    <w:rsid w:val="005A5F01"/>
    <w:rsid w:val="005B1C6D"/>
    <w:rsid w:val="005B21B6"/>
    <w:rsid w:val="005B3558"/>
    <w:rsid w:val="005B3A08"/>
    <w:rsid w:val="005B4274"/>
    <w:rsid w:val="005B7A63"/>
    <w:rsid w:val="005C0955"/>
    <w:rsid w:val="005C1B9F"/>
    <w:rsid w:val="005C26BB"/>
    <w:rsid w:val="005C3A4F"/>
    <w:rsid w:val="005C3AA7"/>
    <w:rsid w:val="005C49DA"/>
    <w:rsid w:val="005C50F3"/>
    <w:rsid w:val="005C54B5"/>
    <w:rsid w:val="005C5D80"/>
    <w:rsid w:val="005C5D91"/>
    <w:rsid w:val="005D07B8"/>
    <w:rsid w:val="005D1125"/>
    <w:rsid w:val="005D2353"/>
    <w:rsid w:val="005D5449"/>
    <w:rsid w:val="005D6597"/>
    <w:rsid w:val="005E100E"/>
    <w:rsid w:val="005E14E7"/>
    <w:rsid w:val="005E26A3"/>
    <w:rsid w:val="005E2ECB"/>
    <w:rsid w:val="005E447E"/>
    <w:rsid w:val="005E4A4A"/>
    <w:rsid w:val="005E4FD1"/>
    <w:rsid w:val="005F0162"/>
    <w:rsid w:val="005F0775"/>
    <w:rsid w:val="005F0CF5"/>
    <w:rsid w:val="005F179C"/>
    <w:rsid w:val="005F21EB"/>
    <w:rsid w:val="005F588D"/>
    <w:rsid w:val="005F64CF"/>
    <w:rsid w:val="0060138A"/>
    <w:rsid w:val="006041AD"/>
    <w:rsid w:val="00605908"/>
    <w:rsid w:val="00607850"/>
    <w:rsid w:val="0061056B"/>
    <w:rsid w:val="00610D7C"/>
    <w:rsid w:val="00612987"/>
    <w:rsid w:val="00612D78"/>
    <w:rsid w:val="00613414"/>
    <w:rsid w:val="00614A97"/>
    <w:rsid w:val="00620154"/>
    <w:rsid w:val="0062408D"/>
    <w:rsid w:val="006240CC"/>
    <w:rsid w:val="00624940"/>
    <w:rsid w:val="006254F8"/>
    <w:rsid w:val="00627DA7"/>
    <w:rsid w:val="00630DA4"/>
    <w:rsid w:val="00631CD4"/>
    <w:rsid w:val="00632597"/>
    <w:rsid w:val="00634D13"/>
    <w:rsid w:val="006358B4"/>
    <w:rsid w:val="00640767"/>
    <w:rsid w:val="00641724"/>
    <w:rsid w:val="006419AA"/>
    <w:rsid w:val="00644B1F"/>
    <w:rsid w:val="00644B7E"/>
    <w:rsid w:val="006454E6"/>
    <w:rsid w:val="00646235"/>
    <w:rsid w:val="00646A68"/>
    <w:rsid w:val="006505BD"/>
    <w:rsid w:val="006508EA"/>
    <w:rsid w:val="0065092E"/>
    <w:rsid w:val="006546B0"/>
    <w:rsid w:val="006557A7"/>
    <w:rsid w:val="00655E23"/>
    <w:rsid w:val="00656290"/>
    <w:rsid w:val="006601C9"/>
    <w:rsid w:val="006608D8"/>
    <w:rsid w:val="006621D7"/>
    <w:rsid w:val="0066302A"/>
    <w:rsid w:val="00664DF4"/>
    <w:rsid w:val="00666E13"/>
    <w:rsid w:val="00667770"/>
    <w:rsid w:val="00670597"/>
    <w:rsid w:val="006706D0"/>
    <w:rsid w:val="006759C0"/>
    <w:rsid w:val="00677574"/>
    <w:rsid w:val="00683878"/>
    <w:rsid w:val="0068454C"/>
    <w:rsid w:val="00684B5E"/>
    <w:rsid w:val="00687EF3"/>
    <w:rsid w:val="006905EA"/>
    <w:rsid w:val="00690C6C"/>
    <w:rsid w:val="00691B62"/>
    <w:rsid w:val="00692BCE"/>
    <w:rsid w:val="006933B5"/>
    <w:rsid w:val="00693D14"/>
    <w:rsid w:val="00695440"/>
    <w:rsid w:val="00695A93"/>
    <w:rsid w:val="00695E45"/>
    <w:rsid w:val="00696ADA"/>
    <w:rsid w:val="00696F27"/>
    <w:rsid w:val="006A09FD"/>
    <w:rsid w:val="006A18C2"/>
    <w:rsid w:val="006A3383"/>
    <w:rsid w:val="006A6B8D"/>
    <w:rsid w:val="006B077C"/>
    <w:rsid w:val="006B16AF"/>
    <w:rsid w:val="006B2839"/>
    <w:rsid w:val="006B6803"/>
    <w:rsid w:val="006C140F"/>
    <w:rsid w:val="006C2127"/>
    <w:rsid w:val="006D0159"/>
    <w:rsid w:val="006D0F16"/>
    <w:rsid w:val="006D2A3F"/>
    <w:rsid w:val="006D2FBC"/>
    <w:rsid w:val="006D347F"/>
    <w:rsid w:val="006D7B3C"/>
    <w:rsid w:val="006E138B"/>
    <w:rsid w:val="006E1867"/>
    <w:rsid w:val="006E2F1A"/>
    <w:rsid w:val="006E5989"/>
    <w:rsid w:val="006E7590"/>
    <w:rsid w:val="006F0330"/>
    <w:rsid w:val="006F1890"/>
    <w:rsid w:val="006F1FDC"/>
    <w:rsid w:val="006F6B8C"/>
    <w:rsid w:val="007013EF"/>
    <w:rsid w:val="007041D7"/>
    <w:rsid w:val="007055BD"/>
    <w:rsid w:val="00705E74"/>
    <w:rsid w:val="00707732"/>
    <w:rsid w:val="00711E28"/>
    <w:rsid w:val="0071229A"/>
    <w:rsid w:val="007173CA"/>
    <w:rsid w:val="007216AA"/>
    <w:rsid w:val="00721AB5"/>
    <w:rsid w:val="00721CFB"/>
    <w:rsid w:val="00721DEF"/>
    <w:rsid w:val="00723594"/>
    <w:rsid w:val="00724A43"/>
    <w:rsid w:val="007273AC"/>
    <w:rsid w:val="00731AD4"/>
    <w:rsid w:val="00732546"/>
    <w:rsid w:val="007341F4"/>
    <w:rsid w:val="007346E4"/>
    <w:rsid w:val="00737486"/>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525A"/>
    <w:rsid w:val="007665DB"/>
    <w:rsid w:val="00766F80"/>
    <w:rsid w:val="00770F37"/>
    <w:rsid w:val="007711A0"/>
    <w:rsid w:val="00772D5E"/>
    <w:rsid w:val="0077463E"/>
    <w:rsid w:val="00776928"/>
    <w:rsid w:val="00776E0F"/>
    <w:rsid w:val="00776E6E"/>
    <w:rsid w:val="007774B1"/>
    <w:rsid w:val="00777BE1"/>
    <w:rsid w:val="007809FA"/>
    <w:rsid w:val="00782226"/>
    <w:rsid w:val="007827B8"/>
    <w:rsid w:val="007833D8"/>
    <w:rsid w:val="00783891"/>
    <w:rsid w:val="00785677"/>
    <w:rsid w:val="00786F16"/>
    <w:rsid w:val="00791BD7"/>
    <w:rsid w:val="007933F7"/>
    <w:rsid w:val="00796E20"/>
    <w:rsid w:val="00797C32"/>
    <w:rsid w:val="007A11E8"/>
    <w:rsid w:val="007A3677"/>
    <w:rsid w:val="007A7F53"/>
    <w:rsid w:val="007B0914"/>
    <w:rsid w:val="007B1374"/>
    <w:rsid w:val="007B32E5"/>
    <w:rsid w:val="007B3DB9"/>
    <w:rsid w:val="007B40E0"/>
    <w:rsid w:val="007B589F"/>
    <w:rsid w:val="007B6186"/>
    <w:rsid w:val="007B73BC"/>
    <w:rsid w:val="007C1838"/>
    <w:rsid w:val="007C1C05"/>
    <w:rsid w:val="007C20B9"/>
    <w:rsid w:val="007C7301"/>
    <w:rsid w:val="007C7859"/>
    <w:rsid w:val="007C7F28"/>
    <w:rsid w:val="007D1466"/>
    <w:rsid w:val="007D2BDE"/>
    <w:rsid w:val="007D2FB6"/>
    <w:rsid w:val="007D36AE"/>
    <w:rsid w:val="007D49EB"/>
    <w:rsid w:val="007D5E1C"/>
    <w:rsid w:val="007D7E44"/>
    <w:rsid w:val="007E0DE2"/>
    <w:rsid w:val="007E3563"/>
    <w:rsid w:val="007E3B98"/>
    <w:rsid w:val="007E417A"/>
    <w:rsid w:val="007F31B6"/>
    <w:rsid w:val="007F546C"/>
    <w:rsid w:val="007F625F"/>
    <w:rsid w:val="007F665E"/>
    <w:rsid w:val="00800412"/>
    <w:rsid w:val="0080438F"/>
    <w:rsid w:val="0080587B"/>
    <w:rsid w:val="00806468"/>
    <w:rsid w:val="00807C74"/>
    <w:rsid w:val="008119CA"/>
    <w:rsid w:val="00811BBF"/>
    <w:rsid w:val="008130C4"/>
    <w:rsid w:val="008151A6"/>
    <w:rsid w:val="008151E4"/>
    <w:rsid w:val="008155F0"/>
    <w:rsid w:val="00816735"/>
    <w:rsid w:val="00820141"/>
    <w:rsid w:val="00820E0C"/>
    <w:rsid w:val="00823275"/>
    <w:rsid w:val="0082366F"/>
    <w:rsid w:val="00830823"/>
    <w:rsid w:val="008338A2"/>
    <w:rsid w:val="00841AA9"/>
    <w:rsid w:val="008474FE"/>
    <w:rsid w:val="0085232E"/>
    <w:rsid w:val="008532D7"/>
    <w:rsid w:val="00853EE4"/>
    <w:rsid w:val="00855535"/>
    <w:rsid w:val="00857C5A"/>
    <w:rsid w:val="0086021B"/>
    <w:rsid w:val="0086255E"/>
    <w:rsid w:val="008633F0"/>
    <w:rsid w:val="00864339"/>
    <w:rsid w:val="00865F78"/>
    <w:rsid w:val="00866B0F"/>
    <w:rsid w:val="00867D9D"/>
    <w:rsid w:val="00872C54"/>
    <w:rsid w:val="00872E0A"/>
    <w:rsid w:val="00873594"/>
    <w:rsid w:val="00875285"/>
    <w:rsid w:val="008808B7"/>
    <w:rsid w:val="00882992"/>
    <w:rsid w:val="00884B62"/>
    <w:rsid w:val="0088529C"/>
    <w:rsid w:val="00887903"/>
    <w:rsid w:val="0089270A"/>
    <w:rsid w:val="00893AF6"/>
    <w:rsid w:val="00894BC4"/>
    <w:rsid w:val="008A04CD"/>
    <w:rsid w:val="008A28A8"/>
    <w:rsid w:val="008A5B32"/>
    <w:rsid w:val="008A5D60"/>
    <w:rsid w:val="008A70D5"/>
    <w:rsid w:val="008B2029"/>
    <w:rsid w:val="008B2EE4"/>
    <w:rsid w:val="008B3821"/>
    <w:rsid w:val="008B4236"/>
    <w:rsid w:val="008B4D3D"/>
    <w:rsid w:val="008B57C7"/>
    <w:rsid w:val="008C1384"/>
    <w:rsid w:val="008C2F92"/>
    <w:rsid w:val="008C589D"/>
    <w:rsid w:val="008C6804"/>
    <w:rsid w:val="008C6D51"/>
    <w:rsid w:val="008D2846"/>
    <w:rsid w:val="008D32B1"/>
    <w:rsid w:val="008D4236"/>
    <w:rsid w:val="008D462F"/>
    <w:rsid w:val="008D4C32"/>
    <w:rsid w:val="008D5C45"/>
    <w:rsid w:val="008D6DCF"/>
    <w:rsid w:val="008E4376"/>
    <w:rsid w:val="008E7A0A"/>
    <w:rsid w:val="008E7B49"/>
    <w:rsid w:val="008F59F6"/>
    <w:rsid w:val="00900719"/>
    <w:rsid w:val="009017AC"/>
    <w:rsid w:val="00902A9A"/>
    <w:rsid w:val="0090494A"/>
    <w:rsid w:val="00904A1C"/>
    <w:rsid w:val="00905030"/>
    <w:rsid w:val="00906490"/>
    <w:rsid w:val="009111B2"/>
    <w:rsid w:val="00912C2D"/>
    <w:rsid w:val="00912E65"/>
    <w:rsid w:val="00913721"/>
    <w:rsid w:val="009151F5"/>
    <w:rsid w:val="009171A5"/>
    <w:rsid w:val="00922704"/>
    <w:rsid w:val="00924AE1"/>
    <w:rsid w:val="009257ED"/>
    <w:rsid w:val="00925A57"/>
    <w:rsid w:val="009269B1"/>
    <w:rsid w:val="0092724D"/>
    <w:rsid w:val="009272B3"/>
    <w:rsid w:val="009315BE"/>
    <w:rsid w:val="0093338F"/>
    <w:rsid w:val="00936C96"/>
    <w:rsid w:val="00937BD9"/>
    <w:rsid w:val="00946736"/>
    <w:rsid w:val="00950E2C"/>
    <w:rsid w:val="00951D50"/>
    <w:rsid w:val="009525EB"/>
    <w:rsid w:val="00952986"/>
    <w:rsid w:val="0095470B"/>
    <w:rsid w:val="00954874"/>
    <w:rsid w:val="00954D01"/>
    <w:rsid w:val="0095615A"/>
    <w:rsid w:val="0095710C"/>
    <w:rsid w:val="00960D96"/>
    <w:rsid w:val="009613B2"/>
    <w:rsid w:val="00961400"/>
    <w:rsid w:val="00963646"/>
    <w:rsid w:val="0096632D"/>
    <w:rsid w:val="00967124"/>
    <w:rsid w:val="009672EF"/>
    <w:rsid w:val="00967335"/>
    <w:rsid w:val="009713F3"/>
    <w:rsid w:val="0097175A"/>
    <w:rsid w:val="009718C7"/>
    <w:rsid w:val="00971CD8"/>
    <w:rsid w:val="0097559F"/>
    <w:rsid w:val="009761EA"/>
    <w:rsid w:val="009769BF"/>
    <w:rsid w:val="0097761E"/>
    <w:rsid w:val="00982454"/>
    <w:rsid w:val="00982CF0"/>
    <w:rsid w:val="009853E1"/>
    <w:rsid w:val="00986E6B"/>
    <w:rsid w:val="00990032"/>
    <w:rsid w:val="00990B19"/>
    <w:rsid w:val="0099153B"/>
    <w:rsid w:val="00991769"/>
    <w:rsid w:val="0099232C"/>
    <w:rsid w:val="00993771"/>
    <w:rsid w:val="00993A4A"/>
    <w:rsid w:val="00994386"/>
    <w:rsid w:val="00994791"/>
    <w:rsid w:val="009A13D8"/>
    <w:rsid w:val="009A279E"/>
    <w:rsid w:val="009A3015"/>
    <w:rsid w:val="009A3490"/>
    <w:rsid w:val="009B0A6F"/>
    <w:rsid w:val="009B0A94"/>
    <w:rsid w:val="009B2AE8"/>
    <w:rsid w:val="009B5622"/>
    <w:rsid w:val="009B59E9"/>
    <w:rsid w:val="009B70AA"/>
    <w:rsid w:val="009C02A9"/>
    <w:rsid w:val="009C1A3D"/>
    <w:rsid w:val="009C1CB1"/>
    <w:rsid w:val="009C2D5B"/>
    <w:rsid w:val="009C5E77"/>
    <w:rsid w:val="009C6A1C"/>
    <w:rsid w:val="009C7A7E"/>
    <w:rsid w:val="009D02E8"/>
    <w:rsid w:val="009D1B6E"/>
    <w:rsid w:val="009D29F3"/>
    <w:rsid w:val="009D51D0"/>
    <w:rsid w:val="009D70A4"/>
    <w:rsid w:val="009D7A52"/>
    <w:rsid w:val="009D7B14"/>
    <w:rsid w:val="009E08D1"/>
    <w:rsid w:val="009E1B95"/>
    <w:rsid w:val="009E2B18"/>
    <w:rsid w:val="009E496F"/>
    <w:rsid w:val="009E4B0D"/>
    <w:rsid w:val="009E5250"/>
    <w:rsid w:val="009E6053"/>
    <w:rsid w:val="009E7A69"/>
    <w:rsid w:val="009E7F92"/>
    <w:rsid w:val="009F02A3"/>
    <w:rsid w:val="009F0D9C"/>
    <w:rsid w:val="009F2F27"/>
    <w:rsid w:val="009F34AA"/>
    <w:rsid w:val="009F6BCB"/>
    <w:rsid w:val="009F7B78"/>
    <w:rsid w:val="00A0057A"/>
    <w:rsid w:val="00A02FA1"/>
    <w:rsid w:val="00A0461D"/>
    <w:rsid w:val="00A04CCE"/>
    <w:rsid w:val="00A07421"/>
    <w:rsid w:val="00A0776B"/>
    <w:rsid w:val="00A10FB9"/>
    <w:rsid w:val="00A11421"/>
    <w:rsid w:val="00A11FD8"/>
    <w:rsid w:val="00A1389F"/>
    <w:rsid w:val="00A14996"/>
    <w:rsid w:val="00A157B1"/>
    <w:rsid w:val="00A15CB4"/>
    <w:rsid w:val="00A207FC"/>
    <w:rsid w:val="00A22229"/>
    <w:rsid w:val="00A23EB0"/>
    <w:rsid w:val="00A24442"/>
    <w:rsid w:val="00A252B9"/>
    <w:rsid w:val="00A26C34"/>
    <w:rsid w:val="00A26D92"/>
    <w:rsid w:val="00A27172"/>
    <w:rsid w:val="00A279AF"/>
    <w:rsid w:val="00A27BDE"/>
    <w:rsid w:val="00A30B40"/>
    <w:rsid w:val="00A32577"/>
    <w:rsid w:val="00A326BD"/>
    <w:rsid w:val="00A330BB"/>
    <w:rsid w:val="00A343E9"/>
    <w:rsid w:val="00A34ACD"/>
    <w:rsid w:val="00A356D0"/>
    <w:rsid w:val="00A36EAB"/>
    <w:rsid w:val="00A37714"/>
    <w:rsid w:val="00A405FC"/>
    <w:rsid w:val="00A4163D"/>
    <w:rsid w:val="00A42DCB"/>
    <w:rsid w:val="00A43B53"/>
    <w:rsid w:val="00A44882"/>
    <w:rsid w:val="00A45125"/>
    <w:rsid w:val="00A45536"/>
    <w:rsid w:val="00A46CB4"/>
    <w:rsid w:val="00A5037A"/>
    <w:rsid w:val="00A50663"/>
    <w:rsid w:val="00A509BB"/>
    <w:rsid w:val="00A513A9"/>
    <w:rsid w:val="00A54184"/>
    <w:rsid w:val="00A54715"/>
    <w:rsid w:val="00A54834"/>
    <w:rsid w:val="00A54B32"/>
    <w:rsid w:val="00A56F65"/>
    <w:rsid w:val="00A6061C"/>
    <w:rsid w:val="00A60C17"/>
    <w:rsid w:val="00A62D44"/>
    <w:rsid w:val="00A66701"/>
    <w:rsid w:val="00A67263"/>
    <w:rsid w:val="00A7161C"/>
    <w:rsid w:val="00A71BB9"/>
    <w:rsid w:val="00A731FB"/>
    <w:rsid w:val="00A76792"/>
    <w:rsid w:val="00A77AA3"/>
    <w:rsid w:val="00A8236D"/>
    <w:rsid w:val="00A854EB"/>
    <w:rsid w:val="00A872E5"/>
    <w:rsid w:val="00A91406"/>
    <w:rsid w:val="00A96E65"/>
    <w:rsid w:val="00A96ECE"/>
    <w:rsid w:val="00A97469"/>
    <w:rsid w:val="00A97C72"/>
    <w:rsid w:val="00AA310B"/>
    <w:rsid w:val="00AA3D0C"/>
    <w:rsid w:val="00AA4107"/>
    <w:rsid w:val="00AA5829"/>
    <w:rsid w:val="00AA63D4"/>
    <w:rsid w:val="00AB06E8"/>
    <w:rsid w:val="00AB1A4F"/>
    <w:rsid w:val="00AB1CD3"/>
    <w:rsid w:val="00AB352F"/>
    <w:rsid w:val="00AB3B54"/>
    <w:rsid w:val="00AB4844"/>
    <w:rsid w:val="00AC097A"/>
    <w:rsid w:val="00AC170F"/>
    <w:rsid w:val="00AC1A16"/>
    <w:rsid w:val="00AC274B"/>
    <w:rsid w:val="00AC33CC"/>
    <w:rsid w:val="00AC4764"/>
    <w:rsid w:val="00AC5930"/>
    <w:rsid w:val="00AC6D36"/>
    <w:rsid w:val="00AC76A0"/>
    <w:rsid w:val="00AD0CBA"/>
    <w:rsid w:val="00AD1AF5"/>
    <w:rsid w:val="00AD26E2"/>
    <w:rsid w:val="00AD3893"/>
    <w:rsid w:val="00AD6758"/>
    <w:rsid w:val="00AD784C"/>
    <w:rsid w:val="00AE126A"/>
    <w:rsid w:val="00AE1BAE"/>
    <w:rsid w:val="00AE1D8F"/>
    <w:rsid w:val="00AE3005"/>
    <w:rsid w:val="00AE3BD5"/>
    <w:rsid w:val="00AE4838"/>
    <w:rsid w:val="00AE59A0"/>
    <w:rsid w:val="00AE7145"/>
    <w:rsid w:val="00AF07A0"/>
    <w:rsid w:val="00AF0C57"/>
    <w:rsid w:val="00AF26F3"/>
    <w:rsid w:val="00AF5F04"/>
    <w:rsid w:val="00AF6E81"/>
    <w:rsid w:val="00B00672"/>
    <w:rsid w:val="00B0198A"/>
    <w:rsid w:val="00B01B4D"/>
    <w:rsid w:val="00B04489"/>
    <w:rsid w:val="00B05500"/>
    <w:rsid w:val="00B06571"/>
    <w:rsid w:val="00B068BA"/>
    <w:rsid w:val="00B07217"/>
    <w:rsid w:val="00B07245"/>
    <w:rsid w:val="00B07D78"/>
    <w:rsid w:val="00B12E38"/>
    <w:rsid w:val="00B13851"/>
    <w:rsid w:val="00B13B1C"/>
    <w:rsid w:val="00B13DC7"/>
    <w:rsid w:val="00B14B5F"/>
    <w:rsid w:val="00B174FE"/>
    <w:rsid w:val="00B21F90"/>
    <w:rsid w:val="00B22291"/>
    <w:rsid w:val="00B23F9A"/>
    <w:rsid w:val="00B2417B"/>
    <w:rsid w:val="00B24E6F"/>
    <w:rsid w:val="00B26CB5"/>
    <w:rsid w:val="00B2752E"/>
    <w:rsid w:val="00B307CC"/>
    <w:rsid w:val="00B3252B"/>
    <w:rsid w:val="00B326B7"/>
    <w:rsid w:val="00B3588E"/>
    <w:rsid w:val="00B36123"/>
    <w:rsid w:val="00B40F61"/>
    <w:rsid w:val="00B4198F"/>
    <w:rsid w:val="00B41F3D"/>
    <w:rsid w:val="00B431E8"/>
    <w:rsid w:val="00B43478"/>
    <w:rsid w:val="00B45141"/>
    <w:rsid w:val="00B519CD"/>
    <w:rsid w:val="00B5273A"/>
    <w:rsid w:val="00B546E3"/>
    <w:rsid w:val="00B55751"/>
    <w:rsid w:val="00B55BB2"/>
    <w:rsid w:val="00B57329"/>
    <w:rsid w:val="00B60E61"/>
    <w:rsid w:val="00B61F92"/>
    <w:rsid w:val="00B62B50"/>
    <w:rsid w:val="00B632A4"/>
    <w:rsid w:val="00B635B7"/>
    <w:rsid w:val="00B63AE8"/>
    <w:rsid w:val="00B654EC"/>
    <w:rsid w:val="00B65950"/>
    <w:rsid w:val="00B65E8D"/>
    <w:rsid w:val="00B66D83"/>
    <w:rsid w:val="00B672C0"/>
    <w:rsid w:val="00B676FD"/>
    <w:rsid w:val="00B678B6"/>
    <w:rsid w:val="00B706E8"/>
    <w:rsid w:val="00B71786"/>
    <w:rsid w:val="00B75646"/>
    <w:rsid w:val="00B7629E"/>
    <w:rsid w:val="00B82927"/>
    <w:rsid w:val="00B856EE"/>
    <w:rsid w:val="00B8662C"/>
    <w:rsid w:val="00B87571"/>
    <w:rsid w:val="00B90729"/>
    <w:rsid w:val="00B907DA"/>
    <w:rsid w:val="00B90BE5"/>
    <w:rsid w:val="00B9117D"/>
    <w:rsid w:val="00B91FFE"/>
    <w:rsid w:val="00B94E48"/>
    <w:rsid w:val="00B950BC"/>
    <w:rsid w:val="00B95AB9"/>
    <w:rsid w:val="00B95BA9"/>
    <w:rsid w:val="00B9714C"/>
    <w:rsid w:val="00BA29AD"/>
    <w:rsid w:val="00BA33CF"/>
    <w:rsid w:val="00BA3F8D"/>
    <w:rsid w:val="00BA6639"/>
    <w:rsid w:val="00BB2F4C"/>
    <w:rsid w:val="00BB7A10"/>
    <w:rsid w:val="00BC4C2A"/>
    <w:rsid w:val="00BC4E64"/>
    <w:rsid w:val="00BC60BE"/>
    <w:rsid w:val="00BC6A73"/>
    <w:rsid w:val="00BC7468"/>
    <w:rsid w:val="00BC7D4F"/>
    <w:rsid w:val="00BC7ED7"/>
    <w:rsid w:val="00BD10ED"/>
    <w:rsid w:val="00BD2850"/>
    <w:rsid w:val="00BD6049"/>
    <w:rsid w:val="00BE28D2"/>
    <w:rsid w:val="00BE4A64"/>
    <w:rsid w:val="00BE5E43"/>
    <w:rsid w:val="00BF2980"/>
    <w:rsid w:val="00BF557D"/>
    <w:rsid w:val="00BF7F58"/>
    <w:rsid w:val="00C01381"/>
    <w:rsid w:val="00C01AB1"/>
    <w:rsid w:val="00C026A0"/>
    <w:rsid w:val="00C03EA4"/>
    <w:rsid w:val="00C04F42"/>
    <w:rsid w:val="00C06137"/>
    <w:rsid w:val="00C06929"/>
    <w:rsid w:val="00C079B8"/>
    <w:rsid w:val="00C10037"/>
    <w:rsid w:val="00C11E77"/>
    <w:rsid w:val="00C123EA"/>
    <w:rsid w:val="00C12A49"/>
    <w:rsid w:val="00C133EE"/>
    <w:rsid w:val="00C14966"/>
    <w:rsid w:val="00C149D0"/>
    <w:rsid w:val="00C201E2"/>
    <w:rsid w:val="00C231A0"/>
    <w:rsid w:val="00C26588"/>
    <w:rsid w:val="00C27A70"/>
    <w:rsid w:val="00C27DE9"/>
    <w:rsid w:val="00C328DE"/>
    <w:rsid w:val="00C32989"/>
    <w:rsid w:val="00C33388"/>
    <w:rsid w:val="00C35484"/>
    <w:rsid w:val="00C4173A"/>
    <w:rsid w:val="00C50DED"/>
    <w:rsid w:val="00C52217"/>
    <w:rsid w:val="00C600A3"/>
    <w:rsid w:val="00C602FF"/>
    <w:rsid w:val="00C60DA7"/>
    <w:rsid w:val="00C61174"/>
    <w:rsid w:val="00C612B3"/>
    <w:rsid w:val="00C6148F"/>
    <w:rsid w:val="00C621B1"/>
    <w:rsid w:val="00C62F7A"/>
    <w:rsid w:val="00C63B9C"/>
    <w:rsid w:val="00C64D75"/>
    <w:rsid w:val="00C64E3B"/>
    <w:rsid w:val="00C658C4"/>
    <w:rsid w:val="00C6682F"/>
    <w:rsid w:val="00C67BF4"/>
    <w:rsid w:val="00C67FCB"/>
    <w:rsid w:val="00C71C2B"/>
    <w:rsid w:val="00C7275E"/>
    <w:rsid w:val="00C73C93"/>
    <w:rsid w:val="00C74C5D"/>
    <w:rsid w:val="00C805BF"/>
    <w:rsid w:val="00C836EC"/>
    <w:rsid w:val="00C863C4"/>
    <w:rsid w:val="00C920EA"/>
    <w:rsid w:val="00C924F3"/>
    <w:rsid w:val="00C93C3E"/>
    <w:rsid w:val="00C95074"/>
    <w:rsid w:val="00CA12E3"/>
    <w:rsid w:val="00CA13B4"/>
    <w:rsid w:val="00CA1476"/>
    <w:rsid w:val="00CA45A8"/>
    <w:rsid w:val="00CA4E83"/>
    <w:rsid w:val="00CA6611"/>
    <w:rsid w:val="00CA6AE6"/>
    <w:rsid w:val="00CA73D7"/>
    <w:rsid w:val="00CA75A8"/>
    <w:rsid w:val="00CA782F"/>
    <w:rsid w:val="00CB187B"/>
    <w:rsid w:val="00CB1B99"/>
    <w:rsid w:val="00CB2835"/>
    <w:rsid w:val="00CB3285"/>
    <w:rsid w:val="00CB3B10"/>
    <w:rsid w:val="00CB4500"/>
    <w:rsid w:val="00CB61ED"/>
    <w:rsid w:val="00CB6D83"/>
    <w:rsid w:val="00CC0C72"/>
    <w:rsid w:val="00CC1877"/>
    <w:rsid w:val="00CC2BFD"/>
    <w:rsid w:val="00CC7638"/>
    <w:rsid w:val="00CD000D"/>
    <w:rsid w:val="00CD1A9A"/>
    <w:rsid w:val="00CD3476"/>
    <w:rsid w:val="00CD352C"/>
    <w:rsid w:val="00CD4CBF"/>
    <w:rsid w:val="00CD64DF"/>
    <w:rsid w:val="00CE225F"/>
    <w:rsid w:val="00CE5465"/>
    <w:rsid w:val="00CF2F50"/>
    <w:rsid w:val="00CF4148"/>
    <w:rsid w:val="00CF6198"/>
    <w:rsid w:val="00D02919"/>
    <w:rsid w:val="00D03534"/>
    <w:rsid w:val="00D04B8F"/>
    <w:rsid w:val="00D04C61"/>
    <w:rsid w:val="00D05B8D"/>
    <w:rsid w:val="00D05B9B"/>
    <w:rsid w:val="00D065A2"/>
    <w:rsid w:val="00D07296"/>
    <w:rsid w:val="00D079AA"/>
    <w:rsid w:val="00D07F00"/>
    <w:rsid w:val="00D1130F"/>
    <w:rsid w:val="00D17B72"/>
    <w:rsid w:val="00D25260"/>
    <w:rsid w:val="00D3185C"/>
    <w:rsid w:val="00D3205F"/>
    <w:rsid w:val="00D3318E"/>
    <w:rsid w:val="00D33856"/>
    <w:rsid w:val="00D33E72"/>
    <w:rsid w:val="00D35BD6"/>
    <w:rsid w:val="00D361B5"/>
    <w:rsid w:val="00D402DB"/>
    <w:rsid w:val="00D40C7D"/>
    <w:rsid w:val="00D411A2"/>
    <w:rsid w:val="00D42833"/>
    <w:rsid w:val="00D43045"/>
    <w:rsid w:val="00D4606D"/>
    <w:rsid w:val="00D50B9C"/>
    <w:rsid w:val="00D52401"/>
    <w:rsid w:val="00D52D73"/>
    <w:rsid w:val="00D52E58"/>
    <w:rsid w:val="00D543A8"/>
    <w:rsid w:val="00D543BB"/>
    <w:rsid w:val="00D55646"/>
    <w:rsid w:val="00D56B20"/>
    <w:rsid w:val="00D56B96"/>
    <w:rsid w:val="00D578B3"/>
    <w:rsid w:val="00D613BB"/>
    <w:rsid w:val="00D618F4"/>
    <w:rsid w:val="00D638A2"/>
    <w:rsid w:val="00D67EA1"/>
    <w:rsid w:val="00D714CC"/>
    <w:rsid w:val="00D733D3"/>
    <w:rsid w:val="00D73EEB"/>
    <w:rsid w:val="00D75060"/>
    <w:rsid w:val="00D75EA7"/>
    <w:rsid w:val="00D81ADF"/>
    <w:rsid w:val="00D81F21"/>
    <w:rsid w:val="00D8423D"/>
    <w:rsid w:val="00D842EF"/>
    <w:rsid w:val="00D844B3"/>
    <w:rsid w:val="00D84658"/>
    <w:rsid w:val="00D84705"/>
    <w:rsid w:val="00D864F2"/>
    <w:rsid w:val="00D943F8"/>
    <w:rsid w:val="00D95470"/>
    <w:rsid w:val="00D96B55"/>
    <w:rsid w:val="00DA19D7"/>
    <w:rsid w:val="00DA2619"/>
    <w:rsid w:val="00DA2E57"/>
    <w:rsid w:val="00DA3F93"/>
    <w:rsid w:val="00DA4239"/>
    <w:rsid w:val="00DA5A0B"/>
    <w:rsid w:val="00DA65DE"/>
    <w:rsid w:val="00DB0B61"/>
    <w:rsid w:val="00DB1474"/>
    <w:rsid w:val="00DB2962"/>
    <w:rsid w:val="00DB4E13"/>
    <w:rsid w:val="00DB52FB"/>
    <w:rsid w:val="00DB6201"/>
    <w:rsid w:val="00DC013B"/>
    <w:rsid w:val="00DC090B"/>
    <w:rsid w:val="00DC1679"/>
    <w:rsid w:val="00DC219B"/>
    <w:rsid w:val="00DC2CF1"/>
    <w:rsid w:val="00DC3A7C"/>
    <w:rsid w:val="00DC4FCF"/>
    <w:rsid w:val="00DC50E0"/>
    <w:rsid w:val="00DC6386"/>
    <w:rsid w:val="00DD1130"/>
    <w:rsid w:val="00DD1951"/>
    <w:rsid w:val="00DD40E7"/>
    <w:rsid w:val="00DD487D"/>
    <w:rsid w:val="00DD4E83"/>
    <w:rsid w:val="00DD6628"/>
    <w:rsid w:val="00DD6945"/>
    <w:rsid w:val="00DE00BE"/>
    <w:rsid w:val="00DE2D04"/>
    <w:rsid w:val="00DE3250"/>
    <w:rsid w:val="00DE5171"/>
    <w:rsid w:val="00DE6028"/>
    <w:rsid w:val="00DE6C85"/>
    <w:rsid w:val="00DE78A3"/>
    <w:rsid w:val="00DF159A"/>
    <w:rsid w:val="00DF1A71"/>
    <w:rsid w:val="00DF50FC"/>
    <w:rsid w:val="00DF68C7"/>
    <w:rsid w:val="00DF72FF"/>
    <w:rsid w:val="00DF731A"/>
    <w:rsid w:val="00E06B75"/>
    <w:rsid w:val="00E11332"/>
    <w:rsid w:val="00E11352"/>
    <w:rsid w:val="00E1532A"/>
    <w:rsid w:val="00E15C43"/>
    <w:rsid w:val="00E170DC"/>
    <w:rsid w:val="00E17546"/>
    <w:rsid w:val="00E210B5"/>
    <w:rsid w:val="00E22783"/>
    <w:rsid w:val="00E2375C"/>
    <w:rsid w:val="00E261B3"/>
    <w:rsid w:val="00E26818"/>
    <w:rsid w:val="00E27FFC"/>
    <w:rsid w:val="00E30B15"/>
    <w:rsid w:val="00E31741"/>
    <w:rsid w:val="00E32A6E"/>
    <w:rsid w:val="00E3318D"/>
    <w:rsid w:val="00E33237"/>
    <w:rsid w:val="00E35EE4"/>
    <w:rsid w:val="00E36759"/>
    <w:rsid w:val="00E40181"/>
    <w:rsid w:val="00E47580"/>
    <w:rsid w:val="00E50630"/>
    <w:rsid w:val="00E54950"/>
    <w:rsid w:val="00E55FB3"/>
    <w:rsid w:val="00E56A01"/>
    <w:rsid w:val="00E629A1"/>
    <w:rsid w:val="00E63B66"/>
    <w:rsid w:val="00E644AC"/>
    <w:rsid w:val="00E6794C"/>
    <w:rsid w:val="00E70852"/>
    <w:rsid w:val="00E71591"/>
    <w:rsid w:val="00E71CEB"/>
    <w:rsid w:val="00E7474F"/>
    <w:rsid w:val="00E77901"/>
    <w:rsid w:val="00E80DE3"/>
    <w:rsid w:val="00E817F7"/>
    <w:rsid w:val="00E82C55"/>
    <w:rsid w:val="00E8787E"/>
    <w:rsid w:val="00E92AC3"/>
    <w:rsid w:val="00E9393D"/>
    <w:rsid w:val="00EA2F6A"/>
    <w:rsid w:val="00EA7D1B"/>
    <w:rsid w:val="00EB00E0"/>
    <w:rsid w:val="00EB05D5"/>
    <w:rsid w:val="00EB0C2B"/>
    <w:rsid w:val="00EB1931"/>
    <w:rsid w:val="00EB2661"/>
    <w:rsid w:val="00EC004D"/>
    <w:rsid w:val="00EC059F"/>
    <w:rsid w:val="00EC1F24"/>
    <w:rsid w:val="00EC20FF"/>
    <w:rsid w:val="00EC22F6"/>
    <w:rsid w:val="00EC58CB"/>
    <w:rsid w:val="00EC602E"/>
    <w:rsid w:val="00ED195F"/>
    <w:rsid w:val="00ED49C3"/>
    <w:rsid w:val="00ED5B9B"/>
    <w:rsid w:val="00ED6BAD"/>
    <w:rsid w:val="00ED7447"/>
    <w:rsid w:val="00EE00D6"/>
    <w:rsid w:val="00EE11E7"/>
    <w:rsid w:val="00EE1488"/>
    <w:rsid w:val="00EE1730"/>
    <w:rsid w:val="00EE29AD"/>
    <w:rsid w:val="00EE3E24"/>
    <w:rsid w:val="00EE4143"/>
    <w:rsid w:val="00EE4D5D"/>
    <w:rsid w:val="00EE50D1"/>
    <w:rsid w:val="00EE5131"/>
    <w:rsid w:val="00EE5551"/>
    <w:rsid w:val="00EF109B"/>
    <w:rsid w:val="00EF1146"/>
    <w:rsid w:val="00EF201C"/>
    <w:rsid w:val="00EF2C72"/>
    <w:rsid w:val="00EF36AF"/>
    <w:rsid w:val="00EF59A3"/>
    <w:rsid w:val="00EF6675"/>
    <w:rsid w:val="00EF6BFC"/>
    <w:rsid w:val="00EF7DF9"/>
    <w:rsid w:val="00F0063D"/>
    <w:rsid w:val="00F00CC0"/>
    <w:rsid w:val="00F00F9C"/>
    <w:rsid w:val="00F01332"/>
    <w:rsid w:val="00F01E5F"/>
    <w:rsid w:val="00F024E6"/>
    <w:rsid w:val="00F024F3"/>
    <w:rsid w:val="00F029DC"/>
    <w:rsid w:val="00F02ABA"/>
    <w:rsid w:val="00F03701"/>
    <w:rsid w:val="00F0437A"/>
    <w:rsid w:val="00F101B8"/>
    <w:rsid w:val="00F10C7D"/>
    <w:rsid w:val="00F11037"/>
    <w:rsid w:val="00F16F1B"/>
    <w:rsid w:val="00F22E75"/>
    <w:rsid w:val="00F250A9"/>
    <w:rsid w:val="00F267AF"/>
    <w:rsid w:val="00F30FF4"/>
    <w:rsid w:val="00F3122E"/>
    <w:rsid w:val="00F32368"/>
    <w:rsid w:val="00F32CED"/>
    <w:rsid w:val="00F331AD"/>
    <w:rsid w:val="00F33348"/>
    <w:rsid w:val="00F33688"/>
    <w:rsid w:val="00F33C8C"/>
    <w:rsid w:val="00F35287"/>
    <w:rsid w:val="00F35BB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B81"/>
    <w:rsid w:val="00F64696"/>
    <w:rsid w:val="00F65AA9"/>
    <w:rsid w:val="00F65B25"/>
    <w:rsid w:val="00F6768F"/>
    <w:rsid w:val="00F72115"/>
    <w:rsid w:val="00F72C2C"/>
    <w:rsid w:val="00F741F2"/>
    <w:rsid w:val="00F76CAB"/>
    <w:rsid w:val="00F772C6"/>
    <w:rsid w:val="00F77F59"/>
    <w:rsid w:val="00F80FB8"/>
    <w:rsid w:val="00F815B5"/>
    <w:rsid w:val="00F828A2"/>
    <w:rsid w:val="00F85195"/>
    <w:rsid w:val="00F868E3"/>
    <w:rsid w:val="00F86D69"/>
    <w:rsid w:val="00F936E8"/>
    <w:rsid w:val="00F938BA"/>
    <w:rsid w:val="00F93E29"/>
    <w:rsid w:val="00F946B1"/>
    <w:rsid w:val="00F972B1"/>
    <w:rsid w:val="00F97919"/>
    <w:rsid w:val="00FA2C46"/>
    <w:rsid w:val="00FA3525"/>
    <w:rsid w:val="00FA5A53"/>
    <w:rsid w:val="00FB241D"/>
    <w:rsid w:val="00FB3501"/>
    <w:rsid w:val="00FB4769"/>
    <w:rsid w:val="00FB4CDA"/>
    <w:rsid w:val="00FB5B4E"/>
    <w:rsid w:val="00FB6481"/>
    <w:rsid w:val="00FB6D36"/>
    <w:rsid w:val="00FB6D8A"/>
    <w:rsid w:val="00FB6D9A"/>
    <w:rsid w:val="00FB7D78"/>
    <w:rsid w:val="00FC04A0"/>
    <w:rsid w:val="00FC0773"/>
    <w:rsid w:val="00FC0965"/>
    <w:rsid w:val="00FC0A1B"/>
    <w:rsid w:val="00FC0F81"/>
    <w:rsid w:val="00FC10A3"/>
    <w:rsid w:val="00FC252F"/>
    <w:rsid w:val="00FC3870"/>
    <w:rsid w:val="00FC395C"/>
    <w:rsid w:val="00FC4169"/>
    <w:rsid w:val="00FC5E8E"/>
    <w:rsid w:val="00FD3766"/>
    <w:rsid w:val="00FD4072"/>
    <w:rsid w:val="00FD47C4"/>
    <w:rsid w:val="00FE2DCF"/>
    <w:rsid w:val="00FE30EB"/>
    <w:rsid w:val="00FE3FA7"/>
    <w:rsid w:val="00FF2A4E"/>
    <w:rsid w:val="00FF2FCE"/>
    <w:rsid w:val="00FF4F7D"/>
    <w:rsid w:val="00FF6D9D"/>
    <w:rsid w:val="00FF7DD5"/>
    <w:rsid w:val="0B434C8C"/>
    <w:rsid w:val="37F3F5ED"/>
    <w:rsid w:val="3DD811B2"/>
    <w:rsid w:val="44546500"/>
    <w:rsid w:val="449CB911"/>
    <w:rsid w:val="4C5EE4C7"/>
    <w:rsid w:val="54E0B01F"/>
    <w:rsid w:val="5FF107DE"/>
    <w:rsid w:val="61B02172"/>
    <w:rsid w:val="6AB5DD2A"/>
    <w:rsid w:val="7EC663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426B203C-2C0B-4393-8858-EF92F0AB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00023CDD"/>
    <w:pPr>
      <w:ind w:left="720"/>
      <w:contextualSpacing/>
    </w:pPr>
  </w:style>
  <w:style w:type="character" w:customStyle="1" w:styleId="normaltextrun">
    <w:name w:val="normaltextrun"/>
    <w:basedOn w:val="DefaultParagraphFont"/>
    <w:rsid w:val="00CA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2077739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636866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dffh.vic.gov.au/fair-jobs-cod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wc.gov.au/" TargetMode="External"/><Relationship Id="rId2" Type="http://schemas.openxmlformats.org/officeDocument/2006/relationships/customXml" Target="../customXml/item2.xml"/><Relationship Id="rId16" Type="http://schemas.openxmlformats.org/officeDocument/2006/relationships/hyperlink" Target="https://www.fairwork.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SCode@dffh.vic.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ffh.vic.gov.au/fair-jobs-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fair-jobs-co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b78209-835b-4ce0-86bd-3e5b64fc04d2" xsi:nil="true"/>
    <lcf76f155ced4ddcb4097134ff3c332f xmlns="638a86f2-eb88-48cc-a35e-91cc96ae8211">
      <Terms xmlns="http://schemas.microsoft.com/office/infopath/2007/PartnerControls"/>
    </lcf76f155ced4ddcb4097134ff3c332f>
    <SharedWithUsers xmlns="4db78209-835b-4ce0-86bd-3e5b64fc04d2">
      <UserInfo>
        <DisplayName>Rachael Green (DFFH)</DisplayName>
        <AccountId>15</AccountId>
        <AccountType/>
      </UserInfo>
      <UserInfo>
        <DisplayName>Tom Craven (DFFH)</DisplayName>
        <AccountId>570</AccountId>
        <AccountType/>
      </UserInfo>
      <UserInfo>
        <DisplayName>Carolyn McSporran (DFFH)</DisplayName>
        <AccountId>713</AccountId>
        <AccountType/>
      </UserInfo>
      <UserInfo>
        <DisplayName>Ella O'Keefe (DFFH)</DisplayName>
        <AccountId>568</AccountId>
        <AccountType/>
      </UserInfo>
      <UserInfo>
        <DisplayName>Aylah Lohman (DFFH)</DisplayName>
        <AccountId>550</AccountId>
        <AccountType/>
      </UserInfo>
      <UserInfo>
        <DisplayName>Neha X Kanojia (DFFH)</DisplayName>
        <AccountId>523</AccountId>
        <AccountType/>
      </UserInfo>
      <UserInfo>
        <DisplayName>Jonas Marasigan (DFFH)</DisplayName>
        <AccountId>629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7EE4E419246A4BBB86E6DC573A59C8" ma:contentTypeVersion="15" ma:contentTypeDescription="Create a new document." ma:contentTypeScope="" ma:versionID="45f40667f9582e27d8bb7a755ca44c00">
  <xsd:schema xmlns:xsd="http://www.w3.org/2001/XMLSchema" xmlns:xs="http://www.w3.org/2001/XMLSchema" xmlns:p="http://schemas.microsoft.com/office/2006/metadata/properties" xmlns:ns2="638a86f2-eb88-48cc-a35e-91cc96ae8211" xmlns:ns3="4db78209-835b-4ce0-86bd-3e5b64fc04d2" targetNamespace="http://schemas.microsoft.com/office/2006/metadata/properties" ma:root="true" ma:fieldsID="61edcd70508fa55e2f0c80ff140c2ae1" ns2:_="" ns3:_="">
    <xsd:import namespace="638a86f2-eb88-48cc-a35e-91cc96ae8211"/>
    <xsd:import namespace="4db78209-835b-4ce0-86bd-3e5b64fc04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a86f2-eb88-48cc-a35e-91cc96ae8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78209-835b-4ce0-86bd-3e5b64fc04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ad08b6-4784-41dd-84dd-9924ead73069}" ma:internalName="TaxCatchAll" ma:showField="CatchAllData" ma:web="4db78209-835b-4ce0-86bd-3e5b64fc0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db78209-835b-4ce0-86bd-3e5b64fc04d2"/>
    <ds:schemaRef ds:uri="638a86f2-eb88-48cc-a35e-91cc96ae8211"/>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1507C052-2FE3-4E40-BBFE-46F1E40C2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a86f2-eb88-48cc-a35e-91cc96ae8211"/>
    <ds:schemaRef ds:uri="4db78209-835b-4ce0-86bd-3e5b64fc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1141</Words>
  <Characters>6509</Characters>
  <Application>Microsoft Office Word</Application>
  <DocSecurity>0</DocSecurity>
  <Lines>54</Lines>
  <Paragraphs>15</Paragraphs>
  <ScaleCrop>false</ScaleCrop>
  <Company>Victoria State Government, Department of Families, Fairness and Housing</Company>
  <LinksUpToDate>false</LinksUpToDate>
  <CharactersWithSpaces>7635</CharactersWithSpaces>
  <SharedDoc>false</SharedDoc>
  <HyperlinkBase/>
  <HLinks>
    <vt:vector size="18" baseType="variant">
      <vt:variant>
        <vt:i4>2424885</vt:i4>
      </vt:variant>
      <vt:variant>
        <vt:i4>9</vt:i4>
      </vt:variant>
      <vt:variant>
        <vt:i4>0</vt:i4>
      </vt:variant>
      <vt:variant>
        <vt:i4>5</vt:i4>
      </vt:variant>
      <vt:variant>
        <vt:lpwstr>https://www.fwc.gov.au/</vt:lpwstr>
      </vt:variant>
      <vt:variant>
        <vt:lpwstr/>
      </vt:variant>
      <vt:variant>
        <vt:i4>80</vt:i4>
      </vt:variant>
      <vt:variant>
        <vt:i4>6</vt:i4>
      </vt:variant>
      <vt:variant>
        <vt:i4>0</vt:i4>
      </vt:variant>
      <vt:variant>
        <vt:i4>5</vt:i4>
      </vt:variant>
      <vt:variant>
        <vt:lpwstr>https://www.fairwork.gov.au/</vt:lpwstr>
      </vt:variant>
      <vt:variant>
        <vt:lpwstr/>
      </vt:variant>
      <vt:variant>
        <vt:i4>2949145</vt:i4>
      </vt:variant>
      <vt:variant>
        <vt:i4>3</vt:i4>
      </vt:variant>
      <vt:variant>
        <vt:i4>0</vt:i4>
      </vt:variant>
      <vt:variant>
        <vt:i4>5</vt:i4>
      </vt:variant>
      <vt:variant>
        <vt:lpwstr>mailto:CSCode@dffh.vic.gov.au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Code Fact Sheet</dc:title>
  <dc:subject/>
  <cp:keywords/>
  <cp:revision>322</cp:revision>
  <cp:lastPrinted>2021-02-01T09:27:00Z</cp:lastPrinted>
  <dcterms:created xsi:type="dcterms:W3CDTF">2023-06-23T22:01:00Z</dcterms:created>
  <dcterms:modified xsi:type="dcterms:W3CDTF">2023-09-01T01:34:00Z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0x010100147EE4E419246A4BBB86E6DC573A59C8</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2023-09-01T01:34:02Z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d316737e-f754-4393-8a09-6dd424f6600a</vt:lpwstr>
  </property>
  <property fmtid="{D5CDD505-2E9C-101B-9397-08002B2CF9AE}" pid="23" name="MSIP_Label_43e64453-338c-4f93-8a4d-0039a0a41f2a_ContentBits">
    <vt:lpwstr>2</vt:lpwstr>
  </property>
</Properties>
</file>