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1AE18014"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5A6C197B">
            <wp:simplePos x="0" y="0"/>
            <wp:positionH relativeFrom="page">
              <wp:posOffset>1905</wp:posOffset>
            </wp:positionH>
            <wp:positionV relativeFrom="page">
              <wp:posOffset>0</wp:posOffset>
            </wp:positionV>
            <wp:extent cx="7558405" cy="20701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8405"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3374AB">
          <w:headerReference w:type="default" r:id="rId12"/>
          <w:footerReference w:type="default" r:id="rId13"/>
          <w:footerReference w:type="first" r:id="rId14"/>
          <w:pgSz w:w="11906" w:h="16838" w:code="9"/>
          <w:pgMar w:top="454" w:right="851" w:bottom="1985"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6D93A7A9">
        <w:trPr>
          <w:trHeight w:val="1377"/>
        </w:trPr>
        <w:tc>
          <w:tcPr>
            <w:tcW w:w="7825" w:type="dxa"/>
            <w:vAlign w:val="bottom"/>
          </w:tcPr>
          <w:p w14:paraId="1B06FE4C" w14:textId="29C96A77" w:rsidR="00AD784C" w:rsidRPr="0009050A" w:rsidRDefault="00DB1324" w:rsidP="00342055">
            <w:pPr>
              <w:pStyle w:val="Heading1"/>
            </w:pPr>
            <w:r>
              <w:t xml:space="preserve">Aboriginal Children’s Forum </w:t>
            </w:r>
            <w:r>
              <w:br/>
            </w:r>
            <w:r w:rsidR="3466F94C">
              <w:t>April 2026</w:t>
            </w:r>
          </w:p>
        </w:tc>
      </w:tr>
      <w:tr w:rsidR="000B2117" w14:paraId="5DF317EC" w14:textId="77777777" w:rsidTr="6D93A7A9">
        <w:trPr>
          <w:trHeight w:val="1247"/>
        </w:trPr>
        <w:tc>
          <w:tcPr>
            <w:tcW w:w="7825" w:type="dxa"/>
          </w:tcPr>
          <w:p w14:paraId="69C24C39" w14:textId="2A3B07B4" w:rsidR="000B2117" w:rsidRPr="0016037B" w:rsidRDefault="00E31A48" w:rsidP="00342055">
            <w:pPr>
              <w:pStyle w:val="Heading2"/>
            </w:pPr>
            <w:r>
              <w:t xml:space="preserve">Communique </w:t>
            </w:r>
          </w:p>
        </w:tc>
      </w:tr>
      <w:tr w:rsidR="00CF4148" w14:paraId="5F5E6105" w14:textId="77777777" w:rsidTr="6D93A7A9">
        <w:trPr>
          <w:trHeight w:val="284"/>
        </w:trPr>
        <w:tc>
          <w:tcPr>
            <w:tcW w:w="7825" w:type="dxa"/>
          </w:tcPr>
          <w:p w14:paraId="45D389E8" w14:textId="74334762" w:rsidR="00CF4148" w:rsidRPr="00250DC4" w:rsidRDefault="00CF4148" w:rsidP="00CF4148">
            <w:pPr>
              <w:pStyle w:val="Bannermarking"/>
            </w:pPr>
            <w:fldSimple w:instr="FILLIN  &quot;Type the protective marking&quot; \d OFFICIAL \o  \* MERGEFORMAT">
              <w:r>
                <w:t>OFFICIAL</w:t>
              </w:r>
            </w:fldSimple>
          </w:p>
        </w:tc>
      </w:tr>
    </w:tbl>
    <w:p w14:paraId="13445742" w14:textId="70EA3180" w:rsidR="00580394" w:rsidRPr="00B519CD" w:rsidRDefault="00580394" w:rsidP="00A144D4">
      <w:pPr>
        <w:sectPr w:rsidR="00580394" w:rsidRPr="00B519CD" w:rsidSect="00593A99">
          <w:headerReference w:type="default" r:id="rId15"/>
          <w:footerReference w:type="default" r:id="rId16"/>
          <w:type w:val="continuous"/>
          <w:pgSz w:w="11906" w:h="16838" w:code="9"/>
          <w:pgMar w:top="1418" w:right="851" w:bottom="851" w:left="851" w:header="851" w:footer="567" w:gutter="0"/>
          <w:cols w:space="340"/>
          <w:titlePg/>
          <w:docGrid w:linePitch="360"/>
        </w:sectPr>
      </w:pPr>
    </w:p>
    <w:p w14:paraId="2B2DAC16" w14:textId="0A4F3A47" w:rsidR="25C26D1C" w:rsidRDefault="00A144D4" w:rsidP="1B85F3AC">
      <w:r>
        <w:t xml:space="preserve"> </w:t>
      </w:r>
      <w:r>
        <w:br/>
      </w:r>
      <w:r w:rsidR="22E33896" w:rsidRPr="008E94C1">
        <w:rPr>
          <w:szCs w:val="21"/>
        </w:rPr>
        <w:t xml:space="preserve">The 34th Aboriginal Children's Forum (ACF) was a place where the Untold Stories of how </w:t>
      </w:r>
      <w:r w:rsidR="790AE669" w:rsidRPr="008E94C1">
        <w:rPr>
          <w:szCs w:val="21"/>
        </w:rPr>
        <w:t xml:space="preserve">Aboriginal Community-Controlled Organisations </w:t>
      </w:r>
      <w:r w:rsidR="6286880B" w:rsidRPr="008E94C1">
        <w:rPr>
          <w:szCs w:val="21"/>
        </w:rPr>
        <w:t>(</w:t>
      </w:r>
      <w:r w:rsidR="22E33896" w:rsidRPr="008E94C1">
        <w:rPr>
          <w:szCs w:val="21"/>
        </w:rPr>
        <w:t>ACCO</w:t>
      </w:r>
      <w:r w:rsidR="4E901BC1" w:rsidRPr="008E94C1">
        <w:rPr>
          <w:szCs w:val="21"/>
        </w:rPr>
        <w:t>s</w:t>
      </w:r>
      <w:r w:rsidR="2470EB7D" w:rsidRPr="008E94C1">
        <w:rPr>
          <w:szCs w:val="21"/>
        </w:rPr>
        <w:t>)</w:t>
      </w:r>
      <w:r w:rsidR="22E33896" w:rsidRPr="008E94C1">
        <w:rPr>
          <w:szCs w:val="21"/>
        </w:rPr>
        <w:t xml:space="preserve"> support children, their families and communities were heard. Formal presentations from </w:t>
      </w:r>
      <w:proofErr w:type="spellStart"/>
      <w:r w:rsidR="22E33896" w:rsidRPr="008E94C1">
        <w:rPr>
          <w:szCs w:val="21"/>
        </w:rPr>
        <w:t>Rumbalara</w:t>
      </w:r>
      <w:proofErr w:type="spellEnd"/>
      <w:r w:rsidR="2AAD8BCF" w:rsidRPr="008E94C1">
        <w:rPr>
          <w:szCs w:val="21"/>
        </w:rPr>
        <w:t xml:space="preserve"> Aboriginal Co-operative</w:t>
      </w:r>
      <w:r w:rsidR="22E33896" w:rsidRPr="008E94C1">
        <w:rPr>
          <w:szCs w:val="21"/>
        </w:rPr>
        <w:t>, Ballarat &amp; District Aboriginal Co-operative (BADAC), and the Victorian Aboriginal Child &amp; Community Agency (VACCA) showcased what it looks like when an ACCO supports an Aboriginal person and their family throughout life, particularly in challenging times. ACCOs are always there, never judging. It’s about “mob s</w:t>
      </w:r>
      <w:r w:rsidR="03E68300" w:rsidRPr="008E94C1">
        <w:rPr>
          <w:szCs w:val="21"/>
        </w:rPr>
        <w:t xml:space="preserve">upporting </w:t>
      </w:r>
      <w:r w:rsidR="22E33896" w:rsidRPr="008E94C1">
        <w:rPr>
          <w:szCs w:val="21"/>
        </w:rPr>
        <w:t xml:space="preserve">mob”. </w:t>
      </w:r>
    </w:p>
    <w:p w14:paraId="52885182" w14:textId="477BAF5F" w:rsidR="25C26D1C" w:rsidRDefault="22E33896" w:rsidP="008E94C1">
      <w:r w:rsidRPr="008E94C1">
        <w:rPr>
          <w:szCs w:val="21"/>
        </w:rPr>
        <w:t xml:space="preserve">The stories revealed what often goes unseen and is not visible in current reporting and data collection approaches, such as the holistic nature of ACCO practice and the extent to which it is unfunded yet achieved anyway. There was interest in the early findings from the True Cost, Fair Price review commissioned by the </w:t>
      </w:r>
      <w:r w:rsidR="104E116D" w:rsidRPr="008E94C1">
        <w:rPr>
          <w:szCs w:val="21"/>
        </w:rPr>
        <w:t xml:space="preserve">Victorian Aboriginal Children &amp; Young People’s Alliance </w:t>
      </w:r>
      <w:r w:rsidR="63D43E80" w:rsidRPr="008E94C1">
        <w:rPr>
          <w:szCs w:val="21"/>
        </w:rPr>
        <w:t>(</w:t>
      </w:r>
      <w:r w:rsidR="0C0EA0EC" w:rsidRPr="008E94C1">
        <w:rPr>
          <w:szCs w:val="21"/>
        </w:rPr>
        <w:t>VACYPA</w:t>
      </w:r>
      <w:r w:rsidR="5193F86D" w:rsidRPr="008E94C1">
        <w:rPr>
          <w:szCs w:val="21"/>
        </w:rPr>
        <w:t>)</w:t>
      </w:r>
      <w:r w:rsidRPr="008E94C1">
        <w:rPr>
          <w:szCs w:val="21"/>
        </w:rPr>
        <w:t xml:space="preserve">, and NSW’s </w:t>
      </w:r>
      <w:r w:rsidR="4631F539" w:rsidRPr="008E94C1">
        <w:rPr>
          <w:szCs w:val="21"/>
        </w:rPr>
        <w:t>3</w:t>
      </w:r>
      <w:r w:rsidRPr="008E94C1">
        <w:rPr>
          <w:szCs w:val="21"/>
        </w:rPr>
        <w:t xml:space="preserve">0% unit price loading </w:t>
      </w:r>
      <w:r w:rsidR="1DE4D6FB" w:rsidRPr="008E94C1">
        <w:rPr>
          <w:szCs w:val="21"/>
        </w:rPr>
        <w:t xml:space="preserve">for Aboriginal Family Preservation and additional funding for out-of-home-care </w:t>
      </w:r>
      <w:r w:rsidRPr="008E94C1">
        <w:rPr>
          <w:szCs w:val="21"/>
        </w:rPr>
        <w:t>to account for the additional time and resources ACCOs dedicate to healing, advocacy, and culturally-responsive services.</w:t>
      </w:r>
    </w:p>
    <w:p w14:paraId="4626A74F" w14:textId="051A3F3B" w:rsidR="25C26D1C" w:rsidRDefault="22E33896" w:rsidP="008E94C1">
      <w:r w:rsidRPr="008E94C1">
        <w:rPr>
          <w:szCs w:val="21"/>
        </w:rPr>
        <w:t xml:space="preserve">The Minister for Children, Lizzie Blandthorn and Secretary Peta McCammon both acknowledged the significance of the </w:t>
      </w:r>
      <w:r w:rsidR="5C4DC5DF" w:rsidRPr="008E94C1">
        <w:rPr>
          <w:szCs w:val="21"/>
        </w:rPr>
        <w:t xml:space="preserve">refreshed ACCO </w:t>
      </w:r>
      <w:r w:rsidRPr="008E94C1">
        <w:rPr>
          <w:szCs w:val="21"/>
        </w:rPr>
        <w:t xml:space="preserve">Rights &amp; Aspirations reports tabled by VACYPA and VACCA, and the value they will have in informing local decisions and funding. </w:t>
      </w:r>
      <w:r w:rsidR="502D36B4" w:rsidRPr="008E94C1">
        <w:rPr>
          <w:rFonts w:eastAsia="Arial" w:cs="Arial"/>
          <w:szCs w:val="21"/>
        </w:rPr>
        <w:t xml:space="preserve">Both reports go significantly further than the current </w:t>
      </w:r>
      <w:proofErr w:type="spellStart"/>
      <w:r w:rsidR="502D36B4" w:rsidRPr="008E94C1">
        <w:rPr>
          <w:rFonts w:eastAsia="Arial" w:cs="Arial"/>
          <w:szCs w:val="21"/>
        </w:rPr>
        <w:t>Wungurilwil</w:t>
      </w:r>
      <w:proofErr w:type="spellEnd"/>
      <w:r w:rsidR="502D36B4" w:rsidRPr="008E94C1">
        <w:rPr>
          <w:rFonts w:eastAsia="Arial" w:cs="Arial"/>
          <w:szCs w:val="21"/>
        </w:rPr>
        <w:t xml:space="preserve"> </w:t>
      </w:r>
      <w:proofErr w:type="spellStart"/>
      <w:r w:rsidR="502D36B4" w:rsidRPr="008E94C1">
        <w:rPr>
          <w:rFonts w:eastAsia="Arial" w:cs="Arial"/>
          <w:szCs w:val="21"/>
        </w:rPr>
        <w:t>Gapgapduir</w:t>
      </w:r>
      <w:proofErr w:type="spellEnd"/>
      <w:r w:rsidR="502D36B4" w:rsidRPr="008E94C1">
        <w:rPr>
          <w:rFonts w:eastAsia="Arial" w:cs="Arial"/>
          <w:szCs w:val="21"/>
        </w:rPr>
        <w:t xml:space="preserve"> Action Plan and would require additional government decisions including regarding investment and legislation, likely through consultation with an in</w:t>
      </w:r>
      <w:r w:rsidR="50A0EEE5" w:rsidRPr="008E94C1">
        <w:rPr>
          <w:rFonts w:eastAsia="Arial" w:cs="Arial"/>
          <w:szCs w:val="21"/>
        </w:rPr>
        <w:t xml:space="preserve">coming government </w:t>
      </w:r>
      <w:r w:rsidR="58C8EB47" w:rsidRPr="008E94C1">
        <w:rPr>
          <w:rFonts w:eastAsia="Arial" w:cs="Arial"/>
          <w:szCs w:val="21"/>
        </w:rPr>
        <w:t>given the upcoming election</w:t>
      </w:r>
      <w:r w:rsidR="502D36B4" w:rsidRPr="008E94C1">
        <w:rPr>
          <w:rFonts w:eastAsia="Arial" w:cs="Arial"/>
          <w:szCs w:val="21"/>
        </w:rPr>
        <w:t xml:space="preserve">.  </w:t>
      </w:r>
    </w:p>
    <w:p w14:paraId="066AE02A" w14:textId="7C1C4134" w:rsidR="25C26D1C" w:rsidRDefault="22E33896" w:rsidP="008E94C1">
      <w:r w:rsidRPr="008E94C1">
        <w:rPr>
          <w:szCs w:val="21"/>
        </w:rPr>
        <w:t xml:space="preserve">Practical actions were identified by ACCOs, </w:t>
      </w:r>
      <w:r w:rsidR="2F09706C" w:rsidRPr="008E94C1">
        <w:rPr>
          <w:szCs w:val="21"/>
        </w:rPr>
        <w:t xml:space="preserve">Community </w:t>
      </w:r>
      <w:r w:rsidR="6091CAEA" w:rsidRPr="008E94C1">
        <w:rPr>
          <w:szCs w:val="21"/>
        </w:rPr>
        <w:t>Service</w:t>
      </w:r>
      <w:r w:rsidR="2F09706C" w:rsidRPr="008E94C1">
        <w:rPr>
          <w:szCs w:val="21"/>
        </w:rPr>
        <w:t xml:space="preserve"> </w:t>
      </w:r>
      <w:r w:rsidR="028075F2" w:rsidRPr="008E94C1">
        <w:rPr>
          <w:szCs w:val="21"/>
        </w:rPr>
        <w:t>Organisations</w:t>
      </w:r>
      <w:r w:rsidR="2F09706C" w:rsidRPr="008E94C1">
        <w:rPr>
          <w:szCs w:val="21"/>
        </w:rPr>
        <w:t xml:space="preserve"> (</w:t>
      </w:r>
      <w:r w:rsidRPr="008E94C1">
        <w:rPr>
          <w:szCs w:val="21"/>
        </w:rPr>
        <w:t>CSOs</w:t>
      </w:r>
      <w:r w:rsidR="3E50EC27" w:rsidRPr="008E94C1">
        <w:rPr>
          <w:szCs w:val="21"/>
        </w:rPr>
        <w:t>)</w:t>
      </w:r>
      <w:r w:rsidRPr="008E94C1">
        <w:rPr>
          <w:szCs w:val="21"/>
        </w:rPr>
        <w:t xml:space="preserve">, and </w:t>
      </w:r>
      <w:r w:rsidR="0A998CB9" w:rsidRPr="008E94C1">
        <w:rPr>
          <w:szCs w:val="21"/>
        </w:rPr>
        <w:t xml:space="preserve">the </w:t>
      </w:r>
      <w:r w:rsidRPr="008E94C1">
        <w:rPr>
          <w:szCs w:val="21"/>
        </w:rPr>
        <w:t>D</w:t>
      </w:r>
      <w:r w:rsidR="40D7EBD1" w:rsidRPr="008E94C1">
        <w:rPr>
          <w:szCs w:val="21"/>
        </w:rPr>
        <w:t xml:space="preserve">epartment of </w:t>
      </w:r>
      <w:r w:rsidRPr="008E94C1">
        <w:rPr>
          <w:szCs w:val="21"/>
        </w:rPr>
        <w:t>F</w:t>
      </w:r>
      <w:r w:rsidR="3882CB40" w:rsidRPr="008E94C1">
        <w:rPr>
          <w:szCs w:val="21"/>
        </w:rPr>
        <w:t xml:space="preserve">amilies </w:t>
      </w:r>
      <w:r w:rsidRPr="008E94C1">
        <w:rPr>
          <w:szCs w:val="21"/>
        </w:rPr>
        <w:t>F</w:t>
      </w:r>
      <w:r w:rsidR="1FFFABD4" w:rsidRPr="008E94C1">
        <w:rPr>
          <w:szCs w:val="21"/>
        </w:rPr>
        <w:t xml:space="preserve">airness and </w:t>
      </w:r>
      <w:r w:rsidRPr="008E94C1">
        <w:rPr>
          <w:szCs w:val="21"/>
        </w:rPr>
        <w:t>H</w:t>
      </w:r>
      <w:r w:rsidR="591CEA0F" w:rsidRPr="008E94C1">
        <w:rPr>
          <w:szCs w:val="21"/>
        </w:rPr>
        <w:t>ousing (DFFH)</w:t>
      </w:r>
      <w:r w:rsidRPr="008E94C1">
        <w:rPr>
          <w:szCs w:val="21"/>
        </w:rPr>
        <w:t xml:space="preserve"> to immediately progress</w:t>
      </w:r>
      <w:r w:rsidR="7F4F7685" w:rsidRPr="008E94C1">
        <w:rPr>
          <w:szCs w:val="21"/>
        </w:rPr>
        <w:t xml:space="preserve"> proportionate funding transfer at a local level</w:t>
      </w:r>
      <w:r w:rsidRPr="008E94C1">
        <w:rPr>
          <w:szCs w:val="21"/>
        </w:rPr>
        <w:t xml:space="preserve"> </w:t>
      </w:r>
      <w:r w:rsidR="62DDD900" w:rsidRPr="008E94C1">
        <w:rPr>
          <w:szCs w:val="21"/>
        </w:rPr>
        <w:t xml:space="preserve">through implementation of </w:t>
      </w:r>
      <w:r w:rsidRPr="008E94C1">
        <w:rPr>
          <w:szCs w:val="21"/>
        </w:rPr>
        <w:t>the</w:t>
      </w:r>
      <w:r w:rsidRPr="008E94C1">
        <w:rPr>
          <w:rFonts w:eastAsia="Arial" w:cs="Arial"/>
          <w:szCs w:val="21"/>
        </w:rPr>
        <w:t xml:space="preserve"> </w:t>
      </w:r>
      <w:r w:rsidR="5A4ED56A" w:rsidRPr="008E94C1">
        <w:rPr>
          <w:rFonts w:eastAsia="Arial" w:cs="Arial"/>
          <w:i/>
          <w:iCs/>
          <w:color w:val="000000" w:themeColor="text1"/>
          <w:szCs w:val="21"/>
          <w:lang w:val="en-US"/>
        </w:rPr>
        <w:t>Child and family services transfer to ACCOs - Interim Policy</w:t>
      </w:r>
      <w:r w:rsidRPr="008E94C1">
        <w:rPr>
          <w:szCs w:val="21"/>
        </w:rPr>
        <w:t xml:space="preserve">. </w:t>
      </w:r>
    </w:p>
    <w:p w14:paraId="1E6BF849" w14:textId="653ADD82" w:rsidR="25C26D1C" w:rsidRDefault="22E33896" w:rsidP="6D93A7A9">
      <w:r w:rsidRPr="6D93A7A9">
        <w:rPr>
          <w:szCs w:val="21"/>
        </w:rPr>
        <w:t xml:space="preserve">The forum participants congratulated the Children’s Court on the expansion of both Marram-Ngala </w:t>
      </w:r>
      <w:proofErr w:type="spellStart"/>
      <w:r w:rsidRPr="6D93A7A9">
        <w:rPr>
          <w:szCs w:val="21"/>
        </w:rPr>
        <w:t>Ganbu</w:t>
      </w:r>
      <w:proofErr w:type="spellEnd"/>
      <w:r w:rsidRPr="6D93A7A9">
        <w:rPr>
          <w:szCs w:val="21"/>
        </w:rPr>
        <w:t xml:space="preserve"> (M-NG) &amp; Children’s Koori Court. </w:t>
      </w:r>
    </w:p>
    <w:p w14:paraId="42983728" w14:textId="1A54EC4E" w:rsidR="25C26D1C" w:rsidRDefault="22E33896" w:rsidP="6D93A7A9">
      <w:r w:rsidRPr="008E94C1">
        <w:rPr>
          <w:szCs w:val="21"/>
        </w:rPr>
        <w:t xml:space="preserve">The forum closed with a participant sharing </w:t>
      </w:r>
      <w:r w:rsidR="1731F9F4" w:rsidRPr="008E94C1">
        <w:rPr>
          <w:szCs w:val="21"/>
        </w:rPr>
        <w:t xml:space="preserve">their </w:t>
      </w:r>
      <w:r w:rsidRPr="008E94C1">
        <w:rPr>
          <w:szCs w:val="21"/>
        </w:rPr>
        <w:t>thoughts on wh</w:t>
      </w:r>
      <w:r w:rsidR="468A0C96" w:rsidRPr="008E94C1">
        <w:rPr>
          <w:szCs w:val="21"/>
        </w:rPr>
        <w:t xml:space="preserve">at makes </w:t>
      </w:r>
      <w:r w:rsidRPr="008E94C1">
        <w:rPr>
          <w:szCs w:val="21"/>
        </w:rPr>
        <w:t xml:space="preserve">the ACF </w:t>
      </w:r>
      <w:r w:rsidR="67410D0A" w:rsidRPr="008E94C1">
        <w:rPr>
          <w:szCs w:val="21"/>
        </w:rPr>
        <w:t>effective</w:t>
      </w:r>
      <w:r w:rsidRPr="008E94C1">
        <w:rPr>
          <w:szCs w:val="21"/>
        </w:rPr>
        <w:t xml:space="preserve">. </w:t>
      </w:r>
    </w:p>
    <w:p w14:paraId="30262315" w14:textId="1D55DF6A" w:rsidR="25C26D1C" w:rsidRDefault="22E33896" w:rsidP="1B85F3AC">
      <w:pPr>
        <w:ind w:left="567"/>
      </w:pPr>
      <w:r w:rsidRPr="1B85F3AC">
        <w:rPr>
          <w:rFonts w:eastAsia="Arial" w:cs="Arial"/>
          <w:i/>
          <w:iCs/>
          <w:szCs w:val="21"/>
        </w:rPr>
        <w:t>“This forum functions as a genuine think tank. Together, everyone is trying to find ways to act in the best interest of Aboriginal children. The high levels of trust in the room are what allow people to tell their stories honestly, and that trust is what turns a forum into a place where things shift. That, more than any single agenda item, is why these gatherings matter, and why the work needs to keep going!”</w:t>
      </w:r>
    </w:p>
    <w:p w14:paraId="3AF54F14" w14:textId="115884B6" w:rsidR="6D93A7A9" w:rsidRDefault="6D93A7A9"/>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636BA9B7">
        <w:tc>
          <w:tcPr>
            <w:tcW w:w="10194" w:type="dxa"/>
          </w:tcPr>
          <w:p w14:paraId="300C44A7" w14:textId="4F33B65E" w:rsidR="00B5203D" w:rsidRDefault="00B5203D" w:rsidP="00E33237">
            <w:pPr>
              <w:pStyle w:val="Imprint"/>
              <w:rPr>
                <w:sz w:val="24"/>
                <w:szCs w:val="19"/>
              </w:rPr>
            </w:pPr>
            <w:bookmarkStart w:id="0" w:name="_Hlk37240926"/>
            <w:r w:rsidRPr="00B5203D">
              <w:rPr>
                <w:sz w:val="24"/>
                <w:szCs w:val="19"/>
              </w:rPr>
              <w:t xml:space="preserve">To receive this document in another format, email Aboriginal Children’s Forum </w:t>
            </w:r>
            <w:hyperlink r:id="rId17" w:history="1">
              <w:r w:rsidRPr="001275E9">
                <w:rPr>
                  <w:rStyle w:val="Hyperlink"/>
                  <w:sz w:val="24"/>
                  <w:szCs w:val="19"/>
                </w:rPr>
                <w:t>Aboriginal.Childrens.Forum@dffh.vic.gov.au</w:t>
              </w:r>
            </w:hyperlink>
          </w:p>
          <w:p w14:paraId="7DF2FFCA" w14:textId="688E241C" w:rsidR="0055119B" w:rsidRPr="0055119B" w:rsidRDefault="0055119B" w:rsidP="00E33237">
            <w:pPr>
              <w:pStyle w:val="Imprint"/>
            </w:pPr>
            <w:r w:rsidRPr="0055119B">
              <w:t>Authorised and published by the Victorian Government, 1 Treasury Place, Melbourne.</w:t>
            </w:r>
          </w:p>
          <w:p w14:paraId="6E4BD3D4" w14:textId="32EA596C" w:rsidR="0055119B" w:rsidRPr="0055119B" w:rsidRDefault="0055119B" w:rsidP="636BA9B7">
            <w:pPr>
              <w:pStyle w:val="Imprint"/>
            </w:pPr>
            <w:r>
              <w:lastRenderedPageBreak/>
              <w:t xml:space="preserve">© State of Victoria, Australia, Department of </w:t>
            </w:r>
            <w:r w:rsidR="00002D68">
              <w:t>Families, Fairness and Housing</w:t>
            </w:r>
            <w:r>
              <w:t xml:space="preserve">, </w:t>
            </w:r>
            <w:r w:rsidR="3B37F739">
              <w:t>April 2026</w:t>
            </w:r>
          </w:p>
          <w:p w14:paraId="6E0A5822" w14:textId="77777777" w:rsidR="0055119B" w:rsidRPr="00B92FFB" w:rsidRDefault="0055119B" w:rsidP="00E33237">
            <w:pPr>
              <w:pStyle w:val="Imprint"/>
            </w:pPr>
            <w:bookmarkStart w:id="1" w:name="_Hlk62746129"/>
            <w:r w:rsidRPr="00B92FFB">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1DE414C1" w14:textId="77777777" w:rsidR="0055119B" w:rsidRPr="00B92FFB" w:rsidRDefault="0055119B" w:rsidP="00E33237">
            <w:pPr>
              <w:pStyle w:val="Imprint"/>
            </w:pPr>
            <w:r w:rsidRPr="00B92FFB">
              <w:t>In this document, ‘Aboriginal’ refers to both Aboriginal and Torres Strait Islander people. ‘Indigenous’ or ‘Koori/Koorie’ is retained when part of the title of a report, program or quotation.</w:t>
            </w:r>
          </w:p>
          <w:p w14:paraId="6EBF40F8" w14:textId="6C7FC165" w:rsidR="00342055" w:rsidRDefault="00342055" w:rsidP="00E33237">
            <w:pPr>
              <w:pStyle w:val="Imprint"/>
            </w:pPr>
            <w:r w:rsidRPr="67D2067B">
              <w:rPr>
                <w:b/>
                <w:bCs/>
              </w:rPr>
              <w:t xml:space="preserve">ISSN </w:t>
            </w:r>
            <w:r>
              <w:t>2982-3064</w:t>
            </w:r>
            <w:r w:rsidRPr="67D2067B">
              <w:rPr>
                <w:b/>
                <w:bCs/>
              </w:rPr>
              <w:t xml:space="preserve"> - Online (word)</w:t>
            </w:r>
            <w:r>
              <w:t xml:space="preserve"> </w:t>
            </w:r>
          </w:p>
          <w:p w14:paraId="0C92739F" w14:textId="60DF39F4" w:rsidR="0055119B" w:rsidRPr="00B92FFB" w:rsidRDefault="0055119B" w:rsidP="00E33237">
            <w:pPr>
              <w:pStyle w:val="Imprint"/>
              <w:rPr>
                <w:color w:val="004C97"/>
              </w:rPr>
            </w:pPr>
            <w:r w:rsidRPr="0055119B">
              <w:t>Available at</w:t>
            </w:r>
            <w:r w:rsidR="00B92FFB">
              <w:t xml:space="preserve"> </w:t>
            </w:r>
            <w:hyperlink r:id="rId18" w:history="1">
              <w:r w:rsidR="00B92FFB" w:rsidRPr="00B92FFB">
                <w:rPr>
                  <w:rStyle w:val="Hyperlink"/>
                </w:rPr>
                <w:t>DFFH Aboriginal Children’s Forum</w:t>
              </w:r>
            </w:hyperlink>
            <w:r w:rsidRPr="0055119B">
              <w:t xml:space="preserve"> </w:t>
            </w:r>
            <w:r w:rsidR="00D03381" w:rsidRPr="008E216B">
              <w:t>https://www.dffh.vic.gov.au/aboriginal-childrens-forum</w:t>
            </w:r>
            <w:bookmarkEnd w:id="1"/>
          </w:p>
        </w:tc>
      </w:tr>
      <w:bookmarkEnd w:id="0"/>
    </w:tbl>
    <w:p w14:paraId="312DEA78" w14:textId="77777777" w:rsidR="00162CA9" w:rsidRDefault="00162CA9" w:rsidP="00162CA9">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9BB70" w14:textId="77777777" w:rsidR="00E327DC" w:rsidRDefault="00E327DC">
      <w:r>
        <w:separator/>
      </w:r>
    </w:p>
    <w:p w14:paraId="7EC874D3" w14:textId="77777777" w:rsidR="00E327DC" w:rsidRDefault="00E327DC"/>
  </w:endnote>
  <w:endnote w:type="continuationSeparator" w:id="0">
    <w:p w14:paraId="302025C0" w14:textId="77777777" w:rsidR="00E327DC" w:rsidRDefault="00E327DC">
      <w:r>
        <w:continuationSeparator/>
      </w:r>
    </w:p>
    <w:p w14:paraId="5C5505F3" w14:textId="77777777" w:rsidR="00E327DC" w:rsidRDefault="00E327DC"/>
  </w:endnote>
  <w:endnote w:type="continuationNotice" w:id="1">
    <w:p w14:paraId="4A7851F5" w14:textId="77777777" w:rsidR="00E327DC" w:rsidRDefault="00E327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swiss"/>
    <w:notTrueType/>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1A4FC0ED">
          <wp:simplePos x="0" y="0"/>
          <wp:positionH relativeFrom="page">
            <wp:align>left</wp:align>
          </wp:positionH>
          <wp:positionV relativeFrom="page">
            <wp:align>bottom</wp:align>
          </wp:positionV>
          <wp:extent cx="7560000" cy="1742400"/>
          <wp:effectExtent l="0" t="0" r="0" b="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1742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BF4D402">
            <v:shapetype id="_x0000_t202" coordsize="21600,21600" o:spt="202" path="m,l,21600r21600,l21600,xe" w14:anchorId="3F220AE8">
              <v:stroke joinstyle="miter"/>
              <v:path gradientshapeok="t" o:connecttype="rect"/>
            </v:shapetype>
            <v:shape id="MSIPCMc3054336811d08b680b9289e"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09E7774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59D9799F">
            <v:shapetype id="_x0000_t202" coordsize="21600,21600" o:spt="202" path="m,l,21600r21600,l21600,xe" w14:anchorId="36861015">
              <v:stroke joinstyle="miter"/>
              <v:path gradientshapeok="t" o:connecttype="rect"/>
            </v:shapetype>
            <v:shape id="MSIPCM418f4cbe97f099549309dca7"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18292232" w:rsidR="00593A99" w:rsidRPr="00F65AA9" w:rsidRDefault="00E90944" w:rsidP="00EF2C72">
    <w:pPr>
      <w:pStyle w:val="Footer"/>
    </w:pPr>
    <w:r>
      <w:rPr>
        <w:noProof/>
      </w:rPr>
      <mc:AlternateContent>
        <mc:Choice Requires="wps">
          <w:drawing>
            <wp:anchor distT="0" distB="0" distL="114300" distR="114300" simplePos="0" relativeHeight="251658243" behindDoc="0" locked="0" layoutInCell="0" allowOverlap="1" wp14:anchorId="7D119407" wp14:editId="7E8FF7D7">
              <wp:simplePos x="0" y="0"/>
              <wp:positionH relativeFrom="page">
                <wp:posOffset>0</wp:posOffset>
              </wp:positionH>
              <wp:positionV relativeFrom="page">
                <wp:posOffset>10189210</wp:posOffset>
              </wp:positionV>
              <wp:extent cx="7560310" cy="311785"/>
              <wp:effectExtent l="0" t="0" r="0" b="12065"/>
              <wp:wrapNone/>
              <wp:docPr id="2" name="MSIPCMf9d54216b4ebe9f4335d79a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DD988C" w14:textId="2FEDB2D9" w:rsidR="00E90944" w:rsidRPr="00E90944" w:rsidRDefault="00E90944" w:rsidP="00E90944">
                          <w:pPr>
                            <w:spacing w:after="0"/>
                            <w:jc w:val="center"/>
                            <w:rPr>
                              <w:rFonts w:ascii="Arial Black" w:hAnsi="Arial Black"/>
                              <w:color w:val="000000"/>
                              <w:sz w:val="20"/>
                            </w:rPr>
                          </w:pPr>
                          <w:r w:rsidRPr="00E9094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7BFF54DB">
            <v:shapetype id="_x0000_t202" coordsize="21600,21600" o:spt="202" path="m,l,21600r21600,l21600,xe" w14:anchorId="7D119407">
              <v:stroke joinstyle="miter"/>
              <v:path gradientshapeok="t" o:connecttype="rect"/>
            </v:shapetype>
            <v:shape id="MSIPCMf9d54216b4ebe9f4335d79a4"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E90944" w:rsidR="00E90944" w:rsidP="00E90944" w:rsidRDefault="00E90944" w14:paraId="75F360E3" w14:textId="2FEDB2D9">
                    <w:pPr>
                      <w:spacing w:after="0"/>
                      <w:jc w:val="center"/>
                      <w:rPr>
                        <w:rFonts w:ascii="Arial Black" w:hAnsi="Arial Black"/>
                        <w:color w:val="000000"/>
                        <w:sz w:val="20"/>
                      </w:rPr>
                    </w:pPr>
                    <w:r w:rsidRPr="00E90944">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E19E4" w14:textId="77777777" w:rsidR="00E327DC" w:rsidRDefault="00E327DC" w:rsidP="00207717">
      <w:pPr>
        <w:spacing w:before="120"/>
      </w:pPr>
      <w:r>
        <w:separator/>
      </w:r>
    </w:p>
  </w:footnote>
  <w:footnote w:type="continuationSeparator" w:id="0">
    <w:p w14:paraId="083C4FF6" w14:textId="77777777" w:rsidR="00E327DC" w:rsidRDefault="00E327DC">
      <w:r>
        <w:continuationSeparator/>
      </w:r>
    </w:p>
    <w:p w14:paraId="0CD454C8" w14:textId="77777777" w:rsidR="00E327DC" w:rsidRDefault="00E327DC"/>
  </w:footnote>
  <w:footnote w:type="continuationNotice" w:id="1">
    <w:p w14:paraId="4EE5C4C2" w14:textId="77777777" w:rsidR="00E327DC" w:rsidRDefault="00E327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08652D8" w14:paraId="57CCC742" w14:textId="77777777" w:rsidTr="208652D8">
      <w:trPr>
        <w:trHeight w:val="300"/>
      </w:trPr>
      <w:tc>
        <w:tcPr>
          <w:tcW w:w="3400" w:type="dxa"/>
        </w:tcPr>
        <w:p w14:paraId="624B5CE1" w14:textId="7ED48A96" w:rsidR="208652D8" w:rsidRDefault="208652D8" w:rsidP="208652D8">
          <w:pPr>
            <w:pStyle w:val="Header"/>
            <w:ind w:left="-115"/>
          </w:pPr>
        </w:p>
      </w:tc>
      <w:tc>
        <w:tcPr>
          <w:tcW w:w="3400" w:type="dxa"/>
        </w:tcPr>
        <w:p w14:paraId="35A1DAC2" w14:textId="4467BDB5" w:rsidR="208652D8" w:rsidRDefault="208652D8" w:rsidP="208652D8">
          <w:pPr>
            <w:pStyle w:val="Header"/>
            <w:jc w:val="center"/>
          </w:pPr>
        </w:p>
      </w:tc>
      <w:tc>
        <w:tcPr>
          <w:tcW w:w="3400" w:type="dxa"/>
        </w:tcPr>
        <w:p w14:paraId="7FC436EE" w14:textId="07B2C96A" w:rsidR="208652D8" w:rsidRDefault="208652D8" w:rsidP="208652D8">
          <w:pPr>
            <w:pStyle w:val="Header"/>
            <w:ind w:right="-115"/>
            <w:jc w:val="right"/>
          </w:pPr>
        </w:p>
      </w:tc>
    </w:tr>
  </w:tbl>
  <w:p w14:paraId="7189D1C5" w14:textId="5F6D5575" w:rsidR="208652D8" w:rsidRDefault="208652D8" w:rsidP="20865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79AF161E" w:rsidR="00E261B3" w:rsidRPr="0051568D" w:rsidRDefault="208652D8" w:rsidP="208652D8">
    <w:pPr>
      <w:pStyle w:val="Header"/>
      <w:spacing w:line="259" w:lineRule="auto"/>
    </w:pPr>
    <w:r>
      <w:t xml:space="preserve">Aboriginal Children’s Forum </w:t>
    </w:r>
    <w:r w:rsidR="00DD054E">
      <w:t>April</w:t>
    </w:r>
    <w:r>
      <w:t xml:space="preserve"> 202</w:t>
    </w:r>
    <w:r w:rsidR="00DD054E">
      <w:t>6</w:t>
    </w:r>
    <w:r>
      <w:t xml:space="preserve"> Communique</w:t>
    </w:r>
    <w:r w:rsidR="00B14B5F">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D9AC372"/>
    <w:multiLevelType w:val="hybridMultilevel"/>
    <w:tmpl w:val="71DC996C"/>
    <w:lvl w:ilvl="0" w:tplc="73528566">
      <w:start w:val="1"/>
      <w:numFmt w:val="bullet"/>
      <w:lvlText w:val=""/>
      <w:lvlJc w:val="left"/>
      <w:pPr>
        <w:ind w:left="720" w:hanging="360"/>
      </w:pPr>
      <w:rPr>
        <w:rFonts w:ascii="Symbol" w:hAnsi="Symbol" w:hint="default"/>
      </w:rPr>
    </w:lvl>
    <w:lvl w:ilvl="1" w:tplc="0556189A">
      <w:start w:val="1"/>
      <w:numFmt w:val="bullet"/>
      <w:lvlText w:val="o"/>
      <w:lvlJc w:val="left"/>
      <w:pPr>
        <w:ind w:left="1440" w:hanging="360"/>
      </w:pPr>
      <w:rPr>
        <w:rFonts w:ascii="Courier New" w:hAnsi="Courier New" w:hint="default"/>
      </w:rPr>
    </w:lvl>
    <w:lvl w:ilvl="2" w:tplc="39721D28">
      <w:start w:val="1"/>
      <w:numFmt w:val="bullet"/>
      <w:lvlText w:val=""/>
      <w:lvlJc w:val="left"/>
      <w:pPr>
        <w:ind w:left="2160" w:hanging="360"/>
      </w:pPr>
      <w:rPr>
        <w:rFonts w:ascii="Wingdings" w:hAnsi="Wingdings" w:hint="default"/>
      </w:rPr>
    </w:lvl>
    <w:lvl w:ilvl="3" w:tplc="F920E360">
      <w:start w:val="1"/>
      <w:numFmt w:val="bullet"/>
      <w:lvlText w:val=""/>
      <w:lvlJc w:val="left"/>
      <w:pPr>
        <w:ind w:left="2880" w:hanging="360"/>
      </w:pPr>
      <w:rPr>
        <w:rFonts w:ascii="Symbol" w:hAnsi="Symbol" w:hint="default"/>
      </w:rPr>
    </w:lvl>
    <w:lvl w:ilvl="4" w:tplc="71EE34EA">
      <w:start w:val="1"/>
      <w:numFmt w:val="bullet"/>
      <w:lvlText w:val="o"/>
      <w:lvlJc w:val="left"/>
      <w:pPr>
        <w:ind w:left="3600" w:hanging="360"/>
      </w:pPr>
      <w:rPr>
        <w:rFonts w:ascii="Courier New" w:hAnsi="Courier New" w:hint="default"/>
      </w:rPr>
    </w:lvl>
    <w:lvl w:ilvl="5" w:tplc="6304F3CE">
      <w:start w:val="1"/>
      <w:numFmt w:val="bullet"/>
      <w:lvlText w:val=""/>
      <w:lvlJc w:val="left"/>
      <w:pPr>
        <w:ind w:left="4320" w:hanging="360"/>
      </w:pPr>
      <w:rPr>
        <w:rFonts w:ascii="Wingdings" w:hAnsi="Wingdings" w:hint="default"/>
      </w:rPr>
    </w:lvl>
    <w:lvl w:ilvl="6" w:tplc="E1FC0D88">
      <w:start w:val="1"/>
      <w:numFmt w:val="bullet"/>
      <w:lvlText w:val=""/>
      <w:lvlJc w:val="left"/>
      <w:pPr>
        <w:ind w:left="5040" w:hanging="360"/>
      </w:pPr>
      <w:rPr>
        <w:rFonts w:ascii="Symbol" w:hAnsi="Symbol" w:hint="default"/>
      </w:rPr>
    </w:lvl>
    <w:lvl w:ilvl="7" w:tplc="5C80FABE">
      <w:start w:val="1"/>
      <w:numFmt w:val="bullet"/>
      <w:lvlText w:val="o"/>
      <w:lvlJc w:val="left"/>
      <w:pPr>
        <w:ind w:left="5760" w:hanging="360"/>
      </w:pPr>
      <w:rPr>
        <w:rFonts w:ascii="Courier New" w:hAnsi="Courier New" w:hint="default"/>
      </w:rPr>
    </w:lvl>
    <w:lvl w:ilvl="8" w:tplc="084CB5BE">
      <w:start w:val="1"/>
      <w:numFmt w:val="bullet"/>
      <w:lvlText w:val=""/>
      <w:lvlJc w:val="left"/>
      <w:pPr>
        <w:ind w:left="6480" w:hanging="360"/>
      </w:pPr>
      <w:rPr>
        <w:rFonts w:ascii="Wingdings" w:hAnsi="Wingding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6805100"/>
    <w:multiLevelType w:val="hybridMultilevel"/>
    <w:tmpl w:val="62D03C38"/>
    <w:lvl w:ilvl="0" w:tplc="9080F910">
      <w:start w:val="1"/>
      <w:numFmt w:val="bullet"/>
      <w:lvlText w:val=""/>
      <w:lvlJc w:val="left"/>
      <w:pPr>
        <w:ind w:left="1080" w:hanging="360"/>
      </w:pPr>
      <w:rPr>
        <w:rFonts w:ascii="Symbol" w:hAnsi="Symbol"/>
      </w:rPr>
    </w:lvl>
    <w:lvl w:ilvl="1" w:tplc="73DEAA74">
      <w:start w:val="1"/>
      <w:numFmt w:val="bullet"/>
      <w:lvlText w:val=""/>
      <w:lvlJc w:val="left"/>
      <w:pPr>
        <w:ind w:left="1080" w:hanging="360"/>
      </w:pPr>
      <w:rPr>
        <w:rFonts w:ascii="Symbol" w:hAnsi="Symbol"/>
      </w:rPr>
    </w:lvl>
    <w:lvl w:ilvl="2" w:tplc="97B205F8">
      <w:start w:val="1"/>
      <w:numFmt w:val="bullet"/>
      <w:lvlText w:val=""/>
      <w:lvlJc w:val="left"/>
      <w:pPr>
        <w:ind w:left="1080" w:hanging="360"/>
      </w:pPr>
      <w:rPr>
        <w:rFonts w:ascii="Symbol" w:hAnsi="Symbol"/>
      </w:rPr>
    </w:lvl>
    <w:lvl w:ilvl="3" w:tplc="52863868">
      <w:start w:val="1"/>
      <w:numFmt w:val="bullet"/>
      <w:lvlText w:val=""/>
      <w:lvlJc w:val="left"/>
      <w:pPr>
        <w:ind w:left="1080" w:hanging="360"/>
      </w:pPr>
      <w:rPr>
        <w:rFonts w:ascii="Symbol" w:hAnsi="Symbol"/>
      </w:rPr>
    </w:lvl>
    <w:lvl w:ilvl="4" w:tplc="512C92F0">
      <w:start w:val="1"/>
      <w:numFmt w:val="bullet"/>
      <w:lvlText w:val=""/>
      <w:lvlJc w:val="left"/>
      <w:pPr>
        <w:ind w:left="1080" w:hanging="360"/>
      </w:pPr>
      <w:rPr>
        <w:rFonts w:ascii="Symbol" w:hAnsi="Symbol"/>
      </w:rPr>
    </w:lvl>
    <w:lvl w:ilvl="5" w:tplc="9A60F98E">
      <w:start w:val="1"/>
      <w:numFmt w:val="bullet"/>
      <w:lvlText w:val=""/>
      <w:lvlJc w:val="left"/>
      <w:pPr>
        <w:ind w:left="1080" w:hanging="360"/>
      </w:pPr>
      <w:rPr>
        <w:rFonts w:ascii="Symbol" w:hAnsi="Symbol"/>
      </w:rPr>
    </w:lvl>
    <w:lvl w:ilvl="6" w:tplc="587639D8">
      <w:start w:val="1"/>
      <w:numFmt w:val="bullet"/>
      <w:lvlText w:val=""/>
      <w:lvlJc w:val="left"/>
      <w:pPr>
        <w:ind w:left="1080" w:hanging="360"/>
      </w:pPr>
      <w:rPr>
        <w:rFonts w:ascii="Symbol" w:hAnsi="Symbol"/>
      </w:rPr>
    </w:lvl>
    <w:lvl w:ilvl="7" w:tplc="81CAA292">
      <w:start w:val="1"/>
      <w:numFmt w:val="bullet"/>
      <w:lvlText w:val=""/>
      <w:lvlJc w:val="left"/>
      <w:pPr>
        <w:ind w:left="1080" w:hanging="360"/>
      </w:pPr>
      <w:rPr>
        <w:rFonts w:ascii="Symbol" w:hAnsi="Symbol"/>
      </w:rPr>
    </w:lvl>
    <w:lvl w:ilvl="8" w:tplc="68BA4218">
      <w:start w:val="1"/>
      <w:numFmt w:val="bullet"/>
      <w:lvlText w:val=""/>
      <w:lvlJc w:val="left"/>
      <w:pPr>
        <w:ind w:left="1080" w:hanging="360"/>
      </w:pPr>
      <w:rPr>
        <w:rFonts w:ascii="Symbol" w:hAnsi="Symbol"/>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35362163">
    <w:abstractNumId w:val="22"/>
  </w:num>
  <w:num w:numId="2" w16cid:durableId="119230871">
    <w:abstractNumId w:val="10"/>
  </w:num>
  <w:num w:numId="3" w16cid:durableId="1990162231">
    <w:abstractNumId w:val="17"/>
  </w:num>
  <w:num w:numId="4" w16cid:durableId="2559894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19428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35129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10565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2295567">
    <w:abstractNumId w:val="21"/>
  </w:num>
  <w:num w:numId="9" w16cid:durableId="902760565">
    <w:abstractNumId w:val="16"/>
  </w:num>
  <w:num w:numId="10" w16cid:durableId="1666978324">
    <w:abstractNumId w:val="20"/>
  </w:num>
  <w:num w:numId="11" w16cid:durableId="18734993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127874">
    <w:abstractNumId w:val="23"/>
  </w:num>
  <w:num w:numId="13" w16cid:durableId="4319705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9526616">
    <w:abstractNumId w:val="18"/>
  </w:num>
  <w:num w:numId="15" w16cid:durableId="9578345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67868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97424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26574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4831182">
    <w:abstractNumId w:val="25"/>
  </w:num>
  <w:num w:numId="20" w16cid:durableId="643079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3075992">
    <w:abstractNumId w:val="14"/>
  </w:num>
  <w:num w:numId="22" w16cid:durableId="1639533394">
    <w:abstractNumId w:val="12"/>
  </w:num>
  <w:num w:numId="23" w16cid:durableId="553124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297901">
    <w:abstractNumId w:val="15"/>
  </w:num>
  <w:num w:numId="25" w16cid:durableId="1496653046">
    <w:abstractNumId w:val="27"/>
  </w:num>
  <w:num w:numId="26" w16cid:durableId="1267538221">
    <w:abstractNumId w:val="24"/>
  </w:num>
  <w:num w:numId="27" w16cid:durableId="498080098">
    <w:abstractNumId w:val="19"/>
  </w:num>
  <w:num w:numId="28" w16cid:durableId="1697274785">
    <w:abstractNumId w:val="11"/>
  </w:num>
  <w:num w:numId="29" w16cid:durableId="411972691">
    <w:abstractNumId w:val="28"/>
  </w:num>
  <w:num w:numId="30" w16cid:durableId="648247415">
    <w:abstractNumId w:val="9"/>
  </w:num>
  <w:num w:numId="31" w16cid:durableId="439881339">
    <w:abstractNumId w:val="7"/>
  </w:num>
  <w:num w:numId="32" w16cid:durableId="731083296">
    <w:abstractNumId w:val="6"/>
  </w:num>
  <w:num w:numId="33" w16cid:durableId="762145675">
    <w:abstractNumId w:val="5"/>
  </w:num>
  <w:num w:numId="34" w16cid:durableId="1013531083">
    <w:abstractNumId w:val="4"/>
  </w:num>
  <w:num w:numId="35" w16cid:durableId="1229806553">
    <w:abstractNumId w:val="8"/>
  </w:num>
  <w:num w:numId="36" w16cid:durableId="1775510917">
    <w:abstractNumId w:val="3"/>
  </w:num>
  <w:num w:numId="37" w16cid:durableId="1293439153">
    <w:abstractNumId w:val="2"/>
  </w:num>
  <w:num w:numId="38" w16cid:durableId="2051997754">
    <w:abstractNumId w:val="1"/>
  </w:num>
  <w:num w:numId="39" w16cid:durableId="727219131">
    <w:abstractNumId w:val="0"/>
  </w:num>
  <w:num w:numId="40" w16cid:durableId="9089247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9770229">
    <w:abstractNumId w:val="21"/>
  </w:num>
  <w:num w:numId="42" w16cid:durableId="905839834">
    <w:abstractNumId w:val="21"/>
  </w:num>
  <w:num w:numId="43" w16cid:durableId="1741244889">
    <w:abstractNumId w:val="21"/>
  </w:num>
  <w:num w:numId="44" w16cid:durableId="3069829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89091308">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C70"/>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05A2"/>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0B50"/>
    <w:rsid w:val="000B2117"/>
    <w:rsid w:val="000B3EDB"/>
    <w:rsid w:val="000B543D"/>
    <w:rsid w:val="000B55F9"/>
    <w:rsid w:val="000B5BF7"/>
    <w:rsid w:val="000B6BC8"/>
    <w:rsid w:val="000C0303"/>
    <w:rsid w:val="000C42EA"/>
    <w:rsid w:val="000C4546"/>
    <w:rsid w:val="000C6079"/>
    <w:rsid w:val="000D1242"/>
    <w:rsid w:val="000D1BD5"/>
    <w:rsid w:val="000D645F"/>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35A1C"/>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0A58"/>
    <w:rsid w:val="0018182E"/>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00D"/>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32AB"/>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374AB"/>
    <w:rsid w:val="003406C6"/>
    <w:rsid w:val="003418CC"/>
    <w:rsid w:val="00342055"/>
    <w:rsid w:val="003459BD"/>
    <w:rsid w:val="0035057A"/>
    <w:rsid w:val="00350D38"/>
    <w:rsid w:val="00351405"/>
    <w:rsid w:val="00351B36"/>
    <w:rsid w:val="00357B4E"/>
    <w:rsid w:val="003716FD"/>
    <w:rsid w:val="0037204B"/>
    <w:rsid w:val="003744CF"/>
    <w:rsid w:val="00374717"/>
    <w:rsid w:val="0037676C"/>
    <w:rsid w:val="00377A1A"/>
    <w:rsid w:val="00377BCB"/>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8C5"/>
    <w:rsid w:val="003C7A3F"/>
    <w:rsid w:val="003D2766"/>
    <w:rsid w:val="003D2A74"/>
    <w:rsid w:val="003D3E8F"/>
    <w:rsid w:val="003D6475"/>
    <w:rsid w:val="003D6EE6"/>
    <w:rsid w:val="003D7000"/>
    <w:rsid w:val="003D7E30"/>
    <w:rsid w:val="003E0242"/>
    <w:rsid w:val="003E375C"/>
    <w:rsid w:val="003E4086"/>
    <w:rsid w:val="003E639E"/>
    <w:rsid w:val="003E71E5"/>
    <w:rsid w:val="003F0445"/>
    <w:rsid w:val="003F0CF0"/>
    <w:rsid w:val="003F1063"/>
    <w:rsid w:val="003F14B1"/>
    <w:rsid w:val="003F2B20"/>
    <w:rsid w:val="003F3289"/>
    <w:rsid w:val="003F3C62"/>
    <w:rsid w:val="003F5CB9"/>
    <w:rsid w:val="004013C7"/>
    <w:rsid w:val="00401FCF"/>
    <w:rsid w:val="00406157"/>
    <w:rsid w:val="00406285"/>
    <w:rsid w:val="004148F9"/>
    <w:rsid w:val="0042084E"/>
    <w:rsid w:val="00421EEF"/>
    <w:rsid w:val="00424A64"/>
    <w:rsid w:val="00424D65"/>
    <w:rsid w:val="00430393"/>
    <w:rsid w:val="00431806"/>
    <w:rsid w:val="004350F9"/>
    <w:rsid w:val="00437AC5"/>
    <w:rsid w:val="00442C3C"/>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0D2"/>
    <w:rsid w:val="004F5398"/>
    <w:rsid w:val="004F55F1"/>
    <w:rsid w:val="004F6936"/>
    <w:rsid w:val="004F7B35"/>
    <w:rsid w:val="00503DC6"/>
    <w:rsid w:val="005064E1"/>
    <w:rsid w:val="00506513"/>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AD"/>
    <w:rsid w:val="00573CE3"/>
    <w:rsid w:val="00576E84"/>
    <w:rsid w:val="00580394"/>
    <w:rsid w:val="005809CD"/>
    <w:rsid w:val="00581AF2"/>
    <w:rsid w:val="00582B8C"/>
    <w:rsid w:val="0058757E"/>
    <w:rsid w:val="0058793D"/>
    <w:rsid w:val="00593A99"/>
    <w:rsid w:val="005950E6"/>
    <w:rsid w:val="00596A4B"/>
    <w:rsid w:val="00597507"/>
    <w:rsid w:val="005A17AC"/>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B0C"/>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6C35"/>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1A60"/>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37DF5"/>
    <w:rsid w:val="00841AA9"/>
    <w:rsid w:val="0084616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95781"/>
    <w:rsid w:val="008A28A8"/>
    <w:rsid w:val="008A3D8B"/>
    <w:rsid w:val="008A5B32"/>
    <w:rsid w:val="008A5D60"/>
    <w:rsid w:val="008B0701"/>
    <w:rsid w:val="008B1886"/>
    <w:rsid w:val="008B2029"/>
    <w:rsid w:val="008B2EE4"/>
    <w:rsid w:val="008B3821"/>
    <w:rsid w:val="008B4D3D"/>
    <w:rsid w:val="008B57C7"/>
    <w:rsid w:val="008C2F92"/>
    <w:rsid w:val="008C589D"/>
    <w:rsid w:val="008C6804"/>
    <w:rsid w:val="008C6D51"/>
    <w:rsid w:val="008D2846"/>
    <w:rsid w:val="008D2ED7"/>
    <w:rsid w:val="008D4236"/>
    <w:rsid w:val="008D462F"/>
    <w:rsid w:val="008D5C45"/>
    <w:rsid w:val="008D6DCF"/>
    <w:rsid w:val="008E216B"/>
    <w:rsid w:val="008E4376"/>
    <w:rsid w:val="008E7A0A"/>
    <w:rsid w:val="008E7B49"/>
    <w:rsid w:val="008E94C1"/>
    <w:rsid w:val="008F59F6"/>
    <w:rsid w:val="00900719"/>
    <w:rsid w:val="009017AC"/>
    <w:rsid w:val="00902A9A"/>
    <w:rsid w:val="00904A1C"/>
    <w:rsid w:val="00905030"/>
    <w:rsid w:val="00906490"/>
    <w:rsid w:val="009111B2"/>
    <w:rsid w:val="00911A29"/>
    <w:rsid w:val="009148CA"/>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25F1"/>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1BEC"/>
    <w:rsid w:val="009F2F27"/>
    <w:rsid w:val="009F34AA"/>
    <w:rsid w:val="009F6BCB"/>
    <w:rsid w:val="009F7B78"/>
    <w:rsid w:val="00A0057A"/>
    <w:rsid w:val="00A02FA1"/>
    <w:rsid w:val="00A04CCE"/>
    <w:rsid w:val="00A07421"/>
    <w:rsid w:val="00A0776B"/>
    <w:rsid w:val="00A10FB9"/>
    <w:rsid w:val="00A11421"/>
    <w:rsid w:val="00A11FD8"/>
    <w:rsid w:val="00A1389F"/>
    <w:rsid w:val="00A144D4"/>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3BB5"/>
    <w:rsid w:val="00A67263"/>
    <w:rsid w:val="00A7161C"/>
    <w:rsid w:val="00A77AA3"/>
    <w:rsid w:val="00A8206D"/>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6D4"/>
    <w:rsid w:val="00AC4764"/>
    <w:rsid w:val="00AC6D36"/>
    <w:rsid w:val="00AD0CBA"/>
    <w:rsid w:val="00AD26E2"/>
    <w:rsid w:val="00AD784C"/>
    <w:rsid w:val="00AE0822"/>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4C50"/>
    <w:rsid w:val="00B3588E"/>
    <w:rsid w:val="00B4198F"/>
    <w:rsid w:val="00B41F3D"/>
    <w:rsid w:val="00B431E8"/>
    <w:rsid w:val="00B45141"/>
    <w:rsid w:val="00B519CD"/>
    <w:rsid w:val="00B5203D"/>
    <w:rsid w:val="00B5273A"/>
    <w:rsid w:val="00B56925"/>
    <w:rsid w:val="00B57329"/>
    <w:rsid w:val="00B60E61"/>
    <w:rsid w:val="00B62B50"/>
    <w:rsid w:val="00B635B7"/>
    <w:rsid w:val="00B63AE8"/>
    <w:rsid w:val="00B6437C"/>
    <w:rsid w:val="00B65950"/>
    <w:rsid w:val="00B66D83"/>
    <w:rsid w:val="00B672C0"/>
    <w:rsid w:val="00B676FD"/>
    <w:rsid w:val="00B678B6"/>
    <w:rsid w:val="00B706E8"/>
    <w:rsid w:val="00B75646"/>
    <w:rsid w:val="00B7629E"/>
    <w:rsid w:val="00B90729"/>
    <w:rsid w:val="00B907DA"/>
    <w:rsid w:val="00B91FFE"/>
    <w:rsid w:val="00B92FFB"/>
    <w:rsid w:val="00B950BC"/>
    <w:rsid w:val="00B95AB9"/>
    <w:rsid w:val="00B9714C"/>
    <w:rsid w:val="00BA29AD"/>
    <w:rsid w:val="00BA33CF"/>
    <w:rsid w:val="00BA3F8D"/>
    <w:rsid w:val="00BB7A10"/>
    <w:rsid w:val="00BC60BE"/>
    <w:rsid w:val="00BC7468"/>
    <w:rsid w:val="00BC7D4F"/>
    <w:rsid w:val="00BC7ED7"/>
    <w:rsid w:val="00BD0F34"/>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3381"/>
    <w:rsid w:val="00D04C61"/>
    <w:rsid w:val="00D05B8D"/>
    <w:rsid w:val="00D05B9B"/>
    <w:rsid w:val="00D065A2"/>
    <w:rsid w:val="00D079AA"/>
    <w:rsid w:val="00D07F00"/>
    <w:rsid w:val="00D1130F"/>
    <w:rsid w:val="00D12FE9"/>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3866"/>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324"/>
    <w:rsid w:val="00DB1474"/>
    <w:rsid w:val="00DB2962"/>
    <w:rsid w:val="00DB52FB"/>
    <w:rsid w:val="00DC013B"/>
    <w:rsid w:val="00DC090B"/>
    <w:rsid w:val="00DC1679"/>
    <w:rsid w:val="00DC219B"/>
    <w:rsid w:val="00DC2CF1"/>
    <w:rsid w:val="00DC3A7C"/>
    <w:rsid w:val="00DC4FCF"/>
    <w:rsid w:val="00DC50E0"/>
    <w:rsid w:val="00DC6386"/>
    <w:rsid w:val="00DD054E"/>
    <w:rsid w:val="00DD1130"/>
    <w:rsid w:val="00DD1951"/>
    <w:rsid w:val="00DD487D"/>
    <w:rsid w:val="00DD4E83"/>
    <w:rsid w:val="00DD6628"/>
    <w:rsid w:val="00DD6945"/>
    <w:rsid w:val="00DE2D04"/>
    <w:rsid w:val="00DE303D"/>
    <w:rsid w:val="00DE3250"/>
    <w:rsid w:val="00DE3BF2"/>
    <w:rsid w:val="00DE6028"/>
    <w:rsid w:val="00DE6C85"/>
    <w:rsid w:val="00DE78A3"/>
    <w:rsid w:val="00DF18BD"/>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1A48"/>
    <w:rsid w:val="00E327DC"/>
    <w:rsid w:val="00E33237"/>
    <w:rsid w:val="00E36C2A"/>
    <w:rsid w:val="00E40181"/>
    <w:rsid w:val="00E54950"/>
    <w:rsid w:val="00E55FB3"/>
    <w:rsid w:val="00E56A01"/>
    <w:rsid w:val="00E629A1"/>
    <w:rsid w:val="00E6794C"/>
    <w:rsid w:val="00E71591"/>
    <w:rsid w:val="00E71CEB"/>
    <w:rsid w:val="00E7474F"/>
    <w:rsid w:val="00E77901"/>
    <w:rsid w:val="00E80DE3"/>
    <w:rsid w:val="00E82C55"/>
    <w:rsid w:val="00E8787E"/>
    <w:rsid w:val="00E90944"/>
    <w:rsid w:val="00E92AC3"/>
    <w:rsid w:val="00EA2F6A"/>
    <w:rsid w:val="00EB00E0"/>
    <w:rsid w:val="00EB05D5"/>
    <w:rsid w:val="00EB1931"/>
    <w:rsid w:val="00EB605A"/>
    <w:rsid w:val="00EC059F"/>
    <w:rsid w:val="00EC1F24"/>
    <w:rsid w:val="00EC20FF"/>
    <w:rsid w:val="00EC22F6"/>
    <w:rsid w:val="00ED195F"/>
    <w:rsid w:val="00ED5B9B"/>
    <w:rsid w:val="00ED6053"/>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357FC"/>
    <w:rsid w:val="00F40A70"/>
    <w:rsid w:val="00F43A37"/>
    <w:rsid w:val="00F4641B"/>
    <w:rsid w:val="00F46EB8"/>
    <w:rsid w:val="00F476B8"/>
    <w:rsid w:val="00F50CD1"/>
    <w:rsid w:val="00F511E4"/>
    <w:rsid w:val="00F52D09"/>
    <w:rsid w:val="00F52E08"/>
    <w:rsid w:val="00F53A66"/>
    <w:rsid w:val="00F5462D"/>
    <w:rsid w:val="00F54B04"/>
    <w:rsid w:val="00F55B21"/>
    <w:rsid w:val="00F56EF6"/>
    <w:rsid w:val="00F60082"/>
    <w:rsid w:val="00F61A9F"/>
    <w:rsid w:val="00F61B5F"/>
    <w:rsid w:val="00F64696"/>
    <w:rsid w:val="00F659E9"/>
    <w:rsid w:val="00F65AA9"/>
    <w:rsid w:val="00F6768F"/>
    <w:rsid w:val="00F72115"/>
    <w:rsid w:val="00F72C2C"/>
    <w:rsid w:val="00F741F2"/>
    <w:rsid w:val="00F76CAB"/>
    <w:rsid w:val="00F772C6"/>
    <w:rsid w:val="00F77F59"/>
    <w:rsid w:val="00F814A2"/>
    <w:rsid w:val="00F815B5"/>
    <w:rsid w:val="00F85195"/>
    <w:rsid w:val="00F868E3"/>
    <w:rsid w:val="00F938BA"/>
    <w:rsid w:val="00F972B1"/>
    <w:rsid w:val="00F97919"/>
    <w:rsid w:val="00FA2C46"/>
    <w:rsid w:val="00FA3525"/>
    <w:rsid w:val="00FA5A53"/>
    <w:rsid w:val="00FB3501"/>
    <w:rsid w:val="00FB4769"/>
    <w:rsid w:val="00FB4CDA"/>
    <w:rsid w:val="00FB59B6"/>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016851AA"/>
    <w:rsid w:val="022E3E53"/>
    <w:rsid w:val="02312CDB"/>
    <w:rsid w:val="028075F2"/>
    <w:rsid w:val="029AA57E"/>
    <w:rsid w:val="02CD3F30"/>
    <w:rsid w:val="02D5D729"/>
    <w:rsid w:val="0379967F"/>
    <w:rsid w:val="03A9027F"/>
    <w:rsid w:val="03E68300"/>
    <w:rsid w:val="041CAD1C"/>
    <w:rsid w:val="0470BEAD"/>
    <w:rsid w:val="0630CC4F"/>
    <w:rsid w:val="07A0DD53"/>
    <w:rsid w:val="07FBB3DA"/>
    <w:rsid w:val="09A8D622"/>
    <w:rsid w:val="0A998CB9"/>
    <w:rsid w:val="0B90D827"/>
    <w:rsid w:val="0BA7D88F"/>
    <w:rsid w:val="0C0EA0EC"/>
    <w:rsid w:val="0DD7E3D3"/>
    <w:rsid w:val="0F1D7E4D"/>
    <w:rsid w:val="0FCCF93E"/>
    <w:rsid w:val="0FDA1F0E"/>
    <w:rsid w:val="10493005"/>
    <w:rsid w:val="104E116D"/>
    <w:rsid w:val="10C9C0D5"/>
    <w:rsid w:val="1264B166"/>
    <w:rsid w:val="13ADB3B4"/>
    <w:rsid w:val="157E4347"/>
    <w:rsid w:val="16822A83"/>
    <w:rsid w:val="1731F9F4"/>
    <w:rsid w:val="18EFA774"/>
    <w:rsid w:val="1B85F3AC"/>
    <w:rsid w:val="1B93CCAC"/>
    <w:rsid w:val="1C3F0097"/>
    <w:rsid w:val="1DD6DA2B"/>
    <w:rsid w:val="1DE4D6FB"/>
    <w:rsid w:val="1FCAAF61"/>
    <w:rsid w:val="1FFFABD4"/>
    <w:rsid w:val="2061DAAA"/>
    <w:rsid w:val="208652D8"/>
    <w:rsid w:val="22420EDE"/>
    <w:rsid w:val="22E33896"/>
    <w:rsid w:val="23570C63"/>
    <w:rsid w:val="23A862B4"/>
    <w:rsid w:val="23DC4DFB"/>
    <w:rsid w:val="2438F4F5"/>
    <w:rsid w:val="2470EB7D"/>
    <w:rsid w:val="25A62125"/>
    <w:rsid w:val="25C26D1C"/>
    <w:rsid w:val="2681A43F"/>
    <w:rsid w:val="28A01079"/>
    <w:rsid w:val="2AAD8BCF"/>
    <w:rsid w:val="2AD996D8"/>
    <w:rsid w:val="2AF8E1EA"/>
    <w:rsid w:val="2B074EAC"/>
    <w:rsid w:val="2BE0BD78"/>
    <w:rsid w:val="2F09706C"/>
    <w:rsid w:val="30B1271F"/>
    <w:rsid w:val="31322ED4"/>
    <w:rsid w:val="3250DC86"/>
    <w:rsid w:val="327B901C"/>
    <w:rsid w:val="337D72D8"/>
    <w:rsid w:val="338B9479"/>
    <w:rsid w:val="3466F94C"/>
    <w:rsid w:val="3780BF7E"/>
    <w:rsid w:val="383DB5A9"/>
    <w:rsid w:val="3882CB40"/>
    <w:rsid w:val="3943E2DD"/>
    <w:rsid w:val="3B37F739"/>
    <w:rsid w:val="3C147B85"/>
    <w:rsid w:val="3E50EC27"/>
    <w:rsid w:val="3E81EADF"/>
    <w:rsid w:val="3F2DAF65"/>
    <w:rsid w:val="40D7EBD1"/>
    <w:rsid w:val="42270774"/>
    <w:rsid w:val="42DF0E29"/>
    <w:rsid w:val="445E5FB3"/>
    <w:rsid w:val="44D0D7CE"/>
    <w:rsid w:val="4631F539"/>
    <w:rsid w:val="468A0C96"/>
    <w:rsid w:val="46DD909C"/>
    <w:rsid w:val="471023B7"/>
    <w:rsid w:val="475C7053"/>
    <w:rsid w:val="47EBCA73"/>
    <w:rsid w:val="495A0D55"/>
    <w:rsid w:val="4C2DEA09"/>
    <w:rsid w:val="4CE42288"/>
    <w:rsid w:val="4E2E53FF"/>
    <w:rsid w:val="4E901BC1"/>
    <w:rsid w:val="4EC27C86"/>
    <w:rsid w:val="502D36B4"/>
    <w:rsid w:val="50A0EEE5"/>
    <w:rsid w:val="5193F86D"/>
    <w:rsid w:val="51E450F9"/>
    <w:rsid w:val="54A0D047"/>
    <w:rsid w:val="54C95637"/>
    <w:rsid w:val="5581B677"/>
    <w:rsid w:val="562D0180"/>
    <w:rsid w:val="570ACA68"/>
    <w:rsid w:val="586741E3"/>
    <w:rsid w:val="58C8EB47"/>
    <w:rsid w:val="591AB46C"/>
    <w:rsid w:val="591CEA0F"/>
    <w:rsid w:val="5A4ED56A"/>
    <w:rsid w:val="5C4DC5DF"/>
    <w:rsid w:val="5DF0D61A"/>
    <w:rsid w:val="5EE472B4"/>
    <w:rsid w:val="5F104A65"/>
    <w:rsid w:val="607AF77D"/>
    <w:rsid w:val="6091CAEA"/>
    <w:rsid w:val="611C06AA"/>
    <w:rsid w:val="6128CE0F"/>
    <w:rsid w:val="6286880B"/>
    <w:rsid w:val="62DDD900"/>
    <w:rsid w:val="636BA9B7"/>
    <w:rsid w:val="63D43E80"/>
    <w:rsid w:val="63F27616"/>
    <w:rsid w:val="649231BC"/>
    <w:rsid w:val="65973220"/>
    <w:rsid w:val="669CD452"/>
    <w:rsid w:val="67410D0A"/>
    <w:rsid w:val="67D2067B"/>
    <w:rsid w:val="6906E27F"/>
    <w:rsid w:val="6B334D6E"/>
    <w:rsid w:val="6BDCF614"/>
    <w:rsid w:val="6D93A7A9"/>
    <w:rsid w:val="6FE26331"/>
    <w:rsid w:val="700BF9F8"/>
    <w:rsid w:val="7068F102"/>
    <w:rsid w:val="70BEFD94"/>
    <w:rsid w:val="721995EB"/>
    <w:rsid w:val="7224E0D5"/>
    <w:rsid w:val="744AAA6A"/>
    <w:rsid w:val="75039A2A"/>
    <w:rsid w:val="78E9C087"/>
    <w:rsid w:val="790AE669"/>
    <w:rsid w:val="7972A2C2"/>
    <w:rsid w:val="7CA04CFD"/>
    <w:rsid w:val="7D720F35"/>
    <w:rsid w:val="7D78E1E4"/>
    <w:rsid w:val="7D798832"/>
    <w:rsid w:val="7DEE4919"/>
    <w:rsid w:val="7E0DF2D2"/>
    <w:rsid w:val="7F4F768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8"/>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8"/>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10"/>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10"/>
      </w:numPr>
    </w:pPr>
  </w:style>
  <w:style w:type="numbering" w:customStyle="1" w:styleId="ZZTablebullets">
    <w:name w:val="ZZ Table bullets"/>
    <w:basedOn w:val="NoList"/>
    <w:rsid w:val="00337339"/>
    <w:pPr>
      <w:numPr>
        <w:numId w:val="10"/>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8"/>
      </w:numPr>
    </w:pPr>
  </w:style>
  <w:style w:type="numbering" w:customStyle="1" w:styleId="ZZNumbersdigit">
    <w:name w:val="ZZ Numbers digit"/>
    <w:rsid w:val="003D7E30"/>
    <w:pPr>
      <w:numPr>
        <w:numId w:val="3"/>
      </w:numPr>
    </w:pPr>
  </w:style>
  <w:style w:type="numbering" w:customStyle="1" w:styleId="ZZQuotebullets">
    <w:name w:val="ZZ Quote bullets"/>
    <w:basedOn w:val="ZZNumbersdigit"/>
    <w:rsid w:val="00337339"/>
    <w:pPr>
      <w:numPr>
        <w:numId w:val="12"/>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1"/>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1"/>
      </w:numPr>
    </w:pPr>
  </w:style>
  <w:style w:type="paragraph" w:customStyle="1" w:styleId="Numberlowerroman">
    <w:name w:val="Number lower roman"/>
    <w:basedOn w:val="Body"/>
    <w:uiPriority w:val="3"/>
    <w:rsid w:val="00337339"/>
    <w:pPr>
      <w:numPr>
        <w:numId w:val="14"/>
      </w:numPr>
    </w:pPr>
  </w:style>
  <w:style w:type="paragraph" w:customStyle="1" w:styleId="Numberlowerromanindent">
    <w:name w:val="Number lower roman indent"/>
    <w:basedOn w:val="Body"/>
    <w:uiPriority w:val="3"/>
    <w:rsid w:val="00337339"/>
    <w:pPr>
      <w:numPr>
        <w:ilvl w:val="1"/>
        <w:numId w:val="14"/>
      </w:numPr>
    </w:pPr>
  </w:style>
  <w:style w:type="paragraph" w:customStyle="1" w:styleId="Quotetext">
    <w:name w:val="Quote text"/>
    <w:basedOn w:val="Body"/>
    <w:uiPriority w:val="4"/>
    <w:rsid w:val="00DE3BF2"/>
    <w:pPr>
      <w:spacing w:before="240" w:after="240"/>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4"/>
      </w:numPr>
    </w:pPr>
  </w:style>
  <w:style w:type="numbering" w:customStyle="1" w:styleId="ZZNumbersloweralpha">
    <w:name w:val="ZZ Numbers lower alpha"/>
    <w:basedOn w:val="NoList"/>
    <w:rsid w:val="00337339"/>
    <w:pPr>
      <w:numPr>
        <w:numId w:val="21"/>
      </w:numPr>
    </w:pPr>
  </w:style>
  <w:style w:type="paragraph" w:customStyle="1" w:styleId="Quotebullet1">
    <w:name w:val="Quote bullet 1"/>
    <w:basedOn w:val="Quotetext"/>
    <w:rsid w:val="00337339"/>
    <w:pPr>
      <w:numPr>
        <w:numId w:val="12"/>
      </w:numPr>
    </w:pPr>
  </w:style>
  <w:style w:type="paragraph" w:customStyle="1" w:styleId="Quotebullet2">
    <w:name w:val="Quote bullet 2"/>
    <w:basedOn w:val="Quotetext"/>
    <w:rsid w:val="00337339"/>
    <w:pPr>
      <w:numPr>
        <w:ilvl w:val="1"/>
        <w:numId w:val="12"/>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ffh.vic.gov.au/aboriginal-childrens-foru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boriginal.Childrens.Forum@dffh.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0DBC3A0A02AA3B4DBDB6EC669797D523" ma:contentTypeVersion="8" ma:contentTypeDescription="Attachment Document" ma:contentTypeScope="" ma:versionID="fd6f19e50e8dbd8e13d55742ad172060">
  <xsd:schema xmlns:xsd="http://www.w3.org/2001/XMLSchema" xmlns:xs="http://www.w3.org/2001/XMLSchema" xmlns:p="http://schemas.microsoft.com/office/2006/metadata/properties" xmlns:ns2="f28b482d-bc24-4068-8020-36fb06b1ef6a" xmlns:ns3="167a4c98-9cce-44c8-a590-484a6f8bd838" targetNamespace="http://schemas.microsoft.com/office/2006/metadata/properties" ma:root="true" ma:fieldsID="f0376c82ffe861645d741e54008a286b" ns2:_="" ns3:_="">
    <xsd:import namespace="f28b482d-bc24-4068-8020-36fb06b1ef6a"/>
    <xsd:import namespace="167a4c98-9cce-44c8-a590-484a6f8bd838"/>
    <xsd:element name="properties">
      <xsd:complexType>
        <xsd:sequence>
          <xsd:element name="documentManagement">
            <xsd:complexType>
              <xsd:all>
                <xsd:element ref="ns2:ABCSignatureRequired" minOccurs="0"/>
                <xsd:element ref="ns2:ABCSignatureInstructions" minOccurs="0"/>
                <xsd:element ref="ns2:ABCDocumentMetadata"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b482d-bc24-4068-8020-36fb06b1ef6a"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element name="ABCDocumentMetadata" ma:index="10" nillable="true" ma:displayName="Document Metadata" ma:internalName="ABCDocumentMetadata">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7a4c98-9cce-44c8-a590-484a6f8bd838"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7a4c98-9cce-44c8-a590-484a6f8bd838" xsi:nil="true"/>
    <ABCSignatureInstructions xmlns="f28b482d-bc24-4068-8020-36fb06b1ef6a" xsi:nil="true"/>
    <ABCSignatureRequired xmlns="f28b482d-bc24-4068-8020-36fb06b1ef6a">false</ABCSignatureRequired>
    <ABCDocumentMetadata xmlns="f28b482d-bc24-4068-8020-36fb06b1ef6a"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B651B7DE-6E8F-4626-91D2-90A370CC7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b482d-bc24-4068-8020-36fb06b1ef6a"/>
    <ds:schemaRef ds:uri="167a4c98-9cce-44c8-a590-484a6f8bd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67a4c98-9cce-44c8-a590-484a6f8bd838"/>
    <ds:schemaRef ds:uri="f28b482d-bc24-4068-8020-36fb06b1ef6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3298</Characters>
  <Application>Microsoft Office Word</Application>
  <DocSecurity>0</DocSecurity>
  <Lines>27</Lines>
  <Paragraphs>7</Paragraphs>
  <ScaleCrop>false</ScaleCrop>
  <Manager/>
  <Company>Victoria State Government, Department of Families, Fairness and Housing</Company>
  <LinksUpToDate>false</LinksUpToDate>
  <CharactersWithSpaces>3869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Children's Forum Communique - April 2026</dc:title>
  <dc:subject>Aboriginal Children’s Forum April 2026 Communique</dc:subject>
  <dc:creator>CFD Aboriginal Init, Quality &amp; Oversight</dc:creator>
  <cp:keywords>Aboriginal Children’s Forum April 2026 Communique</cp:keywords>
  <dc:description/>
  <cp:revision>22</cp:revision>
  <cp:lastPrinted>2021-01-29T05:27:00Z</cp:lastPrinted>
  <dcterms:created xsi:type="dcterms:W3CDTF">2025-04-02T23:22:00Z</dcterms:created>
  <dcterms:modified xsi:type="dcterms:W3CDTF">2026-05-27T03:47:00Z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0x010100ADB6A493CB944449B507A6E62846B95F000DBC3A0A02AA3B4DBDB6EC669797D523</vt:lpwstr>
  </property>
  <property fmtid="{D5CDD505-2E9C-101B-9397-08002B2CF9AE}" pid="4" name="version">
    <vt:lpwstr>2022v1 15032022 sbv v2 13052022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2022-05-16T06:26:55Z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e62cb398-5f48-4d1b-a9d9-a2f0ee550b44</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Validate File Name Memoranda">
    <vt:lpwstr>https://dhhsvicgovau.sharepoint.com/sites/ourbriefings/_layouts/15/wrkstat.aspx?List=f564a0ab-7d10-463c-8b8b-579d03fbf2e1&amp;WorkflowInstanceName=225f2482-4358-4cc7-8dba-50f63187abb1, ok</vt:lpwstr>
  </property>
  <property fmtid="{D5CDD505-2E9C-101B-9397-08002B2CF9AE}" pid="15" name="TaxCatchAll">
    <vt:lpwstr/>
  </property>
  <property fmtid="{D5CDD505-2E9C-101B-9397-08002B2CF9AE}" pid="16" name="DFFHRequestedVoluntary_0">
    <vt:lpwstr/>
  </property>
  <property fmtid="{D5CDD505-2E9C-101B-9397-08002B2CF9AE}" pid="17" name="DFFHBORGRequestType_0">
    <vt:lpwstr/>
  </property>
  <property fmtid="{D5CDD505-2E9C-101B-9397-08002B2CF9AE}" pid="18" name="ABCRequestFrom_0">
    <vt:lpwstr/>
  </property>
  <property fmtid="{D5CDD505-2E9C-101B-9397-08002B2CF9AE}" pid="19" name="ABCDecisionCategory">
    <vt:lpwstr/>
  </property>
  <property fmtid="{D5CDD505-2E9C-101B-9397-08002B2CF9AE}" pid="20" name="DFFHLeadPortfolio">
    <vt:lpwstr/>
  </property>
  <property fmtid="{D5CDD505-2E9C-101B-9397-08002B2CF9AE}" pid="21" name="ABCSecurityClassification">
    <vt:lpwstr/>
  </property>
  <property fmtid="{D5CDD505-2E9C-101B-9397-08002B2CF9AE}" pid="22" name="ABCAccessCaveats_0">
    <vt:lpwstr/>
  </property>
  <property fmtid="{D5CDD505-2E9C-101B-9397-08002B2CF9AE}" pid="23" name="ABCDecisionCategory_0">
    <vt:lpwstr/>
  </property>
  <property fmtid="{D5CDD505-2E9C-101B-9397-08002B2CF9AE}" pid="24" name="ABCAdvisoryAgencies">
    <vt:lpwstr/>
  </property>
  <property fmtid="{D5CDD505-2E9C-101B-9397-08002B2CF9AE}" pid="25" name="ABCCommentAgencies">
    <vt:lpwstr/>
  </property>
  <property fmtid="{D5CDD505-2E9C-101B-9397-08002B2CF9AE}" pid="26" name="ABCRequestFrom">
    <vt:lpwstr/>
  </property>
  <property fmtid="{D5CDD505-2E9C-101B-9397-08002B2CF9AE}" pid="27" name="DFFHIsThisAnOfflineRequestField">
    <vt:lpwstr/>
  </property>
  <property fmtid="{D5CDD505-2E9C-101B-9397-08002B2CF9AE}" pid="28" name="ABCRecordFlags_0">
    <vt:lpwstr/>
  </property>
  <property fmtid="{D5CDD505-2E9C-101B-9397-08002B2CF9AE}" pid="29" name="DFFHLeadPortfolio_0">
    <vt:lpwstr/>
  </property>
  <property fmtid="{D5CDD505-2E9C-101B-9397-08002B2CF9AE}" pid="30" name="ABCRecordFlags">
    <vt:lpwstr/>
  </property>
  <property fmtid="{D5CDD505-2E9C-101B-9397-08002B2CF9AE}" pid="31" name="ABCReplyFormat_0">
    <vt:lpwstr/>
  </property>
  <property fmtid="{D5CDD505-2E9C-101B-9397-08002B2CF9AE}" pid="32" name="ABCAutoResponseTemplates">
    <vt:lpwstr/>
  </property>
  <property fmtid="{D5CDD505-2E9C-101B-9397-08002B2CF9AE}" pid="33" name="ABCTimeframe">
    <vt:lpwstr/>
  </property>
  <property fmtid="{D5CDD505-2E9C-101B-9397-08002B2CF9AE}" pid="34" name="ABCSecurityClassification_0">
    <vt:lpwstr/>
  </property>
  <property fmtid="{D5CDD505-2E9C-101B-9397-08002B2CF9AE}" pid="35" name="ABCTimeframe_0">
    <vt:lpwstr/>
  </property>
  <property fmtid="{D5CDD505-2E9C-101B-9397-08002B2CF9AE}" pid="36" name="ABCAccessCaveats">
    <vt:lpwstr/>
  </property>
  <property fmtid="{D5CDD505-2E9C-101B-9397-08002B2CF9AE}" pid="37" name="ABCReplyType_0">
    <vt:lpwstr/>
  </property>
  <property fmtid="{D5CDD505-2E9C-101B-9397-08002B2CF9AE}" pid="38" name="ABCAutoResponseTemplates_0">
    <vt:lpwstr/>
  </property>
  <property fmtid="{D5CDD505-2E9C-101B-9397-08002B2CF9AE}" pid="39" name="ABCReplyType">
    <vt:lpwstr/>
  </property>
  <property fmtid="{D5CDD505-2E9C-101B-9397-08002B2CF9AE}" pid="40" name="DFFHIsThisAnOfflineRequestField_0">
    <vt:lpwstr/>
  </property>
  <property fmtid="{D5CDD505-2E9C-101B-9397-08002B2CF9AE}" pid="41" name="ABCCommentAgencies_0">
    <vt:lpwstr/>
  </property>
  <property fmtid="{D5CDD505-2E9C-101B-9397-08002B2CF9AE}" pid="42" name="DFFHRequestedVoluntary">
    <vt:lpwstr/>
  </property>
  <property fmtid="{D5CDD505-2E9C-101B-9397-08002B2CF9AE}" pid="43" name="ABCAdvisoryAgencies_0">
    <vt:lpwstr/>
  </property>
  <property fmtid="{D5CDD505-2E9C-101B-9397-08002B2CF9AE}" pid="44" name="ABCReplyFormat">
    <vt:lpwstr/>
  </property>
  <property fmtid="{D5CDD505-2E9C-101B-9397-08002B2CF9AE}" pid="45" name="DFFHBORGRequestType">
    <vt:lpwstr/>
  </property>
  <property fmtid="{D5CDD505-2E9C-101B-9397-08002B2CF9AE}" pid="46" name="DFFHAdditionalPortfolios_0">
    <vt:lpwstr/>
  </property>
  <property fmtid="{D5CDD505-2E9C-101B-9397-08002B2CF9AE}" pid="47" name="DFFHAdditionalPortfolios">
    <vt:lpwstr/>
  </property>
</Properties>
</file>