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79483BF3" w:rsidR="0074696E" w:rsidRPr="004C6EEE" w:rsidRDefault="00242378" w:rsidP="00AD784C">
      <w:pPr>
        <w:pStyle w:val="Spacerparatopoffirstpage"/>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3EBA5328" w:rsidR="00AD784C" w:rsidRPr="00161AA0" w:rsidRDefault="00277673" w:rsidP="00EC20FF">
            <w:pPr>
              <w:pStyle w:val="Documenttitle"/>
            </w:pPr>
            <w:r>
              <w:t>2022 Victorian Disability Awards</w:t>
            </w:r>
          </w:p>
        </w:tc>
      </w:tr>
      <w:tr w:rsidR="000B2117" w14:paraId="5DF317EC" w14:textId="77777777" w:rsidTr="009C1CB1">
        <w:trPr>
          <w:trHeight w:val="1247"/>
        </w:trPr>
        <w:tc>
          <w:tcPr>
            <w:tcW w:w="7825" w:type="dxa"/>
          </w:tcPr>
          <w:p w14:paraId="69C24C39" w14:textId="0DCAF3FC" w:rsidR="000B2117" w:rsidRPr="00A1389F" w:rsidRDefault="00277673" w:rsidP="00CF4148">
            <w:pPr>
              <w:pStyle w:val="Documentsubtitle"/>
            </w:pPr>
            <w:r>
              <w:t>Stakeholder toolkit</w:t>
            </w:r>
            <w:r w:rsidR="00665DD9">
              <w:t xml:space="preserve"> </w:t>
            </w:r>
            <w:r w:rsidR="00E41A3E">
              <w:t>–</w:t>
            </w:r>
            <w:r w:rsidR="00665DD9">
              <w:t xml:space="preserve"> </w:t>
            </w:r>
            <w:r w:rsidR="00E41A3E">
              <w:t>newsletter article</w:t>
            </w:r>
          </w:p>
        </w:tc>
      </w:tr>
      <w:tr w:rsidR="00CF4148" w14:paraId="5F5E6105" w14:textId="77777777" w:rsidTr="00CF4148">
        <w:trPr>
          <w:trHeight w:val="284"/>
        </w:trPr>
        <w:tc>
          <w:tcPr>
            <w:tcW w:w="7825" w:type="dxa"/>
          </w:tcPr>
          <w:p w14:paraId="45D389E8" w14:textId="74334762" w:rsidR="00CF4148" w:rsidRPr="00250DC4" w:rsidRDefault="007417FE" w:rsidP="00CF4148">
            <w:pPr>
              <w:pStyle w:val="Bannermarking"/>
            </w:pPr>
            <w:fldSimple w:instr="FILLIN  &quot;Type the protective marking&quot; \d OFFICIAL \o  \* MERGEFORMAT">
              <w:r w:rsidR="00CF4148">
                <w:t>OFFICIAL</w:t>
              </w:r>
            </w:fldSimple>
          </w:p>
        </w:tc>
      </w:tr>
    </w:tbl>
    <w:p w14:paraId="5F02596F" w14:textId="20AC4118" w:rsidR="00277673" w:rsidRDefault="00277673" w:rsidP="00277673">
      <w:pPr>
        <w:pStyle w:val="Body"/>
        <w:rPr>
          <w:rFonts w:eastAsia="Times New Roman"/>
          <w:b/>
          <w:color w:val="201547"/>
          <w:sz w:val="29"/>
          <w:szCs w:val="28"/>
        </w:rPr>
      </w:pPr>
    </w:p>
    <w:p w14:paraId="464C6628" w14:textId="5A985E48" w:rsidR="009D0DA8" w:rsidRPr="008964C4" w:rsidRDefault="009D0DA8" w:rsidP="008964C4">
      <w:pPr>
        <w:pStyle w:val="Heading1"/>
      </w:pPr>
      <w:r>
        <w:t>Newsletter article</w:t>
      </w:r>
    </w:p>
    <w:p w14:paraId="70B51786" w14:textId="00C28EBE" w:rsidR="009D0DA8" w:rsidRPr="009D0DA8" w:rsidRDefault="009D0DA8" w:rsidP="008964C4">
      <w:pPr>
        <w:pStyle w:val="Heading2"/>
      </w:pPr>
      <w:r w:rsidRPr="009D0DA8">
        <w:t>2022 Victorian Disability Award nominations now open</w:t>
      </w:r>
    </w:p>
    <w:p w14:paraId="1329E792" w14:textId="2D273776" w:rsidR="009D0DA8" w:rsidRPr="009D0DA8" w:rsidRDefault="009D0DA8" w:rsidP="2B19E215">
      <w:pPr>
        <w:pStyle w:val="Body"/>
        <w:rPr>
          <w:rFonts w:eastAsia="Times New Roman"/>
          <w:b/>
          <w:bCs/>
          <w:color w:val="201547"/>
          <w:sz w:val="29"/>
          <w:szCs w:val="29"/>
        </w:rPr>
      </w:pPr>
      <w:r>
        <w:t>Nominations for the 2022 Victorian Disability Awards are now open for the public to nominate a person or organisation that is doing outstanding work to support the disability community in Victoria.</w:t>
      </w:r>
      <w:r w:rsidR="006E4D94">
        <w:t xml:space="preserve"> They will run for 5 weeks, closing on 3 May 2022.</w:t>
      </w:r>
      <w:r>
        <w:t xml:space="preserve"> The Victorian Disability Awards have a strong focus on recognising and honouring the achievements and contributions of individuals, teams and organisations that promote the rights and inclusion of people with disability.</w:t>
      </w:r>
      <w:r w:rsidRPr="6B72A004">
        <w:rPr>
          <w:rFonts w:cs="Arial"/>
          <w:lang w:eastAsia="en-AU"/>
        </w:rPr>
        <w:t xml:space="preserve">  </w:t>
      </w:r>
    </w:p>
    <w:p w14:paraId="7717E506" w14:textId="4DCD2908" w:rsidR="009D0DA8" w:rsidRDefault="6073E396" w:rsidP="00277673">
      <w:pPr>
        <w:pStyle w:val="Body"/>
      </w:pPr>
      <w:r>
        <w:t xml:space="preserve">Whether it is someone you know who always stands up for the rights of people with disability, someone who is doing great things in their community, or an organisation that goes above and beyond to ensure their environment is accessible for everyone – all nominations and efforts are welcome for recognition. </w:t>
      </w:r>
    </w:p>
    <w:p w14:paraId="7299F133" w14:textId="0F828720" w:rsidR="009D0DA8" w:rsidRPr="006E4D94" w:rsidRDefault="009D0DA8" w:rsidP="00277673">
      <w:pPr>
        <w:pStyle w:val="Body"/>
      </w:pPr>
      <w:r w:rsidRPr="006E4D94">
        <w:t>Nominations can be</w:t>
      </w:r>
      <w:r w:rsidR="00186204">
        <w:t xml:space="preserve"> submitted</w:t>
      </w:r>
      <w:r w:rsidRPr="006E4D94">
        <w:t xml:space="preserve"> online at </w:t>
      </w:r>
      <w:r w:rsidR="00186204">
        <w:t xml:space="preserve">the </w:t>
      </w:r>
      <w:hyperlink r:id="rId15" w:history="1">
        <w:r w:rsidRPr="006E4D94">
          <w:rPr>
            <w:rStyle w:val="Hyperlink"/>
          </w:rPr>
          <w:t>awards website</w:t>
        </w:r>
      </w:hyperlink>
      <w:r w:rsidR="008633A4">
        <w:t>.</w:t>
      </w:r>
    </w:p>
    <w:p w14:paraId="75D1B848" w14:textId="4836485C" w:rsidR="009D0DA8" w:rsidRPr="006E4D94" w:rsidRDefault="009D0DA8" w:rsidP="00277673">
      <w:pPr>
        <w:pStyle w:val="Body"/>
      </w:pPr>
      <w:r w:rsidRPr="006E4D94">
        <w:t xml:space="preserve">If you are having trouble completing your nomination online, please contact the Awards Secretariat on 8850 6164 or </w:t>
      </w:r>
      <w:hyperlink r:id="rId16" w:history="1">
        <w:r w:rsidRPr="008633A4">
          <w:rPr>
            <w:rStyle w:val="Hyperlink"/>
          </w:rPr>
          <w:t>awards@d</w:t>
        </w:r>
        <w:r w:rsidR="00665DD9" w:rsidRPr="008633A4">
          <w:rPr>
            <w:rStyle w:val="Hyperlink"/>
          </w:rPr>
          <w:t>ffh</w:t>
        </w:r>
        <w:r w:rsidRPr="008633A4">
          <w:rPr>
            <w:rStyle w:val="Hyperlink"/>
          </w:rPr>
          <w:t>.vic.gov.au</w:t>
        </w:r>
      </w:hyperlink>
      <w:r w:rsidR="008633A4">
        <w:t>.</w:t>
      </w:r>
    </w:p>
    <w:sectPr w:rsidR="009D0DA8" w:rsidRPr="006E4D94" w:rsidSect="00277673">
      <w:headerReference w:type="default" r:id="rId17"/>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13423" w14:textId="77777777" w:rsidR="006177B7" w:rsidRDefault="006177B7">
      <w:r>
        <w:separator/>
      </w:r>
    </w:p>
    <w:p w14:paraId="3549FD4E" w14:textId="77777777" w:rsidR="006177B7" w:rsidRDefault="006177B7"/>
  </w:endnote>
  <w:endnote w:type="continuationSeparator" w:id="0">
    <w:p w14:paraId="4F12D146" w14:textId="77777777" w:rsidR="006177B7" w:rsidRDefault="006177B7">
      <w:r>
        <w:continuationSeparator/>
      </w:r>
    </w:p>
    <w:p w14:paraId="1FF33C7A" w14:textId="77777777" w:rsidR="006177B7" w:rsidRDefault="00617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켶禐"/>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2C601" w14:textId="77777777" w:rsidR="00601A10" w:rsidRDefault="00601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61A2403A"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2DB40B9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5490" w14:textId="77777777" w:rsidR="006177B7" w:rsidRDefault="006177B7" w:rsidP="00207717">
      <w:pPr>
        <w:spacing w:before="120"/>
      </w:pPr>
      <w:r>
        <w:separator/>
      </w:r>
    </w:p>
  </w:footnote>
  <w:footnote w:type="continuationSeparator" w:id="0">
    <w:p w14:paraId="7EB976F1" w14:textId="77777777" w:rsidR="006177B7" w:rsidRDefault="006177B7">
      <w:r>
        <w:continuationSeparator/>
      </w:r>
    </w:p>
    <w:p w14:paraId="2C14FFE0" w14:textId="77777777" w:rsidR="006177B7" w:rsidRDefault="006177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2F02" w14:textId="77777777" w:rsidR="00601A10" w:rsidRDefault="00601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5C23" w14:textId="77777777" w:rsidR="00601A10" w:rsidRDefault="00601A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DFE865E" w:rsidR="00E261B3" w:rsidRPr="0051568D" w:rsidRDefault="00242378" w:rsidP="0017674D">
    <w:pPr>
      <w:pStyle w:val="Header"/>
    </w:pPr>
    <w:r>
      <w:rPr>
        <w:noProof/>
      </w:rPr>
      <w:drawing>
        <wp:anchor distT="0" distB="0" distL="114300" distR="114300" simplePos="0" relativeHeight="251675136"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269E2913">
      <w:t>Document title (use Header style)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269E2913"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D2A8F2FE"/>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12ECAA"/>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8AA4157C"/>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1AD0F0D0"/>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7B0871F4"/>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AB0A1B58"/>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18F00008"/>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DABE69B4"/>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8AB2475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DA05FEB"/>
    <w:multiLevelType w:val="multilevel"/>
    <w:tmpl w:val="F75294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E3132C"/>
    <w:multiLevelType w:val="multilevel"/>
    <w:tmpl w:val="495C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90763"/>
    <w:multiLevelType w:val="hybridMultilevel"/>
    <w:tmpl w:val="44F01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F7420F"/>
    <w:multiLevelType w:val="multilevel"/>
    <w:tmpl w:val="084C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C173D2"/>
    <w:multiLevelType w:val="multilevel"/>
    <w:tmpl w:val="38DE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hybridMultilevel"/>
    <w:tmpl w:val="B38817FE"/>
    <w:lvl w:ilvl="0" w:tplc="2452C4DA">
      <w:start w:val="1"/>
      <w:numFmt w:val="bullet"/>
      <w:lvlText w:val="•"/>
      <w:lvlJc w:val="left"/>
      <w:pPr>
        <w:ind w:left="794" w:hanging="397"/>
      </w:pPr>
      <w:rPr>
        <w:rFonts w:ascii="Calibri" w:hAnsi="Calibri" w:hint="default"/>
        <w:color w:val="auto"/>
      </w:rPr>
    </w:lvl>
    <w:lvl w:ilvl="1" w:tplc="96D4BD1A">
      <w:start w:val="1"/>
      <w:numFmt w:val="bullet"/>
      <w:lvlRestart w:val="0"/>
      <w:lvlText w:val="–"/>
      <w:lvlJc w:val="left"/>
      <w:pPr>
        <w:ind w:left="1191" w:hanging="397"/>
      </w:pPr>
      <w:rPr>
        <w:rFonts w:ascii="Calibri" w:hAnsi="Calibri" w:hint="default"/>
        <w:color w:val="auto"/>
      </w:rPr>
    </w:lvl>
    <w:lvl w:ilvl="2" w:tplc="476EBAFE">
      <w:start w:val="1"/>
      <w:numFmt w:val="none"/>
      <w:lvlRestart w:val="0"/>
      <w:lvlText w:val=""/>
      <w:lvlJc w:val="left"/>
      <w:pPr>
        <w:ind w:left="0" w:firstLine="0"/>
      </w:pPr>
      <w:rPr>
        <w:rFonts w:hint="default"/>
      </w:rPr>
    </w:lvl>
    <w:lvl w:ilvl="3" w:tplc="24B8FDF8">
      <w:start w:val="1"/>
      <w:numFmt w:val="none"/>
      <w:lvlRestart w:val="0"/>
      <w:lvlText w:val=""/>
      <w:lvlJc w:val="left"/>
      <w:pPr>
        <w:ind w:left="0" w:firstLine="0"/>
      </w:pPr>
      <w:rPr>
        <w:rFonts w:hint="default"/>
      </w:rPr>
    </w:lvl>
    <w:lvl w:ilvl="4" w:tplc="C1881DE2">
      <w:start w:val="1"/>
      <w:numFmt w:val="none"/>
      <w:lvlRestart w:val="0"/>
      <w:lvlText w:val=""/>
      <w:lvlJc w:val="left"/>
      <w:pPr>
        <w:ind w:left="0" w:firstLine="0"/>
      </w:pPr>
      <w:rPr>
        <w:rFonts w:hint="default"/>
      </w:rPr>
    </w:lvl>
    <w:lvl w:ilvl="5" w:tplc="CC1CEA84">
      <w:start w:val="1"/>
      <w:numFmt w:val="none"/>
      <w:lvlRestart w:val="0"/>
      <w:lvlText w:val=""/>
      <w:lvlJc w:val="left"/>
      <w:pPr>
        <w:ind w:left="0" w:firstLine="0"/>
      </w:pPr>
      <w:rPr>
        <w:rFonts w:hint="default"/>
      </w:rPr>
    </w:lvl>
    <w:lvl w:ilvl="6" w:tplc="5186D8B8">
      <w:start w:val="1"/>
      <w:numFmt w:val="none"/>
      <w:lvlRestart w:val="0"/>
      <w:lvlText w:val=""/>
      <w:lvlJc w:val="left"/>
      <w:pPr>
        <w:ind w:left="0" w:firstLine="0"/>
      </w:pPr>
      <w:rPr>
        <w:rFonts w:hint="default"/>
      </w:rPr>
    </w:lvl>
    <w:lvl w:ilvl="7" w:tplc="B934B19A">
      <w:start w:val="1"/>
      <w:numFmt w:val="none"/>
      <w:lvlRestart w:val="0"/>
      <w:lvlText w:val=""/>
      <w:lvlJc w:val="left"/>
      <w:pPr>
        <w:ind w:left="0" w:firstLine="0"/>
      </w:pPr>
      <w:rPr>
        <w:rFonts w:hint="default"/>
      </w:rPr>
    </w:lvl>
    <w:lvl w:ilvl="8" w:tplc="CDA610CC">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0"/>
  </w:num>
  <w:num w:numId="25">
    <w:abstractNumId w:val="28"/>
  </w:num>
  <w:num w:numId="26">
    <w:abstractNumId w:val="22"/>
  </w:num>
  <w:num w:numId="27">
    <w:abstractNumId w:val="11"/>
  </w:num>
  <w:num w:numId="28">
    <w:abstractNumId w:val="3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6"/>
  </w:num>
  <w:num w:numId="42">
    <w:abstractNumId w:val="25"/>
  </w:num>
  <w:num w:numId="43">
    <w:abstractNumId w:val="17"/>
  </w:num>
  <w:num w:numId="4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204"/>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7767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1E6F"/>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53"/>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1A10"/>
    <w:rsid w:val="006041AD"/>
    <w:rsid w:val="00605908"/>
    <w:rsid w:val="00607850"/>
    <w:rsid w:val="00610D7C"/>
    <w:rsid w:val="00613414"/>
    <w:rsid w:val="006177B7"/>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5DD9"/>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E4D94"/>
    <w:rsid w:val="006F0330"/>
    <w:rsid w:val="006F1FDC"/>
    <w:rsid w:val="006F6B8C"/>
    <w:rsid w:val="007013EF"/>
    <w:rsid w:val="007055BD"/>
    <w:rsid w:val="00714A8B"/>
    <w:rsid w:val="007173CA"/>
    <w:rsid w:val="007216AA"/>
    <w:rsid w:val="00721AB5"/>
    <w:rsid w:val="00721CFB"/>
    <w:rsid w:val="00721DEF"/>
    <w:rsid w:val="00724A43"/>
    <w:rsid w:val="007273AC"/>
    <w:rsid w:val="00731109"/>
    <w:rsid w:val="00731AD4"/>
    <w:rsid w:val="007346E4"/>
    <w:rsid w:val="00740F22"/>
    <w:rsid w:val="007417FE"/>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2E3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6905"/>
    <w:rsid w:val="00857C5A"/>
    <w:rsid w:val="00860721"/>
    <w:rsid w:val="0086255E"/>
    <w:rsid w:val="008633A4"/>
    <w:rsid w:val="008633F0"/>
    <w:rsid w:val="00867D9D"/>
    <w:rsid w:val="00872C54"/>
    <w:rsid w:val="00872E0A"/>
    <w:rsid w:val="00873594"/>
    <w:rsid w:val="00875285"/>
    <w:rsid w:val="008760A8"/>
    <w:rsid w:val="00884B62"/>
    <w:rsid w:val="0088529C"/>
    <w:rsid w:val="00887903"/>
    <w:rsid w:val="0089270A"/>
    <w:rsid w:val="00893AF6"/>
    <w:rsid w:val="00894BC4"/>
    <w:rsid w:val="008964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3841"/>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0DA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869B4"/>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1A3E"/>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3CA9"/>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0B10A8A2"/>
    <w:rsid w:val="0F43C813"/>
    <w:rsid w:val="13F62113"/>
    <w:rsid w:val="16B88C74"/>
    <w:rsid w:val="22997A25"/>
    <w:rsid w:val="261ED51A"/>
    <w:rsid w:val="269E2913"/>
    <w:rsid w:val="276582D5"/>
    <w:rsid w:val="2B19E215"/>
    <w:rsid w:val="3CCB1A07"/>
    <w:rsid w:val="4C765F88"/>
    <w:rsid w:val="4DC4528C"/>
    <w:rsid w:val="57E525B8"/>
    <w:rsid w:val="5FEEC3B6"/>
    <w:rsid w:val="6073E396"/>
    <w:rsid w:val="661C44E6"/>
    <w:rsid w:val="6B72A004"/>
    <w:rsid w:val="6B799070"/>
    <w:rsid w:val="6F2746C2"/>
    <w:rsid w:val="711A139F"/>
    <w:rsid w:val="7AE7A6C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awards@dffh.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ffh.vic.gov.au/victorian-disability-award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1161</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2022 Victorian Disability Awards stakeholder toolkit newsletter article</vt:lpstr>
    </vt:vector>
  </TitlesOfParts>
  <Company/>
  <LinksUpToDate>false</LinksUpToDate>
  <CharactersWithSpaces>1328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Victorian Disability Awards stakeholder toolkit newsletter article</dc:title>
  <dc:subject/>
  <dc:creator/>
  <cp:keywords/>
  <cp:lastModifiedBy/>
  <cp:revision>1</cp:revision>
  <dcterms:created xsi:type="dcterms:W3CDTF">2022-03-27T23:38:00Z</dcterms:created>
  <dcterms:modified xsi:type="dcterms:W3CDTF">2022-03-28T00:06:00Z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2022-03-28T00:06:16Z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6e5b46e4-9418-415e-9da7-e1e723fb2c3f</vt:lpwstr>
  </property>
  <property fmtid="{D5CDD505-2E9C-101B-9397-08002B2CF9AE}" pid="8" name="MSIP_Label_43e64453-338c-4f93-8a4d-0039a0a41f2a_ContentBits">
    <vt:lpwstr>2</vt:lpwstr>
  </property>
</Properties>
</file>