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79483BF3" w:rsidR="0074696E" w:rsidRPr="004C6EEE" w:rsidRDefault="00242378" w:rsidP="00AD784C">
      <w:pPr>
        <w:pStyle w:val="Spacerparatopoffirstpage"/>
      </w:pPr>
      <w:r>
        <w:drawing>
          <wp:anchor distT="0" distB="0" distL="114300" distR="114300" simplePos="0" relativeHeight="251658240" behindDoc="1" locked="1" layoutInCell="1" allowOverlap="1" wp14:anchorId="6330E34B" wp14:editId="02F4DDCB">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8"/>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4C6EEE" w:rsidRDefault="00A62D44" w:rsidP="004C6EEE">
      <w:pPr>
        <w:pStyle w:val="Sectionbreakfirstpage"/>
        <w:sectPr w:rsidR="00A62D44" w:rsidRPr="004C6EEE" w:rsidSect="00B04489">
          <w:headerReference w:type="even" r:id="rId9"/>
          <w:headerReference w:type="default" r:id="rId10"/>
          <w:footerReference w:type="even" r:id="rId11"/>
          <w:footerReference w:type="default" r:id="rId12"/>
          <w:headerReference w:type="first" r:id="rId13"/>
          <w:footerReference w:type="first" r:id="rId14"/>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5CBD3E28">
        <w:trPr>
          <w:trHeight w:val="1418"/>
        </w:trPr>
        <w:tc>
          <w:tcPr>
            <w:tcW w:w="7825" w:type="dxa"/>
            <w:vAlign w:val="bottom"/>
          </w:tcPr>
          <w:p w14:paraId="1B06FE4C" w14:textId="3EBA5328" w:rsidR="00AD784C" w:rsidRPr="00161AA0" w:rsidRDefault="00277673" w:rsidP="00EC20FF">
            <w:pPr>
              <w:pStyle w:val="Documenttitle"/>
            </w:pPr>
            <w:r>
              <w:t>2022 Victorian Disability Awards</w:t>
            </w:r>
          </w:p>
        </w:tc>
      </w:tr>
      <w:tr w:rsidR="000B2117" w14:paraId="5DF317EC" w14:textId="77777777" w:rsidTr="5CBD3E28">
        <w:trPr>
          <w:trHeight w:val="1247"/>
        </w:trPr>
        <w:tc>
          <w:tcPr>
            <w:tcW w:w="7825" w:type="dxa"/>
          </w:tcPr>
          <w:p w14:paraId="69C24C39" w14:textId="5858C682" w:rsidR="000B2117" w:rsidRPr="00A1389F" w:rsidRDefault="00277673" w:rsidP="00CF4148">
            <w:pPr>
              <w:pStyle w:val="Documentsubtitle"/>
            </w:pPr>
            <w:r>
              <w:t>Stakeholder toolkit – key messages</w:t>
            </w:r>
          </w:p>
        </w:tc>
      </w:tr>
      <w:tr w:rsidR="00CF4148" w14:paraId="5F5E6105" w14:textId="77777777" w:rsidTr="5CBD3E28">
        <w:trPr>
          <w:trHeight w:val="284"/>
        </w:trPr>
        <w:tc>
          <w:tcPr>
            <w:tcW w:w="7825" w:type="dxa"/>
          </w:tcPr>
          <w:p w14:paraId="45D389E8" w14:textId="74334762" w:rsidR="00CF4148" w:rsidRPr="00250DC4" w:rsidRDefault="007C01C7" w:rsidP="00CF4148">
            <w:pPr>
              <w:pStyle w:val="Bannermarking"/>
            </w:pPr>
            <w:fldSimple w:instr="FILLIN  &quot;Type the protective marking&quot; \d OFFICIAL \o  \* MERGEFORMAT">
              <w:r w:rsidR="00CF4148">
                <w:t>OFFICIAL</w:t>
              </w:r>
            </w:fldSimple>
          </w:p>
        </w:tc>
      </w:tr>
    </w:tbl>
    <w:p w14:paraId="312DEA78" w14:textId="6EA7E0C7" w:rsidR="00162CA9" w:rsidRDefault="00277673" w:rsidP="00E53191">
      <w:pPr>
        <w:pStyle w:val="Heading1"/>
      </w:pPr>
      <w:r>
        <w:t>Key messages</w:t>
      </w:r>
    </w:p>
    <w:p w14:paraId="7F2CB99E" w14:textId="4214A3F0" w:rsidR="00277673" w:rsidRPr="00277673" w:rsidRDefault="00277673" w:rsidP="00E53191">
      <w:pPr>
        <w:pStyle w:val="Heading2"/>
        <w:rPr>
          <w:rFonts w:ascii="Segoe UI" w:hAnsi="Segoe UI" w:cs="Segoe UI"/>
          <w:color w:val="E02140"/>
          <w:lang w:eastAsia="en-AU"/>
        </w:rPr>
      </w:pPr>
      <w:r w:rsidRPr="00277673">
        <w:rPr>
          <w:lang w:eastAsia="en-AU"/>
        </w:rPr>
        <w:t>General</w:t>
      </w:r>
    </w:p>
    <w:p w14:paraId="71D9DEB4" w14:textId="38D836B3" w:rsidR="00277673" w:rsidRPr="00277673" w:rsidRDefault="00277673" w:rsidP="00E53191">
      <w:pPr>
        <w:pStyle w:val="Bullet1"/>
      </w:pPr>
      <w:r w:rsidRPr="00277673">
        <w:t>Do you know someone who’s making an outstanding contribution to the lives of people with disability?</w:t>
      </w:r>
    </w:p>
    <w:p w14:paraId="4E41866B" w14:textId="59B74000" w:rsidR="00277673" w:rsidRPr="00277673" w:rsidRDefault="00277673" w:rsidP="00E53191">
      <w:pPr>
        <w:pStyle w:val="Bullet1"/>
      </w:pPr>
      <w:r w:rsidRPr="2B19E215">
        <w:t>Nominations are now open for the Victorian Disability Awards.</w:t>
      </w:r>
    </w:p>
    <w:p w14:paraId="41CE9D93" w14:textId="6F8A2627" w:rsidR="2B19E215" w:rsidRDefault="2B19E215" w:rsidP="00E53191">
      <w:pPr>
        <w:pStyle w:val="Bullet1"/>
        <w:rPr>
          <w:rFonts w:eastAsia="Arial" w:cs="Arial"/>
        </w:rPr>
      </w:pPr>
      <w:r w:rsidRPr="711A139F">
        <w:t>The Victorian Disability Awards have a strong focus on recognising and honouring the achievements and contributions of individuals, teams and organisations that promote the rights and inclusion of people with disability.</w:t>
      </w:r>
    </w:p>
    <w:p w14:paraId="082DF7D4" w14:textId="73D12371" w:rsidR="00277673" w:rsidRPr="00277673" w:rsidRDefault="00277673" w:rsidP="00E53191">
      <w:pPr>
        <w:pStyle w:val="Bullet1"/>
      </w:pPr>
      <w:r w:rsidRPr="00277673">
        <w:t>We want to celebrate the achievements of people that lead the way in creating a fairer, more inclusive Victoria. Victorians are encouraged to help recognise these achievements over the past 12 months in this year’s awards.</w:t>
      </w:r>
    </w:p>
    <w:p w14:paraId="66893F54" w14:textId="39498A15" w:rsidR="00277673" w:rsidRPr="00277673" w:rsidRDefault="00277673" w:rsidP="00E53191">
      <w:pPr>
        <w:pStyle w:val="Bullet1"/>
      </w:pPr>
      <w:r w:rsidRPr="00277673">
        <w:t>Take the time to nominate someone you know that’s making an exceptional difference.</w:t>
      </w:r>
    </w:p>
    <w:p w14:paraId="3A4F6603" w14:textId="2CE1F718" w:rsidR="00277673" w:rsidRPr="00277673" w:rsidRDefault="00277673" w:rsidP="00E53191">
      <w:pPr>
        <w:pStyle w:val="Bullet1"/>
      </w:pPr>
      <w:r w:rsidRPr="00277673">
        <w:t>Simple, creative things can make a big difference, such as:</w:t>
      </w:r>
    </w:p>
    <w:p w14:paraId="13095B88" w14:textId="77777777" w:rsidR="00277673" w:rsidRPr="00277673" w:rsidRDefault="00277673" w:rsidP="00E53191">
      <w:pPr>
        <w:pStyle w:val="Bullet2"/>
      </w:pPr>
      <w:r w:rsidRPr="00277673">
        <w:t>making it easier and accessible for everyone to enjoy everyday activities </w:t>
      </w:r>
    </w:p>
    <w:p w14:paraId="69092D19" w14:textId="68408C21" w:rsidR="00277673" w:rsidRPr="00277673" w:rsidRDefault="00277673" w:rsidP="00E53191">
      <w:pPr>
        <w:pStyle w:val="Bullet2"/>
      </w:pPr>
      <w:r w:rsidRPr="00277673">
        <w:t>standing up for the rights of people with disability</w:t>
      </w:r>
    </w:p>
    <w:p w14:paraId="72A314CF" w14:textId="4E2925F3" w:rsidR="00277673" w:rsidRPr="00277673" w:rsidRDefault="00277673" w:rsidP="00E53191">
      <w:pPr>
        <w:pStyle w:val="Bullet2"/>
      </w:pPr>
      <w:r w:rsidRPr="5CBD3E28">
        <w:t>building more inclusive workplaces and communities</w:t>
      </w:r>
    </w:p>
    <w:p w14:paraId="38F273DF" w14:textId="55430DFC" w:rsidR="00277673" w:rsidRPr="00E53191" w:rsidRDefault="00277673" w:rsidP="00E53191">
      <w:pPr>
        <w:pStyle w:val="Bullet2"/>
      </w:pPr>
      <w:r w:rsidRPr="5CBD3E28">
        <w:t>increasing disability pride.</w:t>
      </w:r>
    </w:p>
    <w:p w14:paraId="485407F4" w14:textId="661F2B12" w:rsidR="00277673" w:rsidRPr="00277673" w:rsidRDefault="00277673" w:rsidP="00E53191">
      <w:pPr>
        <w:pStyle w:val="Bullet1"/>
      </w:pPr>
      <w:r w:rsidRPr="00277673">
        <w:t>Nominations are open to individuals and groups – including people with disability, family members, volunteers and people working in the sector.</w:t>
      </w:r>
    </w:p>
    <w:p w14:paraId="5AC20297" w14:textId="77777777" w:rsidR="00277673" w:rsidRPr="00277673" w:rsidRDefault="00277673" w:rsidP="00E53191">
      <w:pPr>
        <w:pStyle w:val="Bullet1"/>
      </w:pPr>
      <w:r w:rsidRPr="00277673">
        <w:t xml:space="preserve">To find out more or nominate, visit </w:t>
      </w:r>
      <w:hyperlink r:id="rId15" w:history="1">
        <w:r w:rsidRPr="00277673">
          <w:rPr>
            <w:color w:val="3366FF"/>
            <w:u w:val="dotted"/>
          </w:rPr>
          <w:t>https://www.dffh.vic.gov.au/victorian-disability-awards</w:t>
        </w:r>
      </w:hyperlink>
      <w:r w:rsidRPr="00277673">
        <w:t xml:space="preserve">   </w:t>
      </w:r>
    </w:p>
    <w:p w14:paraId="3A417C51" w14:textId="50BDF51C" w:rsidR="00277673" w:rsidRPr="00E53191" w:rsidRDefault="00277673" w:rsidP="00E53191">
      <w:pPr>
        <w:pStyle w:val="Bullet1"/>
      </w:pPr>
      <w:r w:rsidRPr="6B72A004">
        <w:t xml:space="preserve">Nominations close on 3 May 2022. </w:t>
      </w:r>
    </w:p>
    <w:p w14:paraId="7D4AF27C" w14:textId="59A74569" w:rsidR="00277673" w:rsidRPr="00277673" w:rsidRDefault="00277673" w:rsidP="00E53191">
      <w:pPr>
        <w:pStyle w:val="Heading2"/>
        <w:rPr>
          <w:lang w:eastAsia="en-AU"/>
        </w:rPr>
      </w:pPr>
      <w:r w:rsidRPr="00277673">
        <w:rPr>
          <w:lang w:eastAsia="en-AU"/>
        </w:rPr>
        <w:t>Background text</w:t>
      </w:r>
    </w:p>
    <w:p w14:paraId="65B448A7" w14:textId="29A29772" w:rsidR="00277673" w:rsidRPr="00E53191" w:rsidRDefault="00277673" w:rsidP="00E53191">
      <w:pPr>
        <w:pStyle w:val="Bullet1"/>
      </w:pPr>
      <w:r w:rsidRPr="00277673">
        <w:t>The Victorian Disability Awards recognise the contributions of individuals, teams and organisations that provide support, leadership, advocacy, service and education to increase the social, economic and civic participation of Victorians with disability. </w:t>
      </w:r>
    </w:p>
    <w:p w14:paraId="50540C07" w14:textId="4AAFE9C0" w:rsidR="00277673" w:rsidRPr="00277673" w:rsidRDefault="00277673" w:rsidP="00E53191">
      <w:pPr>
        <w:pStyle w:val="Heading2"/>
        <w:rPr>
          <w:lang w:eastAsia="en-AU"/>
        </w:rPr>
      </w:pPr>
      <w:r w:rsidRPr="00277673">
        <w:rPr>
          <w:lang w:eastAsia="en-AU"/>
        </w:rPr>
        <w:t>Award categorie</w:t>
      </w:r>
      <w:r w:rsidR="00E53191">
        <w:rPr>
          <w:lang w:eastAsia="en-AU"/>
        </w:rPr>
        <w:t>s</w:t>
      </w:r>
    </w:p>
    <w:p w14:paraId="435E4ED2" w14:textId="1D6D4BCE" w:rsidR="00277673" w:rsidRPr="00277673" w:rsidRDefault="00277673" w:rsidP="00E53191">
      <w:pPr>
        <w:pStyle w:val="Bullet1"/>
      </w:pPr>
      <w:r w:rsidRPr="6B72A004">
        <w:t>There are 9 award categories including the Lifetime achievement honour roll. </w:t>
      </w:r>
    </w:p>
    <w:p w14:paraId="1402A5CF" w14:textId="77777777" w:rsidR="00277673" w:rsidRPr="00277673" w:rsidRDefault="00277673" w:rsidP="00E53191">
      <w:pPr>
        <w:pStyle w:val="Bullet1"/>
      </w:pPr>
      <w:r w:rsidRPr="00277673">
        <w:t>The Lifetime achievement honour roll recognises exceptional individuals who have made a significant contribution to the lives of people with disability for more than 20 years. </w:t>
      </w:r>
    </w:p>
    <w:p w14:paraId="449FAFAB" w14:textId="77777777" w:rsidR="00277673" w:rsidRPr="00277673" w:rsidRDefault="00277673" w:rsidP="00E53191">
      <w:pPr>
        <w:pStyle w:val="Bullet1"/>
      </w:pPr>
      <w:r w:rsidRPr="711A139F">
        <w:t>The Minister’s award for outstanding leadership will also be awarded to one of the finalists. </w:t>
      </w:r>
    </w:p>
    <w:p w14:paraId="068995F6" w14:textId="1DBC1C6C" w:rsidR="00277673" w:rsidRPr="00E53191" w:rsidRDefault="00277673" w:rsidP="00E53191">
      <w:pPr>
        <w:pStyle w:val="Bullet1"/>
      </w:pPr>
      <w:r w:rsidRPr="00277673">
        <w:t>The finalists are selected by a judging panel made up of representatives from Victoria’s disability and community services sectors.</w:t>
      </w:r>
    </w:p>
    <w:p w14:paraId="674AC433" w14:textId="3B81C80B" w:rsidR="00277673" w:rsidRPr="00277673" w:rsidRDefault="00277673" w:rsidP="00E53191">
      <w:pPr>
        <w:pStyle w:val="Heading2"/>
        <w:rPr>
          <w:lang w:eastAsia="en-AU"/>
        </w:rPr>
      </w:pPr>
      <w:r w:rsidRPr="00277673">
        <w:rPr>
          <w:lang w:eastAsia="en-AU"/>
        </w:rPr>
        <w:t>Nominations</w:t>
      </w:r>
    </w:p>
    <w:p w14:paraId="3A55BD75" w14:textId="1686417D" w:rsidR="00277673" w:rsidRPr="00277673" w:rsidRDefault="00277673" w:rsidP="00E53191">
      <w:pPr>
        <w:pStyle w:val="Bullet1"/>
        <w:rPr>
          <w:rFonts w:cs="Arial"/>
          <w:lang w:eastAsia="en-AU"/>
        </w:rPr>
      </w:pPr>
      <w:r w:rsidRPr="00277673">
        <w:rPr>
          <w:rFonts w:cs="Arial"/>
          <w:color w:val="000000" w:themeColor="text1"/>
          <w:lang w:eastAsia="en-AU"/>
        </w:rPr>
        <w:t xml:space="preserve">You can go online to complete your nomination and find out more </w:t>
      </w:r>
      <w:r w:rsidRPr="00277673">
        <w:rPr>
          <w:rFonts w:cs="Arial"/>
          <w:lang w:eastAsia="en-AU"/>
        </w:rPr>
        <w:t xml:space="preserve">at </w:t>
      </w:r>
      <w:hyperlink r:id="rId16">
        <w:r w:rsidRPr="00277673">
          <w:rPr>
            <w:color w:val="3366FF"/>
            <w:u w:val="dotted"/>
          </w:rPr>
          <w:t>https://www.dffh.vic.gov.au/victorian-disability-awards</w:t>
        </w:r>
      </w:hyperlink>
      <w:r w:rsidRPr="00277673">
        <w:t xml:space="preserve"> </w:t>
      </w:r>
    </w:p>
    <w:p w14:paraId="0651FEAF" w14:textId="77777777" w:rsidR="00277673" w:rsidRPr="00277673" w:rsidRDefault="00277673" w:rsidP="00E53191">
      <w:pPr>
        <w:pStyle w:val="Bullet1"/>
        <w:rPr>
          <w:rFonts w:cs="Arial"/>
          <w:lang w:eastAsia="en-AU"/>
        </w:rPr>
      </w:pPr>
      <w:r w:rsidRPr="00277673">
        <w:rPr>
          <w:rFonts w:cs="Arial"/>
          <w:color w:val="000000"/>
          <w:lang w:eastAsia="en-AU"/>
        </w:rPr>
        <w:t>Before you begin, it’s a good idea to read the nomination guide and allow up to two weeks to collect the information you will need. </w:t>
      </w:r>
    </w:p>
    <w:p w14:paraId="12A43680" w14:textId="19066DAE" w:rsidR="00277673" w:rsidRPr="00277673" w:rsidRDefault="00277673" w:rsidP="00E53191">
      <w:pPr>
        <w:pStyle w:val="Bullet1"/>
        <w:rPr>
          <w:rFonts w:cs="Arial"/>
          <w:lang w:eastAsia="en-AU"/>
        </w:rPr>
      </w:pPr>
      <w:r w:rsidRPr="6F2746C2">
        <w:rPr>
          <w:rFonts w:cs="Arial"/>
          <w:color w:val="000000" w:themeColor="text1"/>
          <w:lang w:eastAsia="en-AU"/>
        </w:rPr>
        <w:lastRenderedPageBreak/>
        <w:t>If you have any questions about completing a nomination, you can contact the awards secretariat on 8850 6164 or</w:t>
      </w:r>
      <w:r w:rsidR="00E53191">
        <w:rPr>
          <w:rFonts w:cs="Arial"/>
          <w:color w:val="000000" w:themeColor="text1"/>
          <w:lang w:eastAsia="en-AU"/>
        </w:rPr>
        <w:t xml:space="preserve"> email</w:t>
      </w:r>
      <w:r w:rsidRPr="6F2746C2">
        <w:rPr>
          <w:rFonts w:cs="Arial"/>
          <w:color w:val="000000" w:themeColor="text1"/>
          <w:lang w:eastAsia="en-AU"/>
        </w:rPr>
        <w:t xml:space="preserve"> </w:t>
      </w:r>
      <w:hyperlink r:id="rId17" w:history="1">
        <w:r w:rsidR="00E53191" w:rsidRPr="009A1046">
          <w:rPr>
            <w:rStyle w:val="Hyperlink"/>
            <w:rFonts w:cs="Arial"/>
            <w:sz w:val="20"/>
            <w:lang w:eastAsia="en-AU"/>
          </w:rPr>
          <w:t>awards@dffh.vic.gov.au.</w:t>
        </w:r>
      </w:hyperlink>
    </w:p>
    <w:p w14:paraId="40CB8572" w14:textId="36E986F3" w:rsidR="00277673" w:rsidRPr="00E53191" w:rsidRDefault="00277673" w:rsidP="00E53191">
      <w:pPr>
        <w:pStyle w:val="Bullet1"/>
      </w:pPr>
      <w:r w:rsidRPr="000D45B5">
        <w:t>Nominations close on 3 May 2022.</w:t>
      </w:r>
    </w:p>
    <w:p w14:paraId="5ACB420D" w14:textId="37EAF14B" w:rsidR="00277673" w:rsidRPr="00277673" w:rsidRDefault="00277673" w:rsidP="00E53191">
      <w:pPr>
        <w:pStyle w:val="Heading2"/>
        <w:rPr>
          <w:lang w:eastAsia="en-AU"/>
        </w:rPr>
      </w:pPr>
      <w:r w:rsidRPr="00277673">
        <w:rPr>
          <w:lang w:eastAsia="en-AU"/>
        </w:rPr>
        <w:t>People with Disability</w:t>
      </w:r>
    </w:p>
    <w:p w14:paraId="42B1CC2E" w14:textId="5A7777C8" w:rsidR="00277673" w:rsidRPr="00277673" w:rsidRDefault="00277673" w:rsidP="00E53191">
      <w:pPr>
        <w:pStyle w:val="Bullet1"/>
        <w:rPr>
          <w:lang w:eastAsia="en-AU"/>
        </w:rPr>
      </w:pPr>
      <w:r w:rsidRPr="00277673">
        <w:rPr>
          <w:lang w:eastAsia="en-AU"/>
        </w:rPr>
        <w:t>Victorians are encouraged to nominate outstanding individuals and groups who have increased the rights and participation of people with disability.</w:t>
      </w:r>
    </w:p>
    <w:p w14:paraId="3712C9BD" w14:textId="06456D98" w:rsidR="00277673" w:rsidRPr="00E53191" w:rsidRDefault="00277673" w:rsidP="00E53191">
      <w:pPr>
        <w:pStyle w:val="Bullet1"/>
        <w:rPr>
          <w:lang w:eastAsia="en-AU"/>
        </w:rPr>
      </w:pPr>
      <w:r w:rsidRPr="00277673">
        <w:rPr>
          <w:lang w:eastAsia="en-AU"/>
        </w:rPr>
        <w:t>Despite the challenges of 2021, the year also highlighted many outstanding examples of inclusion and leadership by Victorians with disability, community groups and the disability sector in response to coronavirus (COVID-19).</w:t>
      </w:r>
    </w:p>
    <w:p w14:paraId="66D21B9E" w14:textId="22FCAEBC" w:rsidR="00277673" w:rsidRPr="00277673" w:rsidRDefault="00277673" w:rsidP="00E53191">
      <w:pPr>
        <w:pStyle w:val="Heading2"/>
        <w:rPr>
          <w:lang w:eastAsia="en-AU"/>
        </w:rPr>
      </w:pPr>
      <w:r w:rsidRPr="00277673">
        <w:rPr>
          <w:lang w:eastAsia="en-AU"/>
        </w:rPr>
        <w:t>Sport</w:t>
      </w:r>
    </w:p>
    <w:p w14:paraId="257A72F0" w14:textId="175E2C10" w:rsidR="00277673" w:rsidRPr="00277673" w:rsidRDefault="00277673" w:rsidP="00E53191">
      <w:pPr>
        <w:pStyle w:val="Bullet1"/>
        <w:rPr>
          <w:lang w:eastAsia="en-AU"/>
        </w:rPr>
      </w:pPr>
      <w:r w:rsidRPr="00277673">
        <w:rPr>
          <w:lang w:eastAsia="en-AU"/>
        </w:rPr>
        <w:t>Sport is a big part of life in Victoria. Participating in sport and recreation promotes good health and wellbeing, and a sense of belonging.</w:t>
      </w:r>
    </w:p>
    <w:p w14:paraId="1868B7E5" w14:textId="5961C8B8" w:rsidR="00277673" w:rsidRPr="00E53191" w:rsidRDefault="00277673" w:rsidP="00E53191">
      <w:pPr>
        <w:pStyle w:val="Bullet1"/>
        <w:rPr>
          <w:lang w:eastAsia="en-AU"/>
        </w:rPr>
      </w:pPr>
      <w:r w:rsidRPr="00277673">
        <w:rPr>
          <w:lang w:eastAsia="en-AU"/>
        </w:rPr>
        <w:t>Whether it’s at the grassroots or elite level - you can help recognise the people or clubs that stand out for making sport something everyone can enjoy and benefit from.</w:t>
      </w:r>
    </w:p>
    <w:p w14:paraId="04639074" w14:textId="77777777" w:rsidR="00277673" w:rsidRPr="00277673" w:rsidRDefault="00277673" w:rsidP="00E53191">
      <w:pPr>
        <w:pStyle w:val="Heading2"/>
        <w:rPr>
          <w:lang w:eastAsia="en-AU"/>
        </w:rPr>
      </w:pPr>
      <w:r w:rsidRPr="00277673">
        <w:rPr>
          <w:lang w:eastAsia="en-AU"/>
        </w:rPr>
        <w:t>Local government </w:t>
      </w:r>
    </w:p>
    <w:p w14:paraId="7AA977D2" w14:textId="77777777" w:rsidR="00277673" w:rsidRPr="00277673" w:rsidRDefault="00277673" w:rsidP="00E53191">
      <w:pPr>
        <w:pStyle w:val="Bullet1"/>
        <w:rPr>
          <w:lang w:eastAsia="en-AU"/>
        </w:rPr>
      </w:pPr>
      <w:r w:rsidRPr="00277673">
        <w:rPr>
          <w:lang w:eastAsia="en-AU"/>
        </w:rPr>
        <w:t>Councils play an important role in promoting the inclusion of people with disability in their local communities. </w:t>
      </w:r>
    </w:p>
    <w:p w14:paraId="48937F6F" w14:textId="3CB9E1B5" w:rsidR="00277673" w:rsidRPr="00E53191" w:rsidRDefault="00277673" w:rsidP="00E53191">
      <w:pPr>
        <w:pStyle w:val="Bullet1"/>
        <w:rPr>
          <w:lang w:eastAsia="en-AU"/>
        </w:rPr>
      </w:pPr>
      <w:r w:rsidRPr="00277673">
        <w:rPr>
          <w:lang w:eastAsia="en-AU"/>
        </w:rPr>
        <w:t>Help highlight the great work that is happening in your area to create more inclusive communities. </w:t>
      </w:r>
    </w:p>
    <w:p w14:paraId="5D8CA8D4" w14:textId="26AA6083" w:rsidR="00277673" w:rsidRPr="00277673" w:rsidRDefault="00277673" w:rsidP="00E53191">
      <w:pPr>
        <w:pStyle w:val="Heading2"/>
        <w:rPr>
          <w:bCs/>
          <w:lang w:eastAsia="en-AU"/>
        </w:rPr>
      </w:pPr>
      <w:r w:rsidRPr="00277673">
        <w:rPr>
          <w:lang w:eastAsia="en-AU"/>
        </w:rPr>
        <w:t>Aboriginal health, wellbeing and safety</w:t>
      </w:r>
    </w:p>
    <w:p w14:paraId="7835AF3E" w14:textId="0B952ADD" w:rsidR="00277673" w:rsidRPr="00277673" w:rsidRDefault="00277673" w:rsidP="00E53191">
      <w:pPr>
        <w:pStyle w:val="Bullet1"/>
        <w:rPr>
          <w:color w:val="000000"/>
          <w:lang w:eastAsia="en-AU"/>
        </w:rPr>
      </w:pPr>
      <w:r w:rsidRPr="5CBD3E28">
        <w:rPr>
          <w:lang w:eastAsia="en-AU"/>
        </w:rPr>
        <w:t>Self-determination is critical in achieving the best health, wellbeing and safety for Aboriginal Victorians with disability.</w:t>
      </w:r>
    </w:p>
    <w:p w14:paraId="575791BA" w14:textId="70FF854D" w:rsidR="00277673" w:rsidRPr="00E53191" w:rsidRDefault="00277673" w:rsidP="00E53191">
      <w:pPr>
        <w:pStyle w:val="Bullet1"/>
        <w:rPr>
          <w:color w:val="000000"/>
          <w:lang w:eastAsia="en-AU"/>
        </w:rPr>
      </w:pPr>
      <w:r w:rsidRPr="5CBD3E28">
        <w:rPr>
          <w:lang w:eastAsia="en-AU"/>
        </w:rPr>
        <w:t xml:space="preserve">You can help recognise those that lead the way in creating culturally safe supports, policies and programs to support the health and wellbeing </w:t>
      </w:r>
      <w:r w:rsidR="00731109" w:rsidRPr="5CBD3E28">
        <w:rPr>
          <w:lang w:eastAsia="en-AU"/>
        </w:rPr>
        <w:t xml:space="preserve">of </w:t>
      </w:r>
      <w:r w:rsidRPr="5CBD3E28">
        <w:rPr>
          <w:lang w:eastAsia="en-AU"/>
        </w:rPr>
        <w:t>Aboriginal people with disability.</w:t>
      </w:r>
    </w:p>
    <w:p w14:paraId="557E6C54" w14:textId="3231B310" w:rsidR="00277673" w:rsidRPr="00277673" w:rsidRDefault="00277673" w:rsidP="00E53191">
      <w:pPr>
        <w:pStyle w:val="Heading2"/>
        <w:rPr>
          <w:lang w:eastAsia="en-AU"/>
        </w:rPr>
      </w:pPr>
      <w:r w:rsidRPr="00277673">
        <w:rPr>
          <w:lang w:eastAsia="en-AU"/>
        </w:rPr>
        <w:t>Education</w:t>
      </w:r>
    </w:p>
    <w:p w14:paraId="6E0EB199" w14:textId="43B3DCA3" w:rsidR="00277673" w:rsidRPr="00277673" w:rsidRDefault="00277673" w:rsidP="00E53191">
      <w:pPr>
        <w:pStyle w:val="Bullet1"/>
        <w:rPr>
          <w:lang w:eastAsia="en-AU"/>
        </w:rPr>
      </w:pPr>
      <w:r w:rsidRPr="00277673">
        <w:rPr>
          <w:lang w:eastAsia="en-AU"/>
        </w:rPr>
        <w:t>In every community there are students, parents, teachers and volunteers who work hard to make lifelong learning and education a reality for all.</w:t>
      </w:r>
    </w:p>
    <w:p w14:paraId="1ABF03AC" w14:textId="18AC8F70" w:rsidR="00277673" w:rsidRPr="00E53191" w:rsidRDefault="00277673" w:rsidP="00E53191">
      <w:pPr>
        <w:pStyle w:val="Bullet1"/>
        <w:rPr>
          <w:lang w:eastAsia="en-AU"/>
        </w:rPr>
      </w:pPr>
      <w:r w:rsidRPr="00277673">
        <w:rPr>
          <w:lang w:eastAsia="en-AU"/>
        </w:rPr>
        <w:t>You can recognise the people or groups that are making education fully inclusive across all of our schools, TAFEs, universities or early childhood services.</w:t>
      </w:r>
    </w:p>
    <w:p w14:paraId="2CFC9F93" w14:textId="09BE5BD6" w:rsidR="00277673" w:rsidRPr="00277673" w:rsidRDefault="00277673" w:rsidP="00E53191">
      <w:pPr>
        <w:pStyle w:val="Heading2"/>
        <w:rPr>
          <w:lang w:eastAsia="en-AU"/>
        </w:rPr>
      </w:pPr>
      <w:r w:rsidRPr="00277673">
        <w:rPr>
          <w:lang w:eastAsia="en-AU"/>
        </w:rPr>
        <w:t>Business</w:t>
      </w:r>
    </w:p>
    <w:p w14:paraId="728285D1" w14:textId="66D5CB60" w:rsidR="00277673" w:rsidRPr="00277673" w:rsidRDefault="00277673" w:rsidP="00E53191">
      <w:pPr>
        <w:pStyle w:val="Bullet1"/>
        <w:rPr>
          <w:lang w:eastAsia="en-AU"/>
        </w:rPr>
      </w:pPr>
      <w:r w:rsidRPr="00277673">
        <w:rPr>
          <w:lang w:eastAsia="en-AU"/>
        </w:rPr>
        <w:t>Being accessible and inclusive is good for business.</w:t>
      </w:r>
    </w:p>
    <w:p w14:paraId="1454A4B4" w14:textId="08220F93" w:rsidR="00277673" w:rsidRPr="00277673" w:rsidRDefault="00277673" w:rsidP="00E53191">
      <w:pPr>
        <w:pStyle w:val="Bullet1"/>
        <w:rPr>
          <w:lang w:eastAsia="en-AU"/>
        </w:rPr>
      </w:pPr>
      <w:r w:rsidRPr="00277673">
        <w:rPr>
          <w:color w:val="000000" w:themeColor="text1"/>
          <w:lang w:eastAsia="en-AU"/>
        </w:rPr>
        <w:t>You can help recognise businesses that go above and beyond to meet the needs of customers and employees with disability as part of their everyday practice.</w:t>
      </w:r>
    </w:p>
    <w:sectPr w:rsidR="00277673" w:rsidRPr="00277673" w:rsidSect="00277673">
      <w:headerReference w:type="default" r:id="rId18"/>
      <w:type w:val="continuous"/>
      <w:pgSz w:w="11906" w:h="16838" w:code="9"/>
      <w:pgMar w:top="1418" w:right="851" w:bottom="1418" w:left="851" w:header="851"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04FDD" w14:textId="77777777" w:rsidR="006177B7" w:rsidRDefault="006177B7">
      <w:r>
        <w:separator/>
      </w:r>
    </w:p>
    <w:p w14:paraId="3EE4B3E4" w14:textId="77777777" w:rsidR="006177B7" w:rsidRDefault="006177B7"/>
  </w:endnote>
  <w:endnote w:type="continuationSeparator" w:id="0">
    <w:p w14:paraId="3CC3EE35" w14:textId="77777777" w:rsidR="006177B7" w:rsidRDefault="006177B7">
      <w:r>
        <w:continuationSeparator/>
      </w:r>
    </w:p>
    <w:p w14:paraId="43963AF3" w14:textId="77777777" w:rsidR="006177B7" w:rsidRDefault="006177B7"/>
  </w:endnote>
  <w:endnote w:type="continuationNotice" w:id="1">
    <w:p w14:paraId="0B3675B0" w14:textId="77777777" w:rsidR="00FF15D1" w:rsidRDefault="00FF15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켶禐"/>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8CACA" w14:textId="77777777" w:rsidR="003557BB" w:rsidRDefault="003557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61A2403A" w:rsidR="00E261B3" w:rsidRPr="00F65AA9" w:rsidRDefault="00242378" w:rsidP="00EF2C72">
    <w:pPr>
      <w:pStyle w:val="Footer"/>
    </w:pPr>
    <w:r>
      <w:rPr>
        <w:noProof/>
        <w:lang w:eastAsia="en-AU"/>
      </w:rPr>
      <w:drawing>
        <wp:anchor distT="0" distB="0" distL="114300" distR="114300" simplePos="0" relativeHeight="251658242" behindDoc="1" locked="1" layoutInCell="1" allowOverlap="1" wp14:anchorId="2886D0E8" wp14:editId="0862610F">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2DB40B9D">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3EC1FEF" w:rsidR="00E261B3" w:rsidRPr="00B21F90" w:rsidRDefault="00F058AA" w:rsidP="00B21F90">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3E3ACDE0" w14:textId="73EC1FEF" w:rsidR="00E261B3" w:rsidRPr="00B21F90" w:rsidRDefault="00F058AA" w:rsidP="00B21F90">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360BEFFC" w:rsidR="00E261B3" w:rsidRPr="00B21F90" w:rsidRDefault="00F058AA" w:rsidP="00B21F90">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14CB6103" w14:textId="360BEFFC" w:rsidR="00E261B3" w:rsidRPr="00B21F90" w:rsidRDefault="00F058AA" w:rsidP="00B21F90">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A3AAC" w14:textId="77777777" w:rsidR="006177B7" w:rsidRDefault="006177B7" w:rsidP="00207717">
      <w:pPr>
        <w:spacing w:before="120"/>
      </w:pPr>
      <w:r>
        <w:separator/>
      </w:r>
    </w:p>
  </w:footnote>
  <w:footnote w:type="continuationSeparator" w:id="0">
    <w:p w14:paraId="2E93FD6A" w14:textId="77777777" w:rsidR="006177B7" w:rsidRDefault="006177B7">
      <w:r>
        <w:continuationSeparator/>
      </w:r>
    </w:p>
    <w:p w14:paraId="7E6D960F" w14:textId="77777777" w:rsidR="006177B7" w:rsidRDefault="006177B7"/>
  </w:footnote>
  <w:footnote w:type="continuationNotice" w:id="1">
    <w:p w14:paraId="4748B335" w14:textId="77777777" w:rsidR="00FF15D1" w:rsidRDefault="00FF15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98B4F" w14:textId="77777777" w:rsidR="003557BB" w:rsidRDefault="003557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8932F"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565DE" w14:textId="77777777" w:rsidR="003557BB" w:rsidRDefault="003557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00F6DA15" w:rsidR="00E261B3" w:rsidRPr="0051568D" w:rsidRDefault="00242378" w:rsidP="0017674D">
    <w:pPr>
      <w:pStyle w:val="Header"/>
    </w:pPr>
    <w:r>
      <w:rPr>
        <w:noProof/>
      </w:rPr>
      <w:drawing>
        <wp:anchor distT="0" distB="0" distL="114300" distR="114300" simplePos="0" relativeHeight="251658243" behindDoc="1" locked="1" layoutInCell="1" allowOverlap="1" wp14:anchorId="78757BBE" wp14:editId="4D97C224">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E53191" w:rsidRPr="00E53191">
      <w:rPr>
        <w:noProof/>
      </w:rPr>
      <w:t>2022 Victorian Disability Awards Stakeholder toolkit – key messages</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269E2913"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D2A8F2FE"/>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8312ECAA"/>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8AA4157C"/>
    <w:lvl w:ilvl="0">
      <w:start w:val="1"/>
      <w:numFmt w:val="decimal"/>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multilevel"/>
    <w:tmpl w:val="1AD0F0D0"/>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multilevel"/>
    <w:tmpl w:val="7B0871F4"/>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multilevel"/>
    <w:tmpl w:val="AB0A1B58"/>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multilevel"/>
    <w:tmpl w:val="18F00008"/>
    <w:lvl w:ilvl="0">
      <w:start w:val="1"/>
      <w:numFmt w:val="bullet"/>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multilevel"/>
    <w:tmpl w:val="DABE69B4"/>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multilevel"/>
    <w:tmpl w:val="8AB2475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0DA05FEB"/>
    <w:multiLevelType w:val="multilevel"/>
    <w:tmpl w:val="F75294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9E3132C"/>
    <w:multiLevelType w:val="multilevel"/>
    <w:tmpl w:val="495CA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290763"/>
    <w:multiLevelType w:val="hybridMultilevel"/>
    <w:tmpl w:val="A25C2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F7420F"/>
    <w:multiLevelType w:val="multilevel"/>
    <w:tmpl w:val="084CA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C173D2"/>
    <w:multiLevelType w:val="multilevel"/>
    <w:tmpl w:val="38DE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C262D6"/>
    <w:multiLevelType w:val="hybridMultilevel"/>
    <w:tmpl w:val="B38817FE"/>
    <w:lvl w:ilvl="0" w:tplc="2452C4DA">
      <w:start w:val="1"/>
      <w:numFmt w:val="bullet"/>
      <w:lvlText w:val="•"/>
      <w:lvlJc w:val="left"/>
      <w:pPr>
        <w:ind w:left="794" w:hanging="397"/>
      </w:pPr>
      <w:rPr>
        <w:rFonts w:ascii="Calibri" w:hAnsi="Calibri" w:hint="default"/>
        <w:color w:val="auto"/>
      </w:rPr>
    </w:lvl>
    <w:lvl w:ilvl="1" w:tplc="96D4BD1A">
      <w:start w:val="1"/>
      <w:numFmt w:val="bullet"/>
      <w:lvlRestart w:val="0"/>
      <w:lvlText w:val="–"/>
      <w:lvlJc w:val="left"/>
      <w:pPr>
        <w:ind w:left="1191" w:hanging="397"/>
      </w:pPr>
      <w:rPr>
        <w:rFonts w:ascii="Calibri" w:hAnsi="Calibri" w:hint="default"/>
        <w:color w:val="auto"/>
      </w:rPr>
    </w:lvl>
    <w:lvl w:ilvl="2" w:tplc="476EBAFE">
      <w:start w:val="1"/>
      <w:numFmt w:val="none"/>
      <w:lvlRestart w:val="0"/>
      <w:lvlText w:val=""/>
      <w:lvlJc w:val="left"/>
      <w:pPr>
        <w:ind w:left="0" w:firstLine="0"/>
      </w:pPr>
      <w:rPr>
        <w:rFonts w:hint="default"/>
      </w:rPr>
    </w:lvl>
    <w:lvl w:ilvl="3" w:tplc="24B8FDF8">
      <w:start w:val="1"/>
      <w:numFmt w:val="none"/>
      <w:lvlRestart w:val="0"/>
      <w:lvlText w:val=""/>
      <w:lvlJc w:val="left"/>
      <w:pPr>
        <w:ind w:left="0" w:firstLine="0"/>
      </w:pPr>
      <w:rPr>
        <w:rFonts w:hint="default"/>
      </w:rPr>
    </w:lvl>
    <w:lvl w:ilvl="4" w:tplc="C1881DE2">
      <w:start w:val="1"/>
      <w:numFmt w:val="none"/>
      <w:lvlRestart w:val="0"/>
      <w:lvlText w:val=""/>
      <w:lvlJc w:val="left"/>
      <w:pPr>
        <w:ind w:left="0" w:firstLine="0"/>
      </w:pPr>
      <w:rPr>
        <w:rFonts w:hint="default"/>
      </w:rPr>
    </w:lvl>
    <w:lvl w:ilvl="5" w:tplc="CC1CEA84">
      <w:start w:val="1"/>
      <w:numFmt w:val="none"/>
      <w:lvlRestart w:val="0"/>
      <w:lvlText w:val=""/>
      <w:lvlJc w:val="left"/>
      <w:pPr>
        <w:ind w:left="0" w:firstLine="0"/>
      </w:pPr>
      <w:rPr>
        <w:rFonts w:hint="default"/>
      </w:rPr>
    </w:lvl>
    <w:lvl w:ilvl="6" w:tplc="5186D8B8">
      <w:start w:val="1"/>
      <w:numFmt w:val="none"/>
      <w:lvlRestart w:val="0"/>
      <w:lvlText w:val=""/>
      <w:lvlJc w:val="left"/>
      <w:pPr>
        <w:ind w:left="0" w:firstLine="0"/>
      </w:pPr>
      <w:rPr>
        <w:rFonts w:hint="default"/>
      </w:rPr>
    </w:lvl>
    <w:lvl w:ilvl="7" w:tplc="B934B19A">
      <w:start w:val="1"/>
      <w:numFmt w:val="none"/>
      <w:lvlRestart w:val="0"/>
      <w:lvlText w:val=""/>
      <w:lvlJc w:val="left"/>
      <w:pPr>
        <w:ind w:left="0" w:firstLine="0"/>
      </w:pPr>
      <w:rPr>
        <w:rFonts w:hint="default"/>
      </w:rPr>
    </w:lvl>
    <w:lvl w:ilvl="8" w:tplc="CDA610CC">
      <w:start w:val="1"/>
      <w:numFmt w:val="none"/>
      <w:lvlRestart w:val="0"/>
      <w:lvlText w:val=""/>
      <w:lvlJc w:val="left"/>
      <w:pPr>
        <w:ind w:left="0" w:firstLine="0"/>
      </w:pPr>
      <w:rPr>
        <w:rFonts w:hint="default"/>
      </w:rPr>
    </w:lvl>
  </w:abstractNum>
  <w:abstractNum w:abstractNumId="3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2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23"/>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30"/>
  </w:num>
  <w:num w:numId="25">
    <w:abstractNumId w:val="28"/>
  </w:num>
  <w:num w:numId="26">
    <w:abstractNumId w:val="22"/>
  </w:num>
  <w:num w:numId="27">
    <w:abstractNumId w:val="11"/>
  </w:num>
  <w:num w:numId="28">
    <w:abstractNumId w:val="31"/>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26"/>
  </w:num>
  <w:num w:numId="42">
    <w:abstractNumId w:val="25"/>
  </w:num>
  <w:num w:numId="43">
    <w:abstractNumId w:val="17"/>
  </w:num>
  <w:num w:numId="44">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2F70"/>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D45B5"/>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11BE"/>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204"/>
    <w:rsid w:val="00186B33"/>
    <w:rsid w:val="00190F81"/>
    <w:rsid w:val="0019216C"/>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7767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1E6F"/>
    <w:rsid w:val="0033259D"/>
    <w:rsid w:val="003333D2"/>
    <w:rsid w:val="00337339"/>
    <w:rsid w:val="003406C6"/>
    <w:rsid w:val="003418CC"/>
    <w:rsid w:val="003459BD"/>
    <w:rsid w:val="00350D38"/>
    <w:rsid w:val="00351B36"/>
    <w:rsid w:val="003557BB"/>
    <w:rsid w:val="00357B4E"/>
    <w:rsid w:val="003632B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53"/>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770"/>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718"/>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742"/>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177B7"/>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E4D94"/>
    <w:rsid w:val="006F0330"/>
    <w:rsid w:val="006F1FDC"/>
    <w:rsid w:val="006F6B8C"/>
    <w:rsid w:val="007013EF"/>
    <w:rsid w:val="007055BD"/>
    <w:rsid w:val="00714A8B"/>
    <w:rsid w:val="007173CA"/>
    <w:rsid w:val="007216AA"/>
    <w:rsid w:val="00721AB5"/>
    <w:rsid w:val="00721CFB"/>
    <w:rsid w:val="00721DEF"/>
    <w:rsid w:val="00724A43"/>
    <w:rsid w:val="007273AC"/>
    <w:rsid w:val="00731109"/>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01C7"/>
    <w:rsid w:val="007C1838"/>
    <w:rsid w:val="007C20B9"/>
    <w:rsid w:val="007C7301"/>
    <w:rsid w:val="007C7859"/>
    <w:rsid w:val="007C7F28"/>
    <w:rsid w:val="007D1466"/>
    <w:rsid w:val="007D2BDE"/>
    <w:rsid w:val="007D2FB6"/>
    <w:rsid w:val="007D49EB"/>
    <w:rsid w:val="007D5E1C"/>
    <w:rsid w:val="007E0DE2"/>
    <w:rsid w:val="007E2E3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6905"/>
    <w:rsid w:val="00857C5A"/>
    <w:rsid w:val="0086255E"/>
    <w:rsid w:val="008633F0"/>
    <w:rsid w:val="00867D9D"/>
    <w:rsid w:val="00872C54"/>
    <w:rsid w:val="00872E0A"/>
    <w:rsid w:val="00873594"/>
    <w:rsid w:val="00875285"/>
    <w:rsid w:val="008760A8"/>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3841"/>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0DA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4002"/>
    <w:rsid w:val="009F6BCB"/>
    <w:rsid w:val="009F7B78"/>
    <w:rsid w:val="00A0057A"/>
    <w:rsid w:val="00A02FA1"/>
    <w:rsid w:val="00A04CCE"/>
    <w:rsid w:val="00A07421"/>
    <w:rsid w:val="00A0776B"/>
    <w:rsid w:val="00A10FB9"/>
    <w:rsid w:val="00A11421"/>
    <w:rsid w:val="00A11FD8"/>
    <w:rsid w:val="00A1389F"/>
    <w:rsid w:val="00A157B1"/>
    <w:rsid w:val="00A17750"/>
    <w:rsid w:val="00A22229"/>
    <w:rsid w:val="00A24442"/>
    <w:rsid w:val="00A32577"/>
    <w:rsid w:val="00A330BB"/>
    <w:rsid w:val="00A34ACD"/>
    <w:rsid w:val="00A44882"/>
    <w:rsid w:val="00A45125"/>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67E0C"/>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319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3CA9"/>
    <w:rsid w:val="00EF59A3"/>
    <w:rsid w:val="00EF6675"/>
    <w:rsid w:val="00F0063D"/>
    <w:rsid w:val="00F00F9C"/>
    <w:rsid w:val="00F01E5F"/>
    <w:rsid w:val="00F024F3"/>
    <w:rsid w:val="00F02ABA"/>
    <w:rsid w:val="00F0437A"/>
    <w:rsid w:val="00F058A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15D1"/>
    <w:rsid w:val="00FF2A4E"/>
    <w:rsid w:val="00FF2FCE"/>
    <w:rsid w:val="00FF4F7D"/>
    <w:rsid w:val="00FF6D9D"/>
    <w:rsid w:val="00FF7DD5"/>
    <w:rsid w:val="0B10A8A2"/>
    <w:rsid w:val="0F43C813"/>
    <w:rsid w:val="13F62113"/>
    <w:rsid w:val="16B88C74"/>
    <w:rsid w:val="22997A25"/>
    <w:rsid w:val="261ED51A"/>
    <w:rsid w:val="269E2913"/>
    <w:rsid w:val="276582D5"/>
    <w:rsid w:val="2B19E215"/>
    <w:rsid w:val="3CCB1A07"/>
    <w:rsid w:val="4C765F88"/>
    <w:rsid w:val="4DC4528C"/>
    <w:rsid w:val="57E525B8"/>
    <w:rsid w:val="5CBD3E28"/>
    <w:rsid w:val="5FEEC3B6"/>
    <w:rsid w:val="6073E396"/>
    <w:rsid w:val="661C44E6"/>
    <w:rsid w:val="6B72A004"/>
    <w:rsid w:val="6B799070"/>
    <w:rsid w:val="6F2746C2"/>
    <w:rsid w:val="711A139F"/>
    <w:rsid w:val="7AE7A6C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060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443770"/>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Numberloweralphaindent"/>
    <w:uiPriority w:val="3"/>
    <w:rsid w:val="00337339"/>
    <w:pPr>
      <w:numPr>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styleId="ListParagraph">
    <w:name w:val="List Paragraph"/>
    <w:basedOn w:val="Normal"/>
    <w:uiPriority w:val="72"/>
    <w:semiHidden/>
    <w:qFormat/>
    <w:rsid w:val="000D45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awards@dffh.vic.gov.au." TargetMode="External"/><Relationship Id="rId2" Type="http://schemas.openxmlformats.org/officeDocument/2006/relationships/numbering" Target="numbering.xml"/><Relationship Id="rId16" Type="http://schemas.openxmlformats.org/officeDocument/2006/relationships/hyperlink" Target="https://www.dffh.vic.gov.au/victorian-disability-award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dffh.vic.gov.au/victorian-disability-awards"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3996</Characters>
  <Application>Microsoft Office Word</Application>
  <DocSecurity>2</DocSecurity>
  <Lines>33</Lines>
  <Paragraphs>9</Paragraphs>
  <ScaleCrop>false</ScaleCrop>
  <HeadingPairs>
    <vt:vector size="2" baseType="variant">
      <vt:variant>
        <vt:lpstr>Title</vt:lpstr>
      </vt:variant>
      <vt:variant>
        <vt:i4>1</vt:i4>
      </vt:variant>
    </vt:vector>
  </HeadingPairs>
  <TitlesOfParts>
    <vt:vector size="1" baseType="lpstr">
      <vt:lpstr>2022 Victorian Disability Awards Stakeholder toolkit – key messages</vt:lpstr>
    </vt:vector>
  </TitlesOfParts>
  <Company/>
  <LinksUpToDate>false</LinksUpToDate>
  <CharactersWithSpaces>4627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Victorian Disability Awards Stakeholder toolkit – key messages</dc:title>
  <dc:subject/>
  <dc:creator/>
  <cp:keywords/>
  <cp:lastModifiedBy/>
  <cp:revision>1</cp:revision>
  <dcterms:created xsi:type="dcterms:W3CDTF">2022-03-27T23:42:00Z</dcterms:created>
  <dcterms:modified xsi:type="dcterms:W3CDTF">2022-03-28T00:03:00Z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2022-03-28T00:03:15Z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19e7d1aa-0b5d-46af-b0c5-4f832c2348d4</vt:lpwstr>
  </property>
  <property fmtid="{D5CDD505-2E9C-101B-9397-08002B2CF9AE}" pid="8" name="MSIP_Label_43e64453-338c-4f93-8a4d-0039a0a41f2a_ContentBits">
    <vt:lpwstr>2</vt:lpwstr>
  </property>
</Properties>
</file>